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0A605" w14:textId="39FCB9F1" w:rsidR="008B353D" w:rsidRDefault="008B353D" w:rsidP="000D5D4A">
      <w:pPr>
        <w:pStyle w:val="Title"/>
        <w:rPr>
          <w:lang w:val="en-US"/>
        </w:rPr>
      </w:pPr>
      <w:r>
        <w:rPr>
          <w:lang w:val="en-US"/>
        </w:rPr>
        <w:t xml:space="preserve">AMWU </w:t>
      </w:r>
      <w:r w:rsidR="006A5F00" w:rsidRPr="006A5F00">
        <w:rPr>
          <w:lang w:val="en-US"/>
        </w:rPr>
        <w:t>Skills and Training</w:t>
      </w:r>
      <w:r>
        <w:rPr>
          <w:lang w:val="en-US"/>
        </w:rPr>
        <w:t>:</w:t>
      </w:r>
      <w:r>
        <w:rPr>
          <w:lang w:val="en-US"/>
        </w:rPr>
        <w:br/>
      </w:r>
    </w:p>
    <w:p w14:paraId="53CE4AF6" w14:textId="097DCBB6" w:rsidR="005A7044" w:rsidRPr="006A5F00" w:rsidRDefault="008B353D" w:rsidP="000D5D4A">
      <w:pPr>
        <w:pStyle w:val="Title"/>
        <w:rPr>
          <w:lang w:val="en-US"/>
        </w:rPr>
      </w:pPr>
      <w:r>
        <w:rPr>
          <w:lang w:val="en-US"/>
        </w:rPr>
        <w:t xml:space="preserve">Competencies and Classification </w:t>
      </w:r>
      <w:r w:rsidR="00181454">
        <w:rPr>
          <w:lang w:val="en-US"/>
        </w:rPr>
        <w:t>Guide</w:t>
      </w:r>
    </w:p>
    <w:p w14:paraId="2288C042" w14:textId="1AA87325" w:rsidR="00C650DE" w:rsidRDefault="00C650DE">
      <w:pPr>
        <w:rPr>
          <w:lang w:val="en-US"/>
        </w:rPr>
      </w:pPr>
      <w:r>
        <w:rPr>
          <w:lang w:val="en-US"/>
        </w:rPr>
        <w:br w:type="page"/>
      </w:r>
    </w:p>
    <w:p w14:paraId="4B5610EE" w14:textId="77777777" w:rsidR="006A5F00" w:rsidRDefault="006A5F00">
      <w:pPr>
        <w:rPr>
          <w:lang w:val="en-US"/>
        </w:rPr>
      </w:pPr>
    </w:p>
    <w:sdt>
      <w:sdtPr>
        <w:rPr>
          <w:rFonts w:asciiTheme="minorHAnsi" w:eastAsiaTheme="minorHAnsi" w:hAnsiTheme="minorHAnsi" w:cstheme="minorBidi"/>
          <w:color w:val="auto"/>
          <w:kern w:val="2"/>
          <w:sz w:val="24"/>
          <w:szCs w:val="24"/>
          <w:lang w:val="en-AU"/>
          <w14:ligatures w14:val="standardContextual"/>
        </w:rPr>
        <w:id w:val="-1239544911"/>
        <w:docPartObj>
          <w:docPartGallery w:val="Table of Contents"/>
          <w:docPartUnique/>
        </w:docPartObj>
      </w:sdtPr>
      <w:sdtEndPr>
        <w:rPr>
          <w:b/>
          <w:bCs/>
          <w:noProof/>
        </w:rPr>
      </w:sdtEndPr>
      <w:sdtContent>
        <w:p w14:paraId="14817EC7" w14:textId="2ECF201D" w:rsidR="00926B80" w:rsidRDefault="00926B80">
          <w:pPr>
            <w:pStyle w:val="TOCHeading"/>
          </w:pPr>
          <w:r>
            <w:t>Contents</w:t>
          </w:r>
        </w:p>
        <w:p w14:paraId="520E1F39" w14:textId="2803291A" w:rsidR="00A32F89" w:rsidRDefault="00926B80">
          <w:pPr>
            <w:pStyle w:val="TOC1"/>
            <w:tabs>
              <w:tab w:val="right" w:leader="dot" w:pos="9016"/>
            </w:tabs>
            <w:rPr>
              <w:rFonts w:eastAsiaTheme="minorEastAsia"/>
              <w:noProof/>
              <w:lang w:eastAsia="en-AU"/>
            </w:rPr>
          </w:pPr>
          <w:r>
            <w:fldChar w:fldCharType="begin"/>
          </w:r>
          <w:r>
            <w:instrText xml:space="preserve"> TOC \o "1-3" \h \z \u </w:instrText>
          </w:r>
          <w:r>
            <w:fldChar w:fldCharType="separate"/>
          </w:r>
          <w:hyperlink w:anchor="_Toc235448313" w:history="1">
            <w:r w:rsidR="00A32F89" w:rsidRPr="009F5FB1">
              <w:rPr>
                <w:rStyle w:val="Hyperlink"/>
                <w:noProof/>
                <w:lang w:val="en-US"/>
              </w:rPr>
              <w:t>Short History of Skills and Training for the AMWU</w:t>
            </w:r>
            <w:r w:rsidR="00A32F89">
              <w:rPr>
                <w:noProof/>
                <w:webHidden/>
              </w:rPr>
              <w:tab/>
            </w:r>
            <w:r w:rsidR="00A32F89">
              <w:rPr>
                <w:noProof/>
                <w:webHidden/>
              </w:rPr>
              <w:fldChar w:fldCharType="begin"/>
            </w:r>
            <w:r w:rsidR="00A32F89">
              <w:rPr>
                <w:noProof/>
                <w:webHidden/>
              </w:rPr>
              <w:instrText xml:space="preserve"> PAGEREF _Toc235448313 \h </w:instrText>
            </w:r>
            <w:r w:rsidR="00A32F89">
              <w:rPr>
                <w:noProof/>
                <w:webHidden/>
              </w:rPr>
            </w:r>
            <w:r w:rsidR="00A32F89">
              <w:rPr>
                <w:noProof/>
                <w:webHidden/>
              </w:rPr>
              <w:fldChar w:fldCharType="separate"/>
            </w:r>
            <w:r w:rsidR="00A32F89">
              <w:rPr>
                <w:noProof/>
                <w:webHidden/>
              </w:rPr>
              <w:t>3</w:t>
            </w:r>
            <w:r w:rsidR="00A32F89">
              <w:rPr>
                <w:noProof/>
                <w:webHidden/>
              </w:rPr>
              <w:fldChar w:fldCharType="end"/>
            </w:r>
          </w:hyperlink>
        </w:p>
        <w:p w14:paraId="02D0C140" w14:textId="3FA9BFD6" w:rsidR="00A32F89" w:rsidRDefault="00A32F89">
          <w:pPr>
            <w:pStyle w:val="TOC1"/>
            <w:tabs>
              <w:tab w:val="right" w:leader="dot" w:pos="9016"/>
            </w:tabs>
            <w:rPr>
              <w:rFonts w:eastAsiaTheme="minorEastAsia"/>
              <w:noProof/>
              <w:lang w:eastAsia="en-AU"/>
            </w:rPr>
          </w:pPr>
          <w:hyperlink w:anchor="_Toc235448314" w:history="1">
            <w:r w:rsidRPr="009F5FB1">
              <w:rPr>
                <w:rStyle w:val="Hyperlink"/>
                <w:noProof/>
                <w:lang w:val="en-US"/>
              </w:rPr>
              <w:t>Glossary of Terms</w:t>
            </w:r>
            <w:r>
              <w:rPr>
                <w:noProof/>
                <w:webHidden/>
              </w:rPr>
              <w:tab/>
            </w:r>
            <w:r>
              <w:rPr>
                <w:noProof/>
                <w:webHidden/>
              </w:rPr>
              <w:fldChar w:fldCharType="begin"/>
            </w:r>
            <w:r>
              <w:rPr>
                <w:noProof/>
                <w:webHidden/>
              </w:rPr>
              <w:instrText xml:space="preserve"> PAGEREF _Toc235448314 \h </w:instrText>
            </w:r>
            <w:r>
              <w:rPr>
                <w:noProof/>
                <w:webHidden/>
              </w:rPr>
            </w:r>
            <w:r>
              <w:rPr>
                <w:noProof/>
                <w:webHidden/>
              </w:rPr>
              <w:fldChar w:fldCharType="separate"/>
            </w:r>
            <w:r>
              <w:rPr>
                <w:noProof/>
                <w:webHidden/>
              </w:rPr>
              <w:t>4</w:t>
            </w:r>
            <w:r>
              <w:rPr>
                <w:noProof/>
                <w:webHidden/>
              </w:rPr>
              <w:fldChar w:fldCharType="end"/>
            </w:r>
          </w:hyperlink>
        </w:p>
        <w:p w14:paraId="1D926B2D" w14:textId="723397BB" w:rsidR="00A32F89" w:rsidRDefault="00A32F89">
          <w:pPr>
            <w:pStyle w:val="TOC1"/>
            <w:tabs>
              <w:tab w:val="right" w:leader="dot" w:pos="9016"/>
            </w:tabs>
            <w:rPr>
              <w:rFonts w:eastAsiaTheme="minorEastAsia"/>
              <w:noProof/>
              <w:lang w:eastAsia="en-AU"/>
            </w:rPr>
          </w:pPr>
          <w:hyperlink w:anchor="_Toc235448315" w:history="1">
            <w:r w:rsidRPr="009F5FB1">
              <w:rPr>
                <w:rStyle w:val="Hyperlink"/>
                <w:noProof/>
                <w:lang w:val="en-US"/>
              </w:rPr>
              <w:t>Checklist for Skills and Training when negotiating an Enterprise Agreement</w:t>
            </w:r>
            <w:r>
              <w:rPr>
                <w:noProof/>
                <w:webHidden/>
              </w:rPr>
              <w:tab/>
            </w:r>
            <w:r>
              <w:rPr>
                <w:noProof/>
                <w:webHidden/>
              </w:rPr>
              <w:fldChar w:fldCharType="begin"/>
            </w:r>
            <w:r>
              <w:rPr>
                <w:noProof/>
                <w:webHidden/>
              </w:rPr>
              <w:instrText xml:space="preserve"> PAGEREF _Toc235448315 \h </w:instrText>
            </w:r>
            <w:r>
              <w:rPr>
                <w:noProof/>
                <w:webHidden/>
              </w:rPr>
            </w:r>
            <w:r>
              <w:rPr>
                <w:noProof/>
                <w:webHidden/>
              </w:rPr>
              <w:fldChar w:fldCharType="separate"/>
            </w:r>
            <w:r>
              <w:rPr>
                <w:noProof/>
                <w:webHidden/>
              </w:rPr>
              <w:t>6</w:t>
            </w:r>
            <w:r>
              <w:rPr>
                <w:noProof/>
                <w:webHidden/>
              </w:rPr>
              <w:fldChar w:fldCharType="end"/>
            </w:r>
          </w:hyperlink>
        </w:p>
        <w:p w14:paraId="1526564C" w14:textId="7AF94087" w:rsidR="00A32F89" w:rsidRDefault="00A32F89">
          <w:pPr>
            <w:pStyle w:val="TOC1"/>
            <w:tabs>
              <w:tab w:val="right" w:leader="dot" w:pos="9016"/>
            </w:tabs>
            <w:rPr>
              <w:rFonts w:eastAsiaTheme="minorEastAsia"/>
              <w:noProof/>
              <w:lang w:eastAsia="en-AU"/>
            </w:rPr>
          </w:pPr>
          <w:hyperlink w:anchor="_Toc235448316" w:history="1">
            <w:r w:rsidRPr="009F5FB1">
              <w:rPr>
                <w:rStyle w:val="Hyperlink"/>
                <w:noProof/>
                <w:lang w:val="en-US"/>
              </w:rPr>
              <w:t>Model Reclassification Clause Phrasing</w:t>
            </w:r>
            <w:r>
              <w:rPr>
                <w:noProof/>
                <w:webHidden/>
              </w:rPr>
              <w:tab/>
            </w:r>
            <w:r>
              <w:rPr>
                <w:noProof/>
                <w:webHidden/>
              </w:rPr>
              <w:fldChar w:fldCharType="begin"/>
            </w:r>
            <w:r>
              <w:rPr>
                <w:noProof/>
                <w:webHidden/>
              </w:rPr>
              <w:instrText xml:space="preserve"> PAGEREF _Toc235448316 \h </w:instrText>
            </w:r>
            <w:r>
              <w:rPr>
                <w:noProof/>
                <w:webHidden/>
              </w:rPr>
            </w:r>
            <w:r>
              <w:rPr>
                <w:noProof/>
                <w:webHidden/>
              </w:rPr>
              <w:fldChar w:fldCharType="separate"/>
            </w:r>
            <w:r>
              <w:rPr>
                <w:noProof/>
                <w:webHidden/>
              </w:rPr>
              <w:t>8</w:t>
            </w:r>
            <w:r>
              <w:rPr>
                <w:noProof/>
                <w:webHidden/>
              </w:rPr>
              <w:fldChar w:fldCharType="end"/>
            </w:r>
          </w:hyperlink>
        </w:p>
        <w:p w14:paraId="7AC96DE2" w14:textId="3393B79A" w:rsidR="00A32F89" w:rsidRDefault="00A32F89">
          <w:pPr>
            <w:pStyle w:val="TOC1"/>
            <w:tabs>
              <w:tab w:val="right" w:leader="dot" w:pos="9016"/>
            </w:tabs>
            <w:rPr>
              <w:rFonts w:eastAsiaTheme="minorEastAsia"/>
              <w:noProof/>
              <w:lang w:eastAsia="en-AU"/>
            </w:rPr>
          </w:pPr>
          <w:hyperlink w:anchor="_Toc235448317" w:history="1">
            <w:r w:rsidRPr="009F5FB1">
              <w:rPr>
                <w:rStyle w:val="Hyperlink"/>
                <w:noProof/>
                <w:lang w:val="en-US"/>
              </w:rPr>
              <w:t>Flowchart of classification process</w:t>
            </w:r>
            <w:r>
              <w:rPr>
                <w:noProof/>
                <w:webHidden/>
              </w:rPr>
              <w:tab/>
            </w:r>
            <w:r>
              <w:rPr>
                <w:noProof/>
                <w:webHidden/>
              </w:rPr>
              <w:fldChar w:fldCharType="begin"/>
            </w:r>
            <w:r>
              <w:rPr>
                <w:noProof/>
                <w:webHidden/>
              </w:rPr>
              <w:instrText xml:space="preserve"> PAGEREF _Toc235448317 \h </w:instrText>
            </w:r>
            <w:r>
              <w:rPr>
                <w:noProof/>
                <w:webHidden/>
              </w:rPr>
            </w:r>
            <w:r>
              <w:rPr>
                <w:noProof/>
                <w:webHidden/>
              </w:rPr>
              <w:fldChar w:fldCharType="separate"/>
            </w:r>
            <w:r>
              <w:rPr>
                <w:noProof/>
                <w:webHidden/>
              </w:rPr>
              <w:t>11</w:t>
            </w:r>
            <w:r>
              <w:rPr>
                <w:noProof/>
                <w:webHidden/>
              </w:rPr>
              <w:fldChar w:fldCharType="end"/>
            </w:r>
          </w:hyperlink>
        </w:p>
        <w:p w14:paraId="1C8973DC" w14:textId="617BE433" w:rsidR="00A32F89" w:rsidRDefault="00A32F89">
          <w:pPr>
            <w:pStyle w:val="TOC1"/>
            <w:tabs>
              <w:tab w:val="right" w:leader="dot" w:pos="9016"/>
            </w:tabs>
            <w:rPr>
              <w:rFonts w:eastAsiaTheme="minorEastAsia"/>
              <w:noProof/>
              <w:lang w:eastAsia="en-AU"/>
            </w:rPr>
          </w:pPr>
          <w:hyperlink w:anchor="_Toc235448318" w:history="1">
            <w:r w:rsidRPr="009F5FB1">
              <w:rPr>
                <w:rStyle w:val="Hyperlink"/>
                <w:noProof/>
                <w:lang w:val="en-US"/>
              </w:rPr>
              <w:t>Skills and Training Indicative Skills Points Chart for Manufacturing and Engineering Industries</w:t>
            </w:r>
            <w:r>
              <w:rPr>
                <w:noProof/>
                <w:webHidden/>
              </w:rPr>
              <w:tab/>
            </w:r>
            <w:r>
              <w:rPr>
                <w:noProof/>
                <w:webHidden/>
              </w:rPr>
              <w:fldChar w:fldCharType="begin"/>
            </w:r>
            <w:r>
              <w:rPr>
                <w:noProof/>
                <w:webHidden/>
              </w:rPr>
              <w:instrText xml:space="preserve"> PAGEREF _Toc235448318 \h </w:instrText>
            </w:r>
            <w:r>
              <w:rPr>
                <w:noProof/>
                <w:webHidden/>
              </w:rPr>
            </w:r>
            <w:r>
              <w:rPr>
                <w:noProof/>
                <w:webHidden/>
              </w:rPr>
              <w:fldChar w:fldCharType="separate"/>
            </w:r>
            <w:r>
              <w:rPr>
                <w:noProof/>
                <w:webHidden/>
              </w:rPr>
              <w:t>14</w:t>
            </w:r>
            <w:r>
              <w:rPr>
                <w:noProof/>
                <w:webHidden/>
              </w:rPr>
              <w:fldChar w:fldCharType="end"/>
            </w:r>
          </w:hyperlink>
        </w:p>
        <w:p w14:paraId="602E8308" w14:textId="1D026D7B" w:rsidR="00A32F89" w:rsidRDefault="00A32F89">
          <w:pPr>
            <w:pStyle w:val="TOC1"/>
            <w:tabs>
              <w:tab w:val="right" w:leader="dot" w:pos="9016"/>
            </w:tabs>
            <w:rPr>
              <w:rFonts w:eastAsiaTheme="minorEastAsia"/>
              <w:noProof/>
              <w:lang w:eastAsia="en-AU"/>
            </w:rPr>
          </w:pPr>
          <w:hyperlink w:anchor="_Toc235448319" w:history="1">
            <w:r w:rsidRPr="009F5FB1">
              <w:rPr>
                <w:rStyle w:val="Hyperlink"/>
                <w:noProof/>
                <w:lang w:val="en-US"/>
              </w:rPr>
              <w:t>Licensing Guide</w:t>
            </w:r>
            <w:r>
              <w:rPr>
                <w:noProof/>
                <w:webHidden/>
              </w:rPr>
              <w:tab/>
            </w:r>
            <w:r>
              <w:rPr>
                <w:noProof/>
                <w:webHidden/>
              </w:rPr>
              <w:fldChar w:fldCharType="begin"/>
            </w:r>
            <w:r>
              <w:rPr>
                <w:noProof/>
                <w:webHidden/>
              </w:rPr>
              <w:instrText xml:space="preserve"> PAGEREF _Toc235448319 \h </w:instrText>
            </w:r>
            <w:r>
              <w:rPr>
                <w:noProof/>
                <w:webHidden/>
              </w:rPr>
            </w:r>
            <w:r>
              <w:rPr>
                <w:noProof/>
                <w:webHidden/>
              </w:rPr>
              <w:fldChar w:fldCharType="separate"/>
            </w:r>
            <w:r>
              <w:rPr>
                <w:noProof/>
                <w:webHidden/>
              </w:rPr>
              <w:t>16</w:t>
            </w:r>
            <w:r>
              <w:rPr>
                <w:noProof/>
                <w:webHidden/>
              </w:rPr>
              <w:fldChar w:fldCharType="end"/>
            </w:r>
          </w:hyperlink>
        </w:p>
        <w:p w14:paraId="7365A803" w14:textId="7D6C5069" w:rsidR="00A32F89" w:rsidRDefault="00A32F89">
          <w:pPr>
            <w:pStyle w:val="TOC1"/>
            <w:tabs>
              <w:tab w:val="right" w:leader="dot" w:pos="9016"/>
            </w:tabs>
            <w:rPr>
              <w:rFonts w:eastAsiaTheme="minorEastAsia"/>
              <w:noProof/>
              <w:lang w:eastAsia="en-AU"/>
            </w:rPr>
          </w:pPr>
          <w:hyperlink w:anchor="_Toc235448320" w:history="1">
            <w:r w:rsidRPr="009F5FB1">
              <w:rPr>
                <w:rStyle w:val="Hyperlink"/>
                <w:noProof/>
                <w:lang w:val="en-US"/>
              </w:rPr>
              <w:t>C- Classification, Qualification and Percentage of Award Table</w:t>
            </w:r>
            <w:r>
              <w:rPr>
                <w:noProof/>
                <w:webHidden/>
              </w:rPr>
              <w:tab/>
            </w:r>
            <w:r>
              <w:rPr>
                <w:noProof/>
                <w:webHidden/>
              </w:rPr>
              <w:fldChar w:fldCharType="begin"/>
            </w:r>
            <w:r>
              <w:rPr>
                <w:noProof/>
                <w:webHidden/>
              </w:rPr>
              <w:instrText xml:space="preserve"> PAGEREF _Toc235448320 \h </w:instrText>
            </w:r>
            <w:r>
              <w:rPr>
                <w:noProof/>
                <w:webHidden/>
              </w:rPr>
            </w:r>
            <w:r>
              <w:rPr>
                <w:noProof/>
                <w:webHidden/>
              </w:rPr>
              <w:fldChar w:fldCharType="separate"/>
            </w:r>
            <w:r>
              <w:rPr>
                <w:noProof/>
                <w:webHidden/>
              </w:rPr>
              <w:t>18</w:t>
            </w:r>
            <w:r>
              <w:rPr>
                <w:noProof/>
                <w:webHidden/>
              </w:rPr>
              <w:fldChar w:fldCharType="end"/>
            </w:r>
          </w:hyperlink>
        </w:p>
        <w:p w14:paraId="1DEB80B0" w14:textId="589EBA47" w:rsidR="00A32F89" w:rsidRDefault="00A32F89">
          <w:pPr>
            <w:pStyle w:val="TOC1"/>
            <w:tabs>
              <w:tab w:val="right" w:leader="dot" w:pos="9016"/>
            </w:tabs>
            <w:rPr>
              <w:rFonts w:eastAsiaTheme="minorEastAsia"/>
              <w:noProof/>
              <w:lang w:eastAsia="en-AU"/>
            </w:rPr>
          </w:pPr>
          <w:hyperlink w:anchor="_Toc235448321" w:history="1">
            <w:r w:rsidRPr="009F5FB1">
              <w:rPr>
                <w:rStyle w:val="Hyperlink"/>
                <w:noProof/>
                <w:lang w:val="en-US"/>
              </w:rPr>
              <w:t>AMWU Industries Levels Comparison and Award Chart, as of 01/07/2025</w:t>
            </w:r>
            <w:r>
              <w:rPr>
                <w:noProof/>
                <w:webHidden/>
              </w:rPr>
              <w:tab/>
            </w:r>
            <w:r>
              <w:rPr>
                <w:noProof/>
                <w:webHidden/>
              </w:rPr>
              <w:fldChar w:fldCharType="begin"/>
            </w:r>
            <w:r>
              <w:rPr>
                <w:noProof/>
                <w:webHidden/>
              </w:rPr>
              <w:instrText xml:space="preserve"> PAGEREF _Toc235448321 \h </w:instrText>
            </w:r>
            <w:r>
              <w:rPr>
                <w:noProof/>
                <w:webHidden/>
              </w:rPr>
            </w:r>
            <w:r>
              <w:rPr>
                <w:noProof/>
                <w:webHidden/>
              </w:rPr>
              <w:fldChar w:fldCharType="separate"/>
            </w:r>
            <w:r>
              <w:rPr>
                <w:noProof/>
                <w:webHidden/>
              </w:rPr>
              <w:t>20</w:t>
            </w:r>
            <w:r>
              <w:rPr>
                <w:noProof/>
                <w:webHidden/>
              </w:rPr>
              <w:fldChar w:fldCharType="end"/>
            </w:r>
          </w:hyperlink>
        </w:p>
        <w:p w14:paraId="6EB4B4AE" w14:textId="787873AB" w:rsidR="00A32F89" w:rsidRDefault="00A32F89">
          <w:pPr>
            <w:pStyle w:val="TOC1"/>
            <w:tabs>
              <w:tab w:val="right" w:leader="dot" w:pos="9016"/>
            </w:tabs>
            <w:rPr>
              <w:rFonts w:eastAsiaTheme="minorEastAsia"/>
              <w:noProof/>
              <w:lang w:eastAsia="en-AU"/>
            </w:rPr>
          </w:pPr>
          <w:hyperlink w:anchor="_Toc235448322" w:history="1">
            <w:r w:rsidRPr="009F5FB1">
              <w:rPr>
                <w:rStyle w:val="Hyperlink"/>
                <w:noProof/>
                <w:lang w:val="en-US"/>
              </w:rPr>
              <w:t>Classification Structure and how it aligns with the Points for Skills System, within the Manufacturing and Engineering industry</w:t>
            </w:r>
            <w:r>
              <w:rPr>
                <w:noProof/>
                <w:webHidden/>
              </w:rPr>
              <w:tab/>
            </w:r>
            <w:r>
              <w:rPr>
                <w:noProof/>
                <w:webHidden/>
              </w:rPr>
              <w:fldChar w:fldCharType="begin"/>
            </w:r>
            <w:r>
              <w:rPr>
                <w:noProof/>
                <w:webHidden/>
              </w:rPr>
              <w:instrText xml:space="preserve"> PAGEREF _Toc235448322 \h </w:instrText>
            </w:r>
            <w:r>
              <w:rPr>
                <w:noProof/>
                <w:webHidden/>
              </w:rPr>
            </w:r>
            <w:r>
              <w:rPr>
                <w:noProof/>
                <w:webHidden/>
              </w:rPr>
              <w:fldChar w:fldCharType="separate"/>
            </w:r>
            <w:r>
              <w:rPr>
                <w:noProof/>
                <w:webHidden/>
              </w:rPr>
              <w:t>22</w:t>
            </w:r>
            <w:r>
              <w:rPr>
                <w:noProof/>
                <w:webHidden/>
              </w:rPr>
              <w:fldChar w:fldCharType="end"/>
            </w:r>
          </w:hyperlink>
        </w:p>
        <w:p w14:paraId="258461C3" w14:textId="02F35D25" w:rsidR="00A32F89" w:rsidRDefault="00A32F89">
          <w:pPr>
            <w:pStyle w:val="TOC1"/>
            <w:tabs>
              <w:tab w:val="right" w:leader="dot" w:pos="9016"/>
            </w:tabs>
            <w:rPr>
              <w:rFonts w:eastAsiaTheme="minorEastAsia"/>
              <w:noProof/>
              <w:lang w:eastAsia="en-AU"/>
            </w:rPr>
          </w:pPr>
          <w:hyperlink w:anchor="_Toc235448323" w:history="1">
            <w:r w:rsidRPr="009F5FB1">
              <w:rPr>
                <w:rStyle w:val="Hyperlink"/>
                <w:noProof/>
                <w:lang w:val="en-US"/>
              </w:rPr>
              <w:t>Examples of Classification Work</w:t>
            </w:r>
            <w:r>
              <w:rPr>
                <w:noProof/>
                <w:webHidden/>
              </w:rPr>
              <w:tab/>
            </w:r>
            <w:r>
              <w:rPr>
                <w:noProof/>
                <w:webHidden/>
              </w:rPr>
              <w:fldChar w:fldCharType="begin"/>
            </w:r>
            <w:r>
              <w:rPr>
                <w:noProof/>
                <w:webHidden/>
              </w:rPr>
              <w:instrText xml:space="preserve"> PAGEREF _Toc235448323 \h </w:instrText>
            </w:r>
            <w:r>
              <w:rPr>
                <w:noProof/>
                <w:webHidden/>
              </w:rPr>
            </w:r>
            <w:r>
              <w:rPr>
                <w:noProof/>
                <w:webHidden/>
              </w:rPr>
              <w:fldChar w:fldCharType="separate"/>
            </w:r>
            <w:r>
              <w:rPr>
                <w:noProof/>
                <w:webHidden/>
              </w:rPr>
              <w:t>25</w:t>
            </w:r>
            <w:r>
              <w:rPr>
                <w:noProof/>
                <w:webHidden/>
              </w:rPr>
              <w:fldChar w:fldCharType="end"/>
            </w:r>
          </w:hyperlink>
        </w:p>
        <w:p w14:paraId="62A734B4" w14:textId="047CC2AA" w:rsidR="00A32F89" w:rsidRDefault="00A32F89">
          <w:pPr>
            <w:pStyle w:val="TOC1"/>
            <w:tabs>
              <w:tab w:val="right" w:leader="dot" w:pos="9016"/>
            </w:tabs>
            <w:rPr>
              <w:rFonts w:eastAsiaTheme="minorEastAsia"/>
              <w:noProof/>
              <w:lang w:eastAsia="en-AU"/>
            </w:rPr>
          </w:pPr>
          <w:hyperlink w:anchor="_Toc235448324" w:history="1">
            <w:r w:rsidRPr="009F5FB1">
              <w:rPr>
                <w:rStyle w:val="Hyperlink"/>
                <w:noProof/>
                <w:lang w:val="en-US"/>
              </w:rPr>
              <w:t>Appendix A- Full Table of Skill Points Breakdown for the Manufacturing and Engineering Industries:</w:t>
            </w:r>
            <w:r>
              <w:rPr>
                <w:noProof/>
                <w:webHidden/>
              </w:rPr>
              <w:tab/>
            </w:r>
            <w:r>
              <w:rPr>
                <w:noProof/>
                <w:webHidden/>
              </w:rPr>
              <w:fldChar w:fldCharType="begin"/>
            </w:r>
            <w:r>
              <w:rPr>
                <w:noProof/>
                <w:webHidden/>
              </w:rPr>
              <w:instrText xml:space="preserve"> PAGEREF _Toc235448324 \h </w:instrText>
            </w:r>
            <w:r>
              <w:rPr>
                <w:noProof/>
                <w:webHidden/>
              </w:rPr>
            </w:r>
            <w:r>
              <w:rPr>
                <w:noProof/>
                <w:webHidden/>
              </w:rPr>
              <w:fldChar w:fldCharType="separate"/>
            </w:r>
            <w:r>
              <w:rPr>
                <w:noProof/>
                <w:webHidden/>
              </w:rPr>
              <w:t>27</w:t>
            </w:r>
            <w:r>
              <w:rPr>
                <w:noProof/>
                <w:webHidden/>
              </w:rPr>
              <w:fldChar w:fldCharType="end"/>
            </w:r>
          </w:hyperlink>
        </w:p>
        <w:p w14:paraId="46E95C07" w14:textId="439DC671" w:rsidR="00926B80" w:rsidRDefault="00926B80">
          <w:r>
            <w:rPr>
              <w:b/>
              <w:bCs/>
              <w:noProof/>
            </w:rPr>
            <w:fldChar w:fldCharType="end"/>
          </w:r>
        </w:p>
      </w:sdtContent>
    </w:sdt>
    <w:p w14:paraId="6013689E" w14:textId="133BC1C9" w:rsidR="006A2DF0" w:rsidRDefault="006A2DF0">
      <w:pPr>
        <w:rPr>
          <w:lang w:val="en-US"/>
        </w:rPr>
      </w:pPr>
      <w:r>
        <w:rPr>
          <w:lang w:val="en-US"/>
        </w:rPr>
        <w:br w:type="page"/>
      </w:r>
    </w:p>
    <w:p w14:paraId="4B0A34B8" w14:textId="77777777" w:rsidR="00EF7CDA" w:rsidRDefault="00EF7CDA" w:rsidP="000D5D4A">
      <w:pPr>
        <w:pStyle w:val="Heading1"/>
        <w:rPr>
          <w:lang w:val="en-US"/>
        </w:rPr>
      </w:pPr>
      <w:bookmarkStart w:id="0" w:name="_Toc235448313"/>
      <w:r>
        <w:rPr>
          <w:lang w:val="en-US"/>
        </w:rPr>
        <w:lastRenderedPageBreak/>
        <w:t>Short History of Skills and Training for the AMWU</w:t>
      </w:r>
      <w:bookmarkEnd w:id="0"/>
    </w:p>
    <w:p w14:paraId="17FAC2CF" w14:textId="77777777" w:rsidR="004E33C0" w:rsidRDefault="004E33C0" w:rsidP="00567232">
      <w:pPr>
        <w:rPr>
          <w:lang w:val="en-US"/>
        </w:rPr>
      </w:pPr>
    </w:p>
    <w:p w14:paraId="5300F808" w14:textId="28421070" w:rsidR="00B47232" w:rsidRDefault="0045366B" w:rsidP="00567232">
      <w:pPr>
        <w:rPr>
          <w:lang w:val="en-US"/>
        </w:rPr>
      </w:pPr>
      <w:r>
        <w:rPr>
          <w:lang w:val="en-US"/>
        </w:rPr>
        <w:t>In the 19</w:t>
      </w:r>
      <w:r w:rsidR="00B47232">
        <w:rPr>
          <w:lang w:val="en-US"/>
        </w:rPr>
        <w:t>80s and 1990s the</w:t>
      </w:r>
      <w:r w:rsidR="0037031A">
        <w:rPr>
          <w:lang w:val="en-US"/>
        </w:rPr>
        <w:t xml:space="preserve"> Australian federal</w:t>
      </w:r>
      <w:r w:rsidR="00B47232">
        <w:rPr>
          <w:lang w:val="en-US"/>
        </w:rPr>
        <w:t xml:space="preserve"> government</w:t>
      </w:r>
      <w:r w:rsidR="0037031A">
        <w:rPr>
          <w:lang w:val="en-US"/>
        </w:rPr>
        <w:t>s</w:t>
      </w:r>
      <w:r w:rsidR="00B47232">
        <w:rPr>
          <w:lang w:val="en-US"/>
        </w:rPr>
        <w:t xml:space="preserve"> and union movement </w:t>
      </w:r>
      <w:r w:rsidR="00E71BE4">
        <w:rPr>
          <w:lang w:val="en-US"/>
        </w:rPr>
        <w:t>had ongoing negotiations which are</w:t>
      </w:r>
      <w:r w:rsidR="0037031A">
        <w:rPr>
          <w:lang w:val="en-US"/>
        </w:rPr>
        <w:t xml:space="preserve"> collectively</w:t>
      </w:r>
      <w:r w:rsidR="00E71BE4">
        <w:rPr>
          <w:lang w:val="en-US"/>
        </w:rPr>
        <w:t xml:space="preserve"> known as </w:t>
      </w:r>
      <w:r w:rsidR="00B47232">
        <w:rPr>
          <w:lang w:val="en-US"/>
        </w:rPr>
        <w:t>the accords</w:t>
      </w:r>
      <w:r w:rsidR="00293C6E">
        <w:rPr>
          <w:lang w:val="en-US"/>
        </w:rPr>
        <w:t xml:space="preserve">. </w:t>
      </w:r>
      <w:r w:rsidR="00BE4A54">
        <w:rPr>
          <w:lang w:val="en-US"/>
        </w:rPr>
        <w:br/>
      </w:r>
      <w:r w:rsidR="00293C6E">
        <w:rPr>
          <w:lang w:val="en-US"/>
        </w:rPr>
        <w:t>The accords were a series of agreements</w:t>
      </w:r>
      <w:r w:rsidR="00BE4A54">
        <w:rPr>
          <w:lang w:val="en-US"/>
        </w:rPr>
        <w:t xml:space="preserve"> between the unions and the federal government</w:t>
      </w:r>
      <w:r w:rsidR="00293C6E">
        <w:rPr>
          <w:lang w:val="en-US"/>
        </w:rPr>
        <w:t xml:space="preserve"> that sought to provide a more stable framework for unions to organise and pursue worker rights than existed previously. They have left a mixed </w:t>
      </w:r>
      <w:proofErr w:type="gramStart"/>
      <w:r w:rsidR="00293C6E">
        <w:rPr>
          <w:lang w:val="en-US"/>
        </w:rPr>
        <w:t>legacy,</w:t>
      </w:r>
      <w:proofErr w:type="gramEnd"/>
      <w:r w:rsidR="00293C6E">
        <w:rPr>
          <w:lang w:val="en-US"/>
        </w:rPr>
        <w:t xml:space="preserve"> however one aspect that has worked well is the reclassification system </w:t>
      </w:r>
      <w:r w:rsidR="00BE4A54">
        <w:rPr>
          <w:lang w:val="en-US"/>
        </w:rPr>
        <w:t xml:space="preserve">utilised by the AMWU. </w:t>
      </w:r>
    </w:p>
    <w:p w14:paraId="24C80985" w14:textId="743227FC" w:rsidR="008937F6" w:rsidRDefault="008937F6" w:rsidP="008937F6">
      <w:pPr>
        <w:rPr>
          <w:lang w:val="en-US"/>
        </w:rPr>
      </w:pPr>
      <w:r>
        <w:rPr>
          <w:lang w:val="en-US"/>
        </w:rPr>
        <w:t>Skills and Training was a key discussion point at this time. Before 1989, there were 364 separate pay point progressions in the award. It was a convoluted system</w:t>
      </w:r>
      <w:r w:rsidR="0069769D">
        <w:rPr>
          <w:lang w:val="en-US"/>
        </w:rPr>
        <w:t>, and progression for a worker through the points was not linked to any objective standard</w:t>
      </w:r>
      <w:r w:rsidR="00EA239A">
        <w:rPr>
          <w:lang w:val="en-US"/>
        </w:rPr>
        <w:t xml:space="preserve">. </w:t>
      </w:r>
      <w:r w:rsidR="00BE2DD1">
        <w:rPr>
          <w:lang w:val="en-US"/>
        </w:rPr>
        <w:t>Progression</w:t>
      </w:r>
      <w:r w:rsidR="00EA239A">
        <w:rPr>
          <w:lang w:val="en-US"/>
        </w:rPr>
        <w:t xml:space="preserve"> was at the discretion of the employer, or the length of time a worker was employed at a single enterprise. </w:t>
      </w:r>
    </w:p>
    <w:p w14:paraId="2E49E1F3" w14:textId="249225E2" w:rsidR="009B74FB" w:rsidRDefault="009B74FB" w:rsidP="008937F6">
      <w:pPr>
        <w:rPr>
          <w:lang w:val="en-US"/>
        </w:rPr>
      </w:pPr>
      <w:r>
        <w:rPr>
          <w:lang w:val="en-US"/>
        </w:rPr>
        <w:t>It was mutually agreed by all parties</w:t>
      </w:r>
      <w:r w:rsidR="00434495">
        <w:rPr>
          <w:lang w:val="en-US"/>
        </w:rPr>
        <w:t xml:space="preserve"> </w:t>
      </w:r>
      <w:r w:rsidR="00D0384E">
        <w:rPr>
          <w:lang w:val="en-US"/>
        </w:rPr>
        <w:t>negotiating</w:t>
      </w:r>
      <w:r w:rsidR="00434495">
        <w:rPr>
          <w:lang w:val="en-US"/>
        </w:rPr>
        <w:t xml:space="preserve"> the </w:t>
      </w:r>
      <w:r w:rsidR="00CE77FB">
        <w:rPr>
          <w:lang w:val="en-US"/>
        </w:rPr>
        <w:t>accords</w:t>
      </w:r>
      <w:r w:rsidR="00434495">
        <w:rPr>
          <w:lang w:val="en-US"/>
        </w:rPr>
        <w:t xml:space="preserve"> (the AMWU, federal government and the employer association) that </w:t>
      </w:r>
      <w:r w:rsidR="00434495" w:rsidRPr="00434495">
        <w:rPr>
          <w:b/>
          <w:bCs/>
          <w:lang w:val="en-US"/>
        </w:rPr>
        <w:t>a worker should be paid based on the skills they have and use in the</w:t>
      </w:r>
      <w:r w:rsidR="006C2BC0">
        <w:rPr>
          <w:b/>
          <w:bCs/>
          <w:lang w:val="en-US"/>
        </w:rPr>
        <w:t>ir</w:t>
      </w:r>
      <w:r w:rsidR="00434495" w:rsidRPr="00434495">
        <w:rPr>
          <w:b/>
          <w:bCs/>
          <w:lang w:val="en-US"/>
        </w:rPr>
        <w:t xml:space="preserve"> workplace.</w:t>
      </w:r>
      <w:r w:rsidR="00434495">
        <w:rPr>
          <w:lang w:val="en-US"/>
        </w:rPr>
        <w:t xml:space="preserve"> </w:t>
      </w:r>
    </w:p>
    <w:p w14:paraId="30EC4B70" w14:textId="7B754705" w:rsidR="006A1A81" w:rsidRDefault="00D0384E" w:rsidP="008937F6">
      <w:pPr>
        <w:rPr>
          <w:lang w:val="en-US"/>
        </w:rPr>
      </w:pPr>
      <w:r>
        <w:rPr>
          <w:lang w:val="en-US"/>
        </w:rPr>
        <w:t xml:space="preserve">Former AMWU </w:t>
      </w:r>
      <w:r w:rsidR="004E33C0">
        <w:rPr>
          <w:lang w:val="en-US"/>
        </w:rPr>
        <w:t>Assistant Secretary</w:t>
      </w:r>
      <w:r>
        <w:rPr>
          <w:lang w:val="en-US"/>
        </w:rPr>
        <w:t xml:space="preserve"> </w:t>
      </w:r>
      <w:r w:rsidR="00287377">
        <w:rPr>
          <w:lang w:val="en-US"/>
        </w:rPr>
        <w:t>Laur</w:t>
      </w:r>
      <w:r w:rsidR="00225361">
        <w:rPr>
          <w:lang w:val="en-US"/>
        </w:rPr>
        <w:t>i</w:t>
      </w:r>
      <w:r w:rsidR="00287377">
        <w:rPr>
          <w:lang w:val="en-US"/>
        </w:rPr>
        <w:t>e Carmichael was the architect of the accords, with</w:t>
      </w:r>
      <w:r>
        <w:rPr>
          <w:lang w:val="en-US"/>
        </w:rPr>
        <w:t xml:space="preserve"> brother </w:t>
      </w:r>
      <w:r w:rsidR="00287377">
        <w:rPr>
          <w:lang w:val="en-US"/>
        </w:rPr>
        <w:t xml:space="preserve">Julius Roe the chief AMWU negotiator in the skills and training space. </w:t>
      </w:r>
      <w:r w:rsidR="00860102">
        <w:rPr>
          <w:lang w:val="en-US"/>
        </w:rPr>
        <w:t xml:space="preserve">They devised a system wherein </w:t>
      </w:r>
      <w:r w:rsidR="00DE2821">
        <w:rPr>
          <w:lang w:val="en-US"/>
        </w:rPr>
        <w:t xml:space="preserve">each skill used by a worker was captured in the official Australian training system, and allocated points depending on the complexity. The more points a worker accrued, and the more complex their job tasks, the higher their pay. </w:t>
      </w:r>
      <w:r w:rsidR="00CE3510">
        <w:rPr>
          <w:lang w:val="en-US"/>
        </w:rPr>
        <w:t xml:space="preserve">This system has been </w:t>
      </w:r>
      <w:r w:rsidR="00E12A13">
        <w:rPr>
          <w:lang w:val="en-US"/>
        </w:rPr>
        <w:t>used and maintained</w:t>
      </w:r>
      <w:r w:rsidR="00CE3510">
        <w:rPr>
          <w:lang w:val="en-US"/>
        </w:rPr>
        <w:t xml:space="preserve"> by the AMWU since </w:t>
      </w:r>
      <w:proofErr w:type="gramStart"/>
      <w:r w:rsidR="00CE3510">
        <w:rPr>
          <w:lang w:val="en-US"/>
        </w:rPr>
        <w:t>1998, and</w:t>
      </w:r>
      <w:proofErr w:type="gramEnd"/>
      <w:r w:rsidR="00CE3510">
        <w:rPr>
          <w:lang w:val="en-US"/>
        </w:rPr>
        <w:t xml:space="preserve"> continues to provide workers with </w:t>
      </w:r>
      <w:r w:rsidR="00E12A13">
        <w:rPr>
          <w:lang w:val="en-US"/>
        </w:rPr>
        <w:t xml:space="preserve">effective </w:t>
      </w:r>
      <w:r w:rsidR="00CE3510">
        <w:rPr>
          <w:lang w:val="en-US"/>
        </w:rPr>
        <w:t>wage protection</w:t>
      </w:r>
      <w:r w:rsidR="00FB2503">
        <w:rPr>
          <w:lang w:val="en-US"/>
        </w:rPr>
        <w:t xml:space="preserve"> and wage progression. </w:t>
      </w:r>
      <w:r w:rsidR="006A1A81">
        <w:rPr>
          <w:lang w:val="en-US"/>
        </w:rPr>
        <w:br/>
      </w:r>
      <w:r w:rsidR="006A1A81">
        <w:rPr>
          <w:lang w:val="en-US"/>
        </w:rPr>
        <w:br/>
        <w:t>The accord</w:t>
      </w:r>
      <w:r w:rsidR="00225361">
        <w:rPr>
          <w:lang w:val="en-US"/>
        </w:rPr>
        <w:t>s</w:t>
      </w:r>
      <w:r w:rsidR="006A1A81">
        <w:rPr>
          <w:lang w:val="en-US"/>
        </w:rPr>
        <w:t xml:space="preserve"> and supporting documents allow the AMWU to enter workplaces, evaluate workers</w:t>
      </w:r>
      <w:r w:rsidR="00127C6E">
        <w:rPr>
          <w:lang w:val="en-US"/>
        </w:rPr>
        <w:t xml:space="preserve"> job tasks, and evaluate whether their wage fairly represents the work they </w:t>
      </w:r>
      <w:r w:rsidR="00152693">
        <w:rPr>
          <w:lang w:val="en-US"/>
        </w:rPr>
        <w:t>perform</w:t>
      </w:r>
      <w:r w:rsidR="00127C6E">
        <w:rPr>
          <w:lang w:val="en-US"/>
        </w:rPr>
        <w:t xml:space="preserve">. This evaluation process is called </w:t>
      </w:r>
      <w:r w:rsidR="00127C6E" w:rsidRPr="00127C6E">
        <w:rPr>
          <w:b/>
          <w:bCs/>
          <w:lang w:val="en-US"/>
        </w:rPr>
        <w:t>reclassification</w:t>
      </w:r>
      <w:r w:rsidR="00127C6E">
        <w:rPr>
          <w:lang w:val="en-US"/>
        </w:rPr>
        <w:t xml:space="preserve">.  If a worker is performing more than what the </w:t>
      </w:r>
      <w:r w:rsidR="00152693">
        <w:rPr>
          <w:lang w:val="en-US"/>
        </w:rPr>
        <w:t>job</w:t>
      </w:r>
      <w:r w:rsidR="00127C6E">
        <w:rPr>
          <w:lang w:val="en-US"/>
        </w:rPr>
        <w:t xml:space="preserve"> entails</w:t>
      </w:r>
      <w:r w:rsidR="00152693">
        <w:rPr>
          <w:lang w:val="en-US"/>
        </w:rPr>
        <w:t xml:space="preserve"> (as outlined in a job profile)</w:t>
      </w:r>
      <w:r w:rsidR="00127C6E">
        <w:rPr>
          <w:lang w:val="en-US"/>
        </w:rPr>
        <w:t xml:space="preserve">, they will receive a </w:t>
      </w:r>
      <w:r w:rsidR="00B04ECC">
        <w:rPr>
          <w:lang w:val="en-US"/>
        </w:rPr>
        <w:t>wage increase (it is impossible to receive a wage decrease through reclassification).</w:t>
      </w:r>
    </w:p>
    <w:p w14:paraId="6011B3A7" w14:textId="45892384" w:rsidR="004B09FD" w:rsidRDefault="004B09FD" w:rsidP="00567232">
      <w:pPr>
        <w:rPr>
          <w:lang w:val="en-US"/>
        </w:rPr>
      </w:pPr>
      <w:r>
        <w:rPr>
          <w:lang w:val="en-US"/>
        </w:rPr>
        <w:t xml:space="preserve">The AMWU </w:t>
      </w:r>
      <w:r w:rsidR="00637384">
        <w:rPr>
          <w:lang w:val="en-US"/>
        </w:rPr>
        <w:t xml:space="preserve">remains active in the skills and training space, completing on-site reclassification </w:t>
      </w:r>
      <w:r w:rsidR="006A1A81">
        <w:rPr>
          <w:lang w:val="en-US"/>
        </w:rPr>
        <w:t>activities</w:t>
      </w:r>
      <w:r w:rsidR="00952BC3">
        <w:rPr>
          <w:lang w:val="en-US"/>
        </w:rPr>
        <w:t xml:space="preserve"> for members, while aggressively defending workers right in skills and training </w:t>
      </w:r>
      <w:r w:rsidR="006A1A81">
        <w:rPr>
          <w:lang w:val="en-US"/>
        </w:rPr>
        <w:t xml:space="preserve">bureaucratic system.  </w:t>
      </w:r>
    </w:p>
    <w:p w14:paraId="40A909DA" w14:textId="77777777" w:rsidR="00734679" w:rsidRDefault="00734679" w:rsidP="00567232">
      <w:pPr>
        <w:rPr>
          <w:lang w:val="en-US"/>
        </w:rPr>
      </w:pPr>
    </w:p>
    <w:p w14:paraId="5C3A75A4" w14:textId="6195497D" w:rsidR="000D5D4A" w:rsidRDefault="000D5D4A" w:rsidP="000D5D4A">
      <w:pPr>
        <w:pStyle w:val="Heading1"/>
        <w:rPr>
          <w:lang w:val="en-US"/>
        </w:rPr>
      </w:pPr>
      <w:bookmarkStart w:id="1" w:name="_Toc235448314"/>
      <w:r>
        <w:rPr>
          <w:lang w:val="en-US"/>
        </w:rPr>
        <w:lastRenderedPageBreak/>
        <w:t>Glossary of Terms</w:t>
      </w:r>
      <w:bookmarkEnd w:id="1"/>
    </w:p>
    <w:p w14:paraId="63ADF014" w14:textId="33486519" w:rsidR="00D77B89" w:rsidRDefault="00892989" w:rsidP="002C38A6">
      <w:pPr>
        <w:rPr>
          <w:lang w:val="en-US"/>
        </w:rPr>
      </w:pPr>
      <w:r>
        <w:rPr>
          <w:b/>
          <w:bCs/>
          <w:lang w:val="en-US"/>
        </w:rPr>
        <w:br/>
      </w:r>
      <w:r w:rsidR="002C38A6" w:rsidRPr="002C38A6">
        <w:rPr>
          <w:b/>
          <w:bCs/>
          <w:lang w:val="en-US"/>
        </w:rPr>
        <w:t>C-Scale</w:t>
      </w:r>
      <w:r w:rsidR="002C38A6">
        <w:rPr>
          <w:b/>
          <w:bCs/>
          <w:lang w:val="en-US"/>
        </w:rPr>
        <w:t>-</w:t>
      </w:r>
      <w:r w:rsidR="0017044F">
        <w:rPr>
          <w:b/>
          <w:bCs/>
          <w:lang w:val="en-US"/>
        </w:rPr>
        <w:t xml:space="preserve"> </w:t>
      </w:r>
      <w:r w:rsidR="0017044F">
        <w:rPr>
          <w:lang w:val="en-US"/>
        </w:rPr>
        <w:t xml:space="preserve">The </w:t>
      </w:r>
      <w:r w:rsidR="003931E7">
        <w:rPr>
          <w:lang w:val="en-US"/>
        </w:rPr>
        <w:t>skills</w:t>
      </w:r>
      <w:r w:rsidR="005323C4">
        <w:rPr>
          <w:lang w:val="en-US"/>
        </w:rPr>
        <w:t>-levelling chat</w:t>
      </w:r>
      <w:r w:rsidR="0017044F">
        <w:rPr>
          <w:lang w:val="en-US"/>
        </w:rPr>
        <w:t xml:space="preserve"> used in the </w:t>
      </w:r>
      <w:r w:rsidR="00494273">
        <w:rPr>
          <w:lang w:val="en-US"/>
        </w:rPr>
        <w:t>manufacturing and engineering industry. C-13 is the lowest current ranking, with C-</w:t>
      </w:r>
      <w:r w:rsidR="008E5C8A">
        <w:rPr>
          <w:lang w:val="en-US"/>
        </w:rPr>
        <w:t>3</w:t>
      </w:r>
      <w:r w:rsidR="00494273">
        <w:rPr>
          <w:lang w:val="en-US"/>
        </w:rPr>
        <w:t xml:space="preserve"> being the highest </w:t>
      </w:r>
      <w:r w:rsidR="003931E7">
        <w:rPr>
          <w:lang w:val="en-US"/>
        </w:rPr>
        <w:t xml:space="preserve">attainable ranking within the manufacturing industry. The higher the rank, the higher the wage. </w:t>
      </w:r>
      <w:r w:rsidR="00F72332">
        <w:rPr>
          <w:lang w:val="en-US"/>
        </w:rPr>
        <w:br/>
      </w:r>
    </w:p>
    <w:p w14:paraId="1A10D444" w14:textId="799DDC6A" w:rsidR="00E04CD7" w:rsidRDefault="00D77B89" w:rsidP="002C38A6">
      <w:pPr>
        <w:rPr>
          <w:lang w:val="en-US"/>
        </w:rPr>
      </w:pPr>
      <w:r w:rsidRPr="00D26C92">
        <w:rPr>
          <w:b/>
          <w:bCs/>
          <w:lang w:val="en-US"/>
        </w:rPr>
        <w:t>Classification Scales</w:t>
      </w:r>
      <w:r>
        <w:rPr>
          <w:lang w:val="en-US"/>
        </w:rPr>
        <w:t xml:space="preserve">- The scale that </w:t>
      </w:r>
      <w:r w:rsidR="00B52818">
        <w:rPr>
          <w:lang w:val="en-US"/>
        </w:rPr>
        <w:t>displays information on</w:t>
      </w:r>
      <w:r w:rsidR="00D26C92">
        <w:rPr>
          <w:lang w:val="en-US"/>
        </w:rPr>
        <w:t xml:space="preserve"> the relationship between a </w:t>
      </w:r>
      <w:proofErr w:type="gramStart"/>
      <w:r w:rsidR="00D26C92">
        <w:rPr>
          <w:lang w:val="en-US"/>
        </w:rPr>
        <w:t>workers</w:t>
      </w:r>
      <w:proofErr w:type="gramEnd"/>
      <w:r w:rsidR="00D26C92">
        <w:rPr>
          <w:lang w:val="en-US"/>
        </w:rPr>
        <w:t xml:space="preserve"> skills and their wage. </w:t>
      </w:r>
      <w:r w:rsidR="004105B8">
        <w:rPr>
          <w:lang w:val="en-US"/>
        </w:rPr>
        <w:t xml:space="preserve">Classification Scales can </w:t>
      </w:r>
      <w:r w:rsidR="009D5DAC">
        <w:rPr>
          <w:lang w:val="en-US"/>
        </w:rPr>
        <w:t>include</w:t>
      </w:r>
      <w:r w:rsidR="004105B8">
        <w:rPr>
          <w:lang w:val="en-US"/>
        </w:rPr>
        <w:t xml:space="preserve"> the duration of someone’s employment at an enterprise</w:t>
      </w:r>
      <w:r w:rsidR="009D5DAC">
        <w:rPr>
          <w:lang w:val="en-US"/>
        </w:rPr>
        <w:t xml:space="preserve">. </w:t>
      </w:r>
      <w:r w:rsidR="003B06B6">
        <w:rPr>
          <w:lang w:val="en-US"/>
        </w:rPr>
        <w:t>While only manufacturing has an</w:t>
      </w:r>
      <w:r w:rsidR="004378D2">
        <w:rPr>
          <w:lang w:val="en-US"/>
        </w:rPr>
        <w:t xml:space="preserve"> </w:t>
      </w:r>
      <w:proofErr w:type="gramStart"/>
      <w:r w:rsidR="004378D2">
        <w:rPr>
          <w:lang w:val="en-US"/>
        </w:rPr>
        <w:t xml:space="preserve">enforceable </w:t>
      </w:r>
      <w:r w:rsidR="003B06B6">
        <w:rPr>
          <w:lang w:val="en-US"/>
        </w:rPr>
        <w:t xml:space="preserve"> award</w:t>
      </w:r>
      <w:proofErr w:type="gramEnd"/>
      <w:r w:rsidR="003B06B6">
        <w:rPr>
          <w:lang w:val="en-US"/>
        </w:rPr>
        <w:t xml:space="preserve"> protected scale (the C-Scale), similar scales exist for print, </w:t>
      </w:r>
      <w:r w:rsidR="00D67A04">
        <w:rPr>
          <w:lang w:val="en-US"/>
        </w:rPr>
        <w:t>the automotive industry</w:t>
      </w:r>
      <w:r w:rsidR="004B7E6D">
        <w:rPr>
          <w:lang w:val="en-US"/>
        </w:rPr>
        <w:t xml:space="preserve"> and </w:t>
      </w:r>
      <w:r w:rsidR="004105B8">
        <w:rPr>
          <w:lang w:val="en-US"/>
        </w:rPr>
        <w:t xml:space="preserve">AMWU aligned industries. </w:t>
      </w:r>
    </w:p>
    <w:p w14:paraId="68FC929D" w14:textId="77777777" w:rsidR="00E04CD7" w:rsidRDefault="00E04CD7" w:rsidP="002C38A6">
      <w:pPr>
        <w:rPr>
          <w:lang w:val="en-US"/>
        </w:rPr>
      </w:pPr>
    </w:p>
    <w:p w14:paraId="623145E6" w14:textId="19A54542" w:rsidR="002C38A6" w:rsidRPr="00E04CD7" w:rsidRDefault="00E04CD7" w:rsidP="002C38A6">
      <w:pPr>
        <w:rPr>
          <w:lang w:val="en-US"/>
        </w:rPr>
      </w:pPr>
      <w:r w:rsidRPr="002C38A6">
        <w:rPr>
          <w:b/>
          <w:bCs/>
          <w:lang w:val="en-US"/>
        </w:rPr>
        <w:t>Classification</w:t>
      </w:r>
      <w:r>
        <w:rPr>
          <w:b/>
          <w:bCs/>
          <w:lang w:val="en-US"/>
        </w:rPr>
        <w:t xml:space="preserve"> Scale Level- </w:t>
      </w:r>
      <w:r>
        <w:rPr>
          <w:lang w:val="en-US"/>
        </w:rPr>
        <w:t xml:space="preserve">This refers to the individual levels that sit on each Classification Scale. On the Print Scale, a trade equivalent level is Level 5. On the C-Scale, the trade equivalent level is C-10. </w:t>
      </w:r>
      <w:r w:rsidR="00926741">
        <w:rPr>
          <w:b/>
          <w:bCs/>
          <w:lang w:val="en-US"/>
        </w:rPr>
        <w:br/>
      </w:r>
    </w:p>
    <w:p w14:paraId="61C3BBD5" w14:textId="5D5A8C98" w:rsidR="008329E4" w:rsidRDefault="0075064B" w:rsidP="00644B65">
      <w:pPr>
        <w:rPr>
          <w:lang w:val="en-US"/>
        </w:rPr>
      </w:pPr>
      <w:r w:rsidRPr="002C38A6">
        <w:rPr>
          <w:b/>
          <w:bCs/>
          <w:lang w:val="en-US"/>
        </w:rPr>
        <w:t>Indicative</w:t>
      </w:r>
      <w:r w:rsidR="00644B65">
        <w:rPr>
          <w:b/>
          <w:bCs/>
          <w:lang w:val="en-US"/>
        </w:rPr>
        <w:t>-</w:t>
      </w:r>
      <w:r w:rsidR="00C90C41">
        <w:rPr>
          <w:b/>
          <w:bCs/>
          <w:lang w:val="en-US"/>
        </w:rPr>
        <w:t xml:space="preserve"> </w:t>
      </w:r>
      <w:r w:rsidR="00C90C41">
        <w:rPr>
          <w:lang w:val="en-US"/>
        </w:rPr>
        <w:t xml:space="preserve">For the purposes of this pack, indicative simply means ‘to give an indication’. </w:t>
      </w:r>
      <w:r w:rsidR="00BC33D0">
        <w:rPr>
          <w:lang w:val="en-US"/>
        </w:rPr>
        <w:t xml:space="preserve">Indicative information is in no way legally binding, and information given may be trumped by other skills and training rules or precedents. </w:t>
      </w:r>
    </w:p>
    <w:p w14:paraId="3B7D3703" w14:textId="77777777" w:rsidR="008329E4" w:rsidRDefault="008329E4" w:rsidP="00644B65">
      <w:pPr>
        <w:rPr>
          <w:lang w:val="en-US"/>
        </w:rPr>
      </w:pPr>
    </w:p>
    <w:p w14:paraId="3C9607B1" w14:textId="2C9717EA" w:rsidR="00644B65" w:rsidRPr="002C38A6" w:rsidRDefault="008329E4" w:rsidP="00644B65">
      <w:pPr>
        <w:rPr>
          <w:b/>
          <w:bCs/>
          <w:lang w:val="en-US"/>
        </w:rPr>
      </w:pPr>
      <w:r w:rsidRPr="008329E4">
        <w:rPr>
          <w:b/>
          <w:bCs/>
          <w:lang w:val="en-US"/>
        </w:rPr>
        <w:t>Job Profile-</w:t>
      </w:r>
      <w:r>
        <w:rPr>
          <w:lang w:val="en-US"/>
        </w:rPr>
        <w:t xml:space="preserve"> A profile of a worker undertaken during a reclassification process that captures all the workers skills. This includes all the skills a worker holds and uses as a part of their job. The profile captures all job tasks performed by the </w:t>
      </w:r>
      <w:proofErr w:type="gramStart"/>
      <w:r>
        <w:rPr>
          <w:lang w:val="en-US"/>
        </w:rPr>
        <w:t>worker, and</w:t>
      </w:r>
      <w:proofErr w:type="gramEnd"/>
      <w:r>
        <w:rPr>
          <w:lang w:val="en-US"/>
        </w:rPr>
        <w:t xml:space="preserve"> aligns each job task with units of competency.</w:t>
      </w:r>
      <w:r w:rsidR="00926741">
        <w:rPr>
          <w:b/>
          <w:bCs/>
          <w:lang w:val="en-US"/>
        </w:rPr>
        <w:br/>
      </w:r>
    </w:p>
    <w:p w14:paraId="262DA571" w14:textId="27556840" w:rsidR="00644B65" w:rsidRPr="002C38A6" w:rsidRDefault="00644B65" w:rsidP="00644B65">
      <w:pPr>
        <w:rPr>
          <w:b/>
          <w:bCs/>
          <w:szCs w:val="22"/>
          <w:lang w:val="en-US"/>
        </w:rPr>
      </w:pPr>
      <w:r w:rsidRPr="002C38A6">
        <w:rPr>
          <w:b/>
          <w:bCs/>
          <w:szCs w:val="22"/>
          <w:lang w:val="en-US"/>
        </w:rPr>
        <w:t>(MEM) Manufacturing and Engineering Training Package, (MEM05) Metal and Engineering Training Package, and (MSA07) Manufacturing Training Package (“the Packages”)</w:t>
      </w:r>
      <w:r>
        <w:rPr>
          <w:b/>
          <w:bCs/>
          <w:szCs w:val="22"/>
          <w:lang w:val="en-US"/>
        </w:rPr>
        <w:t>-</w:t>
      </w:r>
      <w:r w:rsidR="00317AC5">
        <w:rPr>
          <w:b/>
          <w:bCs/>
          <w:szCs w:val="22"/>
          <w:lang w:val="en-US"/>
        </w:rPr>
        <w:t xml:space="preserve"> </w:t>
      </w:r>
      <w:r w:rsidR="00317AC5">
        <w:rPr>
          <w:szCs w:val="22"/>
          <w:lang w:val="en-US"/>
        </w:rPr>
        <w:t>The MEM and MSA07 training packages</w:t>
      </w:r>
      <w:r w:rsidR="001C102B">
        <w:rPr>
          <w:szCs w:val="22"/>
          <w:lang w:val="en-US"/>
        </w:rPr>
        <w:t xml:space="preserve"> are the documents that house all manufacturing and engineering training, including qualifications and units of competency</w:t>
      </w:r>
      <w:r w:rsidR="00DC4C50">
        <w:rPr>
          <w:szCs w:val="22"/>
          <w:lang w:val="en-US"/>
        </w:rPr>
        <w:t xml:space="preserve">. They </w:t>
      </w:r>
      <w:r w:rsidR="00B3145A">
        <w:rPr>
          <w:szCs w:val="22"/>
          <w:lang w:val="en-US"/>
        </w:rPr>
        <w:t xml:space="preserve">(and their contents) </w:t>
      </w:r>
      <w:r w:rsidR="00DC4C50">
        <w:rPr>
          <w:szCs w:val="22"/>
          <w:lang w:val="en-US"/>
        </w:rPr>
        <w:t>are official</w:t>
      </w:r>
      <w:r w:rsidR="00B3145A">
        <w:rPr>
          <w:szCs w:val="22"/>
          <w:lang w:val="en-US"/>
        </w:rPr>
        <w:t xml:space="preserve">, legally binding and </w:t>
      </w:r>
      <w:r w:rsidR="00DC4C50">
        <w:rPr>
          <w:szCs w:val="22"/>
          <w:lang w:val="en-US"/>
        </w:rPr>
        <w:t>nationally</w:t>
      </w:r>
      <w:r w:rsidR="00B3145A">
        <w:rPr>
          <w:szCs w:val="22"/>
          <w:lang w:val="en-US"/>
        </w:rPr>
        <w:t xml:space="preserve"> recognised documents</w:t>
      </w:r>
      <w:r w:rsidR="00180567">
        <w:rPr>
          <w:szCs w:val="22"/>
          <w:lang w:val="en-US"/>
        </w:rPr>
        <w:t>. The AMWU has considerable oversight of the management of these documents</w:t>
      </w:r>
      <w:r w:rsidR="005B5C8E">
        <w:rPr>
          <w:szCs w:val="22"/>
          <w:lang w:val="en-US"/>
        </w:rPr>
        <w:t xml:space="preserve">. </w:t>
      </w:r>
      <w:r w:rsidR="00926741">
        <w:rPr>
          <w:b/>
          <w:bCs/>
          <w:szCs w:val="22"/>
          <w:lang w:val="en-US"/>
        </w:rPr>
        <w:br/>
      </w:r>
    </w:p>
    <w:p w14:paraId="652F49DB" w14:textId="4D173688" w:rsidR="002C38A6" w:rsidRPr="005B5C8E" w:rsidRDefault="00644B65" w:rsidP="006D5FA3">
      <w:pPr>
        <w:rPr>
          <w:szCs w:val="22"/>
          <w:lang w:val="en-US"/>
        </w:rPr>
      </w:pPr>
      <w:r w:rsidRPr="002C38A6">
        <w:rPr>
          <w:b/>
          <w:bCs/>
          <w:szCs w:val="22"/>
          <w:lang w:val="en-US"/>
        </w:rPr>
        <w:t>Metal and Engineering Industry Competency Standards Implementation Guide</w:t>
      </w:r>
      <w:r>
        <w:rPr>
          <w:b/>
          <w:bCs/>
          <w:szCs w:val="22"/>
          <w:lang w:val="en-US"/>
        </w:rPr>
        <w:t>-</w:t>
      </w:r>
      <w:r w:rsidR="005B5C8E">
        <w:rPr>
          <w:b/>
          <w:bCs/>
          <w:szCs w:val="22"/>
          <w:lang w:val="en-US"/>
        </w:rPr>
        <w:t xml:space="preserve"> </w:t>
      </w:r>
      <w:r w:rsidR="005B5C8E">
        <w:rPr>
          <w:szCs w:val="22"/>
          <w:lang w:val="en-US"/>
        </w:rPr>
        <w:t>This document outlines the reclassification process</w:t>
      </w:r>
      <w:r w:rsidR="00297C80">
        <w:rPr>
          <w:szCs w:val="22"/>
          <w:lang w:val="en-US"/>
        </w:rPr>
        <w:t xml:space="preserve"> for the manufacturing industry</w:t>
      </w:r>
      <w:r w:rsidR="005B5C8E">
        <w:rPr>
          <w:szCs w:val="22"/>
          <w:lang w:val="en-US"/>
        </w:rPr>
        <w:t xml:space="preserve">. The process can be complex, and it is advisable to liaise with the AMWU Skills and Training </w:t>
      </w:r>
      <w:r w:rsidR="005B5C8E">
        <w:rPr>
          <w:szCs w:val="22"/>
          <w:lang w:val="en-US"/>
        </w:rPr>
        <w:lastRenderedPageBreak/>
        <w:t xml:space="preserve">team when investigating the content of the Implementation Guide. </w:t>
      </w:r>
      <w:r w:rsidR="00297C80">
        <w:rPr>
          <w:szCs w:val="22"/>
          <w:lang w:val="en-US"/>
        </w:rPr>
        <w:t>The Skills and Training Team are adapting this</w:t>
      </w:r>
      <w:r w:rsidR="00E04CD7">
        <w:rPr>
          <w:szCs w:val="22"/>
          <w:lang w:val="en-US"/>
        </w:rPr>
        <w:t xml:space="preserve"> guide for other AMWU industries. </w:t>
      </w:r>
    </w:p>
    <w:p w14:paraId="17253622" w14:textId="77777777" w:rsidR="00926741" w:rsidRPr="00644B65" w:rsidRDefault="00926741" w:rsidP="006D5FA3">
      <w:pPr>
        <w:rPr>
          <w:b/>
          <w:bCs/>
          <w:szCs w:val="22"/>
          <w:lang w:val="en-US"/>
        </w:rPr>
      </w:pPr>
    </w:p>
    <w:p w14:paraId="25DD5312" w14:textId="078C865A" w:rsidR="009D2FDA" w:rsidRDefault="009D2FDA" w:rsidP="006D5FA3">
      <w:pPr>
        <w:rPr>
          <w:lang w:val="en-US"/>
        </w:rPr>
      </w:pPr>
      <w:r w:rsidRPr="002C38A6">
        <w:rPr>
          <w:b/>
          <w:bCs/>
          <w:lang w:val="en-US"/>
        </w:rPr>
        <w:t>Model Reclassification Clause Phras</w:t>
      </w:r>
      <w:r w:rsidR="00A77D91">
        <w:rPr>
          <w:b/>
          <w:bCs/>
          <w:lang w:val="en-US"/>
        </w:rPr>
        <w:t>es</w:t>
      </w:r>
      <w:r w:rsidRPr="002C38A6">
        <w:rPr>
          <w:b/>
          <w:bCs/>
          <w:lang w:val="en-US"/>
        </w:rPr>
        <w:t>-</w:t>
      </w:r>
      <w:r w:rsidR="005B5C8E">
        <w:rPr>
          <w:b/>
          <w:bCs/>
          <w:lang w:val="en-US"/>
        </w:rPr>
        <w:t xml:space="preserve"> </w:t>
      </w:r>
      <w:r w:rsidR="005B5C8E">
        <w:rPr>
          <w:lang w:val="en-US"/>
        </w:rPr>
        <w:t>These are the</w:t>
      </w:r>
      <w:r w:rsidR="00A77D91">
        <w:rPr>
          <w:lang w:val="en-US"/>
        </w:rPr>
        <w:t xml:space="preserve"> AMWU</w:t>
      </w:r>
      <w:r w:rsidR="005B5C8E">
        <w:rPr>
          <w:lang w:val="en-US"/>
        </w:rPr>
        <w:t xml:space="preserve"> approved clauses to put in an Enterprise Agreement (EA), that relate to reclassification</w:t>
      </w:r>
      <w:r w:rsidR="00057EFF">
        <w:rPr>
          <w:lang w:val="en-US"/>
        </w:rPr>
        <w:t xml:space="preserve">. The Skills and Training team are on hand to discuss their inclusion and </w:t>
      </w:r>
      <w:r w:rsidR="00A77D91">
        <w:rPr>
          <w:lang w:val="en-US"/>
        </w:rPr>
        <w:t xml:space="preserve">wording during a negotiation period. </w:t>
      </w:r>
      <w:r w:rsidR="00604E09">
        <w:rPr>
          <w:lang w:val="en-US"/>
        </w:rPr>
        <w:br/>
      </w:r>
    </w:p>
    <w:p w14:paraId="484296C4" w14:textId="26864186" w:rsidR="004D2394" w:rsidRPr="005B5C8E" w:rsidRDefault="004D2394" w:rsidP="006D5FA3">
      <w:pPr>
        <w:rPr>
          <w:lang w:val="en-US"/>
        </w:rPr>
      </w:pPr>
      <w:r w:rsidRPr="00604E09">
        <w:rPr>
          <w:b/>
          <w:bCs/>
          <w:lang w:val="en-US"/>
        </w:rPr>
        <w:t>Reclassification-</w:t>
      </w:r>
      <w:r>
        <w:rPr>
          <w:lang w:val="en-US"/>
        </w:rPr>
        <w:t xml:space="preserve"> The process of </w:t>
      </w:r>
      <w:r w:rsidR="005D64D4">
        <w:rPr>
          <w:lang w:val="en-US"/>
        </w:rPr>
        <w:t xml:space="preserve">analysing the skills a worker has and uses in their job, to determine their rate of pay. These rates of pay are </w:t>
      </w:r>
      <w:r w:rsidR="00604E09">
        <w:rPr>
          <w:lang w:val="en-US"/>
        </w:rPr>
        <w:t xml:space="preserve">measurable </w:t>
      </w:r>
      <w:r w:rsidR="005D64D4">
        <w:rPr>
          <w:lang w:val="en-US"/>
        </w:rPr>
        <w:t xml:space="preserve">against the industry’s </w:t>
      </w:r>
      <w:r w:rsidR="00604E09">
        <w:rPr>
          <w:lang w:val="en-US"/>
        </w:rPr>
        <w:t xml:space="preserve">skills-levelling </w:t>
      </w:r>
      <w:proofErr w:type="gramStart"/>
      <w:r w:rsidR="00604E09">
        <w:rPr>
          <w:lang w:val="en-US"/>
        </w:rPr>
        <w:t>chart, and</w:t>
      </w:r>
      <w:proofErr w:type="gramEnd"/>
      <w:r w:rsidR="00604E09">
        <w:rPr>
          <w:lang w:val="en-US"/>
        </w:rPr>
        <w:t xml:space="preserve"> are determined using a skills matrix. </w:t>
      </w:r>
    </w:p>
    <w:p w14:paraId="0FD9381E" w14:textId="77777777" w:rsidR="00926741" w:rsidRDefault="00926741" w:rsidP="006D5FA3">
      <w:pPr>
        <w:rPr>
          <w:b/>
          <w:bCs/>
          <w:lang w:val="en-US"/>
        </w:rPr>
      </w:pPr>
    </w:p>
    <w:p w14:paraId="75C97AB7" w14:textId="26C7A276" w:rsidR="005B7FC8" w:rsidRPr="007813C5" w:rsidRDefault="005B7FC8" w:rsidP="006D5FA3">
      <w:pPr>
        <w:rPr>
          <w:lang w:val="en-US"/>
        </w:rPr>
      </w:pPr>
      <w:r w:rsidRPr="002C38A6">
        <w:rPr>
          <w:b/>
          <w:bCs/>
          <w:lang w:val="en-US"/>
        </w:rPr>
        <w:t>Skill-Levelling Chart</w:t>
      </w:r>
      <w:r w:rsidR="002C38A6">
        <w:rPr>
          <w:b/>
          <w:bCs/>
          <w:lang w:val="en-US"/>
        </w:rPr>
        <w:t>-</w:t>
      </w:r>
      <w:r w:rsidR="007813C5">
        <w:rPr>
          <w:b/>
          <w:bCs/>
          <w:lang w:val="en-US"/>
        </w:rPr>
        <w:t xml:space="preserve"> </w:t>
      </w:r>
      <w:r w:rsidR="007813C5">
        <w:rPr>
          <w:lang w:val="en-US"/>
        </w:rPr>
        <w:t xml:space="preserve">A chart </w:t>
      </w:r>
      <w:r w:rsidR="00CB112D">
        <w:rPr>
          <w:lang w:val="en-US"/>
        </w:rPr>
        <w:t xml:space="preserve">used </w:t>
      </w:r>
      <w:r w:rsidR="007813C5">
        <w:rPr>
          <w:lang w:val="en-US"/>
        </w:rPr>
        <w:t>to show how a worker</w:t>
      </w:r>
      <w:r w:rsidR="00CB112D">
        <w:rPr>
          <w:lang w:val="en-US"/>
        </w:rPr>
        <w:t xml:space="preserve"> progresses in pay based on the skills they use in their role. In the </w:t>
      </w:r>
      <w:r w:rsidR="00724A90">
        <w:rPr>
          <w:lang w:val="en-US"/>
        </w:rPr>
        <w:t xml:space="preserve">manufacturing and engineering industry, this is the C-Scale. For all AMWU </w:t>
      </w:r>
      <w:r w:rsidR="002225AF">
        <w:rPr>
          <w:lang w:val="en-US"/>
        </w:rPr>
        <w:t>industries</w:t>
      </w:r>
      <w:r w:rsidR="00724A90">
        <w:rPr>
          <w:lang w:val="en-US"/>
        </w:rPr>
        <w:t>, please see the</w:t>
      </w:r>
      <w:r w:rsidR="009702A9">
        <w:rPr>
          <w:lang w:val="en-US"/>
        </w:rPr>
        <w:t xml:space="preserve"> </w:t>
      </w:r>
      <w:r w:rsidR="009702A9" w:rsidRPr="009702A9">
        <w:rPr>
          <w:i/>
          <w:iCs/>
          <w:lang w:val="en-US"/>
        </w:rPr>
        <w:t xml:space="preserve">AMWU Industries Levels Comparison and Award </w:t>
      </w:r>
      <w:r w:rsidR="009702A9">
        <w:rPr>
          <w:lang w:val="en-US"/>
        </w:rPr>
        <w:t xml:space="preserve">table in this pack. </w:t>
      </w:r>
    </w:p>
    <w:p w14:paraId="170CE6A5" w14:textId="77777777" w:rsidR="00926741" w:rsidRPr="002C38A6" w:rsidRDefault="00926741" w:rsidP="006D5FA3">
      <w:pPr>
        <w:rPr>
          <w:b/>
          <w:bCs/>
          <w:lang w:val="en-US"/>
        </w:rPr>
      </w:pPr>
    </w:p>
    <w:p w14:paraId="48BA798E" w14:textId="3735E9DC" w:rsidR="005B7FC8" w:rsidRPr="00956D8F" w:rsidRDefault="005B7FC8" w:rsidP="006D5FA3">
      <w:pPr>
        <w:rPr>
          <w:lang w:val="en-US"/>
        </w:rPr>
      </w:pPr>
      <w:r w:rsidRPr="002C38A6">
        <w:rPr>
          <w:b/>
          <w:bCs/>
          <w:lang w:val="en-US"/>
        </w:rPr>
        <w:t>Skills Matrix</w:t>
      </w:r>
      <w:r w:rsidR="002C38A6">
        <w:rPr>
          <w:b/>
          <w:bCs/>
          <w:lang w:val="en-US"/>
        </w:rPr>
        <w:t>-</w:t>
      </w:r>
      <w:r w:rsidR="00956D8F">
        <w:rPr>
          <w:b/>
          <w:bCs/>
          <w:lang w:val="en-US"/>
        </w:rPr>
        <w:t xml:space="preserve"> </w:t>
      </w:r>
      <w:r w:rsidR="00956D8F">
        <w:rPr>
          <w:lang w:val="en-US"/>
        </w:rPr>
        <w:t>A skills table that shows the total amount of tasks a worker completes as a part of their job, against the complexity of those tasks. These are often used to determine where a worker sits on their industry’s Skill-Levelling Chart</w:t>
      </w:r>
      <w:r w:rsidR="0056662A">
        <w:rPr>
          <w:lang w:val="en-US"/>
        </w:rPr>
        <w:t xml:space="preserve">. </w:t>
      </w:r>
    </w:p>
    <w:p w14:paraId="3D87786A" w14:textId="77777777" w:rsidR="00926741" w:rsidRPr="002C38A6" w:rsidRDefault="00926741" w:rsidP="006D5FA3">
      <w:pPr>
        <w:rPr>
          <w:b/>
          <w:bCs/>
          <w:lang w:val="en-US"/>
        </w:rPr>
      </w:pPr>
    </w:p>
    <w:p w14:paraId="0BF85275" w14:textId="25C27068" w:rsidR="00C071BB" w:rsidRPr="0056662A" w:rsidRDefault="00C071BB" w:rsidP="006D5FA3">
      <w:pPr>
        <w:rPr>
          <w:lang w:val="en-US"/>
        </w:rPr>
      </w:pPr>
      <w:r w:rsidRPr="002C38A6">
        <w:rPr>
          <w:b/>
          <w:bCs/>
          <w:lang w:val="en-US"/>
        </w:rPr>
        <w:t>Skill Classification</w:t>
      </w:r>
      <w:r w:rsidR="002C38A6">
        <w:rPr>
          <w:b/>
          <w:bCs/>
          <w:lang w:val="en-US"/>
        </w:rPr>
        <w:t>-</w:t>
      </w:r>
      <w:r w:rsidR="0056662A">
        <w:rPr>
          <w:b/>
          <w:bCs/>
          <w:lang w:val="en-US"/>
        </w:rPr>
        <w:t xml:space="preserve"> </w:t>
      </w:r>
      <w:r w:rsidR="0056662A">
        <w:rPr>
          <w:lang w:val="en-US"/>
        </w:rPr>
        <w:t>The determination of how complex a skill is, and how many points it is worth when</w:t>
      </w:r>
      <w:r w:rsidR="00995C84">
        <w:rPr>
          <w:lang w:val="en-US"/>
        </w:rPr>
        <w:t xml:space="preserve"> undertaking a reclassification process for a worker. </w:t>
      </w:r>
    </w:p>
    <w:p w14:paraId="4F0D2894" w14:textId="77777777" w:rsidR="00DC4C50" w:rsidRPr="002C38A6" w:rsidRDefault="00DC4C50" w:rsidP="006D5FA3">
      <w:pPr>
        <w:rPr>
          <w:b/>
          <w:bCs/>
          <w:lang w:val="en-US"/>
        </w:rPr>
      </w:pPr>
    </w:p>
    <w:p w14:paraId="265D66D9" w14:textId="3F71168C" w:rsidR="00DC4C50" w:rsidRPr="00995C84" w:rsidRDefault="00DC4C50" w:rsidP="006D5FA3">
      <w:pPr>
        <w:rPr>
          <w:lang w:val="en-US"/>
        </w:rPr>
      </w:pPr>
      <w:r w:rsidRPr="00DC4C50">
        <w:rPr>
          <w:b/>
          <w:bCs/>
          <w:lang w:val="en-US"/>
        </w:rPr>
        <w:t>Qualification-</w:t>
      </w:r>
      <w:r w:rsidR="00995C84">
        <w:rPr>
          <w:b/>
          <w:bCs/>
          <w:lang w:val="en-US"/>
        </w:rPr>
        <w:t xml:space="preserve"> </w:t>
      </w:r>
      <w:r w:rsidR="00995C84">
        <w:rPr>
          <w:lang w:val="en-US"/>
        </w:rPr>
        <w:t xml:space="preserve">A collection of Units of Competency, that will give a worker the skills and training needed to undertake a job. For example, the </w:t>
      </w:r>
      <w:r w:rsidR="00C45A43">
        <w:rPr>
          <w:lang w:val="en-US"/>
        </w:rPr>
        <w:t>q</w:t>
      </w:r>
      <w:r w:rsidR="00995C84">
        <w:rPr>
          <w:lang w:val="en-US"/>
        </w:rPr>
        <w:t xml:space="preserve">ualification </w:t>
      </w:r>
      <w:r w:rsidR="00C45A43" w:rsidRPr="0086030F">
        <w:rPr>
          <w:i/>
          <w:iCs/>
          <w:lang w:val="en-US"/>
        </w:rPr>
        <w:t>MEM</w:t>
      </w:r>
      <w:r w:rsidR="00193942" w:rsidRPr="0086030F">
        <w:rPr>
          <w:i/>
          <w:iCs/>
          <w:lang w:val="en-US"/>
        </w:rPr>
        <w:t xml:space="preserve">30219 Certificate III in Engineering – Mechanical Trade </w:t>
      </w:r>
      <w:r w:rsidR="00193942">
        <w:rPr>
          <w:lang w:val="en-US"/>
        </w:rPr>
        <w:t xml:space="preserve">allows a person to become a qualified graduate </w:t>
      </w:r>
      <w:r w:rsidR="0086030F">
        <w:rPr>
          <w:lang w:val="en-US"/>
        </w:rPr>
        <w:t xml:space="preserve">Fitter. </w:t>
      </w:r>
    </w:p>
    <w:p w14:paraId="7E2FE4C4" w14:textId="77777777" w:rsidR="00DC4C50" w:rsidRPr="00DC4C50" w:rsidRDefault="00DC4C50" w:rsidP="006D5FA3">
      <w:pPr>
        <w:rPr>
          <w:b/>
          <w:bCs/>
          <w:lang w:val="en-US"/>
        </w:rPr>
      </w:pPr>
    </w:p>
    <w:p w14:paraId="065F8EA9" w14:textId="5B96DD1C" w:rsidR="000D5D4A" w:rsidRDefault="00DC4C50" w:rsidP="006D5FA3">
      <w:pPr>
        <w:rPr>
          <w:lang w:val="en-US"/>
        </w:rPr>
      </w:pPr>
      <w:r w:rsidRPr="00DC4C50">
        <w:rPr>
          <w:b/>
          <w:bCs/>
          <w:lang w:val="en-US"/>
        </w:rPr>
        <w:t>Unit of Competency-</w:t>
      </w:r>
      <w:r w:rsidR="00DB4E34">
        <w:rPr>
          <w:b/>
          <w:bCs/>
          <w:lang w:val="en-US"/>
        </w:rPr>
        <w:t xml:space="preserve"> </w:t>
      </w:r>
      <w:r w:rsidR="00DB4E34">
        <w:rPr>
          <w:lang w:val="en-US"/>
        </w:rPr>
        <w:t>A single job task,</w:t>
      </w:r>
      <w:r w:rsidR="008329E4">
        <w:rPr>
          <w:lang w:val="en-US"/>
        </w:rPr>
        <w:t xml:space="preserve"> captured in a written document. These documents are designed to be taught so that a person may become competent in the job task. </w:t>
      </w:r>
      <w:r w:rsidR="0023704D">
        <w:rPr>
          <w:lang w:val="en-US"/>
        </w:rPr>
        <w:t xml:space="preserve">For example, </w:t>
      </w:r>
      <w:r w:rsidR="00B97B96">
        <w:rPr>
          <w:lang w:val="en-US"/>
        </w:rPr>
        <w:t xml:space="preserve">the unit </w:t>
      </w:r>
      <w:r w:rsidR="00B97B96" w:rsidRPr="006249AC">
        <w:rPr>
          <w:i/>
          <w:iCs/>
          <w:lang w:val="en-US"/>
        </w:rPr>
        <w:t>MEM07005 Perform General Machining</w:t>
      </w:r>
      <w:r w:rsidR="009837C6" w:rsidRPr="006249AC">
        <w:rPr>
          <w:i/>
          <w:iCs/>
          <w:lang w:val="en-US"/>
        </w:rPr>
        <w:t xml:space="preserve"> </w:t>
      </w:r>
      <w:r w:rsidR="009837C6">
        <w:rPr>
          <w:lang w:val="en-US"/>
        </w:rPr>
        <w:t>gives the student the ability to undertake general machining tasks, and their completion of the unit means that they can perform the work to a competent standard.</w:t>
      </w:r>
      <w:r w:rsidR="0023704D">
        <w:rPr>
          <w:lang w:val="en-US"/>
        </w:rPr>
        <w:t xml:space="preserve"> Units of Competency are the building blocks of qualifications. </w:t>
      </w:r>
      <w:r w:rsidR="008329E4">
        <w:rPr>
          <w:lang w:val="en-US"/>
        </w:rPr>
        <w:t xml:space="preserve">Units of competency are nationally accredited and recognised. They are maintained by federal government funded bodies. </w:t>
      </w:r>
      <w:r w:rsidR="000D5D4A">
        <w:rPr>
          <w:lang w:val="en-US"/>
        </w:rPr>
        <w:br w:type="page"/>
      </w:r>
    </w:p>
    <w:p w14:paraId="52D34849" w14:textId="0D28E1A7" w:rsidR="006A2DF0" w:rsidRPr="00836335" w:rsidRDefault="006A2DF0" w:rsidP="00E175FC">
      <w:pPr>
        <w:pStyle w:val="Heading1"/>
        <w:rPr>
          <w:lang w:val="en-US"/>
        </w:rPr>
      </w:pPr>
      <w:bookmarkStart w:id="2" w:name="_Toc235448315"/>
      <w:r w:rsidRPr="00836335">
        <w:rPr>
          <w:lang w:val="en-US"/>
        </w:rPr>
        <w:lastRenderedPageBreak/>
        <w:t>Checklist for Skills and Training when negotiating an E</w:t>
      </w:r>
      <w:r>
        <w:rPr>
          <w:lang w:val="en-US"/>
        </w:rPr>
        <w:t xml:space="preserve">nterprise </w:t>
      </w:r>
      <w:r w:rsidRPr="00836335">
        <w:rPr>
          <w:lang w:val="en-US"/>
        </w:rPr>
        <w:t>A</w:t>
      </w:r>
      <w:r>
        <w:rPr>
          <w:lang w:val="en-US"/>
        </w:rPr>
        <w:t>greement</w:t>
      </w:r>
      <w:bookmarkEnd w:id="2"/>
      <w:r w:rsidRPr="00836335">
        <w:rPr>
          <w:lang w:val="en-US"/>
        </w:rPr>
        <w:t xml:space="preserve"> </w:t>
      </w:r>
      <w:r w:rsidR="00892989">
        <w:rPr>
          <w:lang w:val="en-US"/>
        </w:rPr>
        <w:br/>
      </w:r>
    </w:p>
    <w:p w14:paraId="0E8906BE" w14:textId="04323FB2" w:rsidR="006A2DF0" w:rsidRDefault="008C2F8B" w:rsidP="006A2DF0">
      <w:pPr>
        <w:rPr>
          <w:lang w:val="en-US"/>
        </w:rPr>
      </w:pPr>
      <w:r>
        <w:rPr>
          <w:lang w:val="en-US"/>
        </w:rPr>
        <w:t xml:space="preserve">Red ink denotes the reasoning behind each prompt. </w:t>
      </w:r>
    </w:p>
    <w:p w14:paraId="39D461EB" w14:textId="4BF35AB3" w:rsidR="006A2DF0" w:rsidRPr="006A2DF0" w:rsidRDefault="006A2DF0" w:rsidP="006A2DF0">
      <w:pPr>
        <w:pStyle w:val="ListParagraph"/>
        <w:numPr>
          <w:ilvl w:val="0"/>
          <w:numId w:val="2"/>
        </w:numPr>
        <w:rPr>
          <w:lang w:val="en-US"/>
        </w:rPr>
      </w:pPr>
      <w:r>
        <w:rPr>
          <w:lang w:val="en-US"/>
        </w:rPr>
        <w:t>Have you included the approved model clauses for skills and training, as outlined in the Model Reclassification Clause Phrasing document in this</w:t>
      </w:r>
      <w:r w:rsidR="00EB54BC">
        <w:rPr>
          <w:lang w:val="en-US"/>
        </w:rPr>
        <w:t xml:space="preserve"> </w:t>
      </w:r>
      <w:r w:rsidR="002477AF">
        <w:rPr>
          <w:lang w:val="en-US"/>
        </w:rPr>
        <w:t>document</w:t>
      </w:r>
      <w:r>
        <w:rPr>
          <w:lang w:val="en-US"/>
        </w:rPr>
        <w:t>?</w:t>
      </w:r>
      <w:r w:rsidR="008B12C9">
        <w:rPr>
          <w:lang w:val="en-US"/>
        </w:rPr>
        <w:br/>
      </w:r>
      <w:r w:rsidRPr="006A2DF0">
        <w:rPr>
          <w:lang w:val="en-US"/>
        </w:rPr>
        <w:br/>
      </w:r>
      <w:r w:rsidR="00DD5185">
        <w:rPr>
          <w:color w:val="EE0000"/>
          <w:lang w:val="en-US"/>
        </w:rPr>
        <w:t xml:space="preserve">Approved model clauses have been </w:t>
      </w:r>
      <w:r w:rsidR="008B12C9">
        <w:rPr>
          <w:color w:val="EE0000"/>
          <w:lang w:val="en-US"/>
        </w:rPr>
        <w:t>workshopped</w:t>
      </w:r>
      <w:r w:rsidR="00DD5185">
        <w:rPr>
          <w:color w:val="EE0000"/>
          <w:lang w:val="en-US"/>
        </w:rPr>
        <w:t xml:space="preserve"> by the Skills and Training team, and Industrial Officers. They provide maximum</w:t>
      </w:r>
      <w:r w:rsidR="00B442EF">
        <w:rPr>
          <w:color w:val="EE0000"/>
          <w:lang w:val="en-US"/>
        </w:rPr>
        <w:t xml:space="preserve"> impact and defensibility of the clauses, should they come before a FairWork commission. </w:t>
      </w:r>
      <w:r w:rsidRPr="006A2DF0">
        <w:rPr>
          <w:lang w:val="en-US"/>
        </w:rPr>
        <w:br/>
      </w:r>
    </w:p>
    <w:p w14:paraId="23BD455F" w14:textId="1F79CE12" w:rsidR="006A2DF0" w:rsidRDefault="006A2DF0" w:rsidP="006A2DF0">
      <w:pPr>
        <w:pStyle w:val="ListParagraph"/>
        <w:numPr>
          <w:ilvl w:val="0"/>
          <w:numId w:val="2"/>
        </w:numPr>
        <w:rPr>
          <w:lang w:val="en-US"/>
        </w:rPr>
      </w:pPr>
      <w:r>
        <w:rPr>
          <w:lang w:val="en-US"/>
        </w:rPr>
        <w:t>If the employer has rejected any model clauses, have you asked an Industrial Officer or AMWU Skills and Training worker how to respond?</w:t>
      </w:r>
      <w:r w:rsidR="008B12C9">
        <w:rPr>
          <w:lang w:val="en-US"/>
        </w:rPr>
        <w:br/>
      </w:r>
      <w:r>
        <w:rPr>
          <w:lang w:val="en-US"/>
        </w:rPr>
        <w:br/>
      </w:r>
      <w:r w:rsidR="00985B77">
        <w:rPr>
          <w:color w:val="EE0000"/>
          <w:lang w:val="en-US"/>
        </w:rPr>
        <w:t xml:space="preserve">When edits are required to model clauses, it is best to liaise with an Industrial Officer or Skills and Training team member, to see how altered wording can </w:t>
      </w:r>
      <w:proofErr w:type="gramStart"/>
      <w:r w:rsidR="00985B77">
        <w:rPr>
          <w:color w:val="EE0000"/>
          <w:lang w:val="en-US"/>
        </w:rPr>
        <w:t>still keep</w:t>
      </w:r>
      <w:proofErr w:type="gramEnd"/>
      <w:r w:rsidR="00985B77">
        <w:rPr>
          <w:color w:val="EE0000"/>
          <w:lang w:val="en-US"/>
        </w:rPr>
        <w:t xml:space="preserve"> </w:t>
      </w:r>
      <w:proofErr w:type="spellStart"/>
      <w:proofErr w:type="gramStart"/>
      <w:r w:rsidR="00985B77">
        <w:rPr>
          <w:color w:val="EE0000"/>
          <w:lang w:val="en-US"/>
        </w:rPr>
        <w:t>it’s</w:t>
      </w:r>
      <w:proofErr w:type="spellEnd"/>
      <w:proofErr w:type="gramEnd"/>
      <w:r w:rsidR="00985B77">
        <w:rPr>
          <w:color w:val="EE0000"/>
          <w:lang w:val="en-US"/>
        </w:rPr>
        <w:t xml:space="preserve"> original intent. </w:t>
      </w:r>
      <w:r>
        <w:rPr>
          <w:lang w:val="en-US"/>
        </w:rPr>
        <w:br/>
      </w:r>
    </w:p>
    <w:p w14:paraId="2F1B0E8D" w14:textId="51EB714C" w:rsidR="006A2DF0" w:rsidRPr="006A2DF0" w:rsidRDefault="006A2DF0" w:rsidP="006A2DF0">
      <w:pPr>
        <w:pStyle w:val="ListParagraph"/>
        <w:numPr>
          <w:ilvl w:val="0"/>
          <w:numId w:val="2"/>
        </w:numPr>
        <w:rPr>
          <w:lang w:val="en-US"/>
        </w:rPr>
      </w:pPr>
      <w:r>
        <w:rPr>
          <w:lang w:val="en-US"/>
        </w:rPr>
        <w:t xml:space="preserve">Have you included an AMWU approved skill-levelling chart, skills matrix or the award into the EA? </w:t>
      </w:r>
      <w:r w:rsidR="004D2394">
        <w:rPr>
          <w:lang w:val="en-US"/>
        </w:rPr>
        <w:br/>
      </w:r>
      <w:r>
        <w:rPr>
          <w:lang w:val="en-US"/>
        </w:rPr>
        <w:br/>
      </w:r>
      <w:r w:rsidR="001D165A">
        <w:rPr>
          <w:color w:val="EE0000"/>
          <w:lang w:val="en-US"/>
        </w:rPr>
        <w:t>Inclusion of these documents allow for</w:t>
      </w:r>
      <w:r w:rsidR="004F65AD">
        <w:rPr>
          <w:color w:val="EE0000"/>
          <w:lang w:val="en-US"/>
        </w:rPr>
        <w:t xml:space="preserve"> reclassification to be defended and prosecuted for our workers. They give additional support to </w:t>
      </w:r>
      <w:r w:rsidR="00F86C68">
        <w:rPr>
          <w:color w:val="EE0000"/>
          <w:lang w:val="en-US"/>
        </w:rPr>
        <w:t xml:space="preserve">reclassification in an EA. </w:t>
      </w:r>
      <w:r w:rsidRPr="006A2DF0">
        <w:rPr>
          <w:lang w:val="en-US"/>
        </w:rPr>
        <w:br/>
      </w:r>
    </w:p>
    <w:p w14:paraId="3C0A042D" w14:textId="01F7B049" w:rsidR="006A2DF0" w:rsidRDefault="006A2DF0" w:rsidP="006A2DF0">
      <w:pPr>
        <w:pStyle w:val="ListParagraph"/>
        <w:numPr>
          <w:ilvl w:val="0"/>
          <w:numId w:val="2"/>
        </w:numPr>
        <w:rPr>
          <w:lang w:val="en-US"/>
        </w:rPr>
      </w:pPr>
      <w:r>
        <w:rPr>
          <w:lang w:val="en-US"/>
        </w:rPr>
        <w:t>Has the employer included any clauses that pro</w:t>
      </w:r>
      <w:r w:rsidR="002477AF">
        <w:rPr>
          <w:lang w:val="en-US"/>
        </w:rPr>
        <w:t>hi</w:t>
      </w:r>
      <w:r>
        <w:rPr>
          <w:lang w:val="en-US"/>
        </w:rPr>
        <w:t>bit reclassification?</w:t>
      </w:r>
      <w:r w:rsidR="00F45837">
        <w:rPr>
          <w:lang w:val="en-US"/>
        </w:rPr>
        <w:br/>
      </w:r>
    </w:p>
    <w:p w14:paraId="674EFABA" w14:textId="56FDA908" w:rsidR="006A2DF0" w:rsidRDefault="00F86C68" w:rsidP="006A2DF0">
      <w:pPr>
        <w:pStyle w:val="ListParagraph"/>
        <w:rPr>
          <w:lang w:val="en-US"/>
        </w:rPr>
      </w:pPr>
      <w:r>
        <w:rPr>
          <w:color w:val="EE0000"/>
          <w:lang w:val="en-US"/>
        </w:rPr>
        <w:t xml:space="preserve">Employers often include clauses that </w:t>
      </w:r>
      <w:r w:rsidR="00F867FB">
        <w:rPr>
          <w:color w:val="EE0000"/>
          <w:lang w:val="en-US"/>
        </w:rPr>
        <w:t xml:space="preserve">prohibit, or </w:t>
      </w:r>
      <w:r w:rsidR="00F45837">
        <w:rPr>
          <w:color w:val="EE0000"/>
          <w:lang w:val="en-US"/>
        </w:rPr>
        <w:t>diminish</w:t>
      </w:r>
      <w:r w:rsidR="00F867FB">
        <w:rPr>
          <w:color w:val="EE0000"/>
          <w:lang w:val="en-US"/>
        </w:rPr>
        <w:t xml:space="preserve"> reclassification in an EA. If this is the case, the EA trumps the award, and reclassification </w:t>
      </w:r>
      <w:r w:rsidR="00F45837">
        <w:rPr>
          <w:color w:val="EE0000"/>
          <w:lang w:val="en-US"/>
        </w:rPr>
        <w:t>cannot</w:t>
      </w:r>
      <w:r w:rsidR="00F867FB">
        <w:rPr>
          <w:color w:val="EE0000"/>
          <w:lang w:val="en-US"/>
        </w:rPr>
        <w:t xml:space="preserve"> be undertaken. If this is the case, speak with an Industrial Officer, or a member of the Skills and Training team. </w:t>
      </w:r>
      <w:r w:rsidR="006A2DF0">
        <w:rPr>
          <w:lang w:val="en-US"/>
        </w:rPr>
        <w:br/>
      </w:r>
    </w:p>
    <w:p w14:paraId="5BF59D3E" w14:textId="2DC70BC0" w:rsidR="006A2DF0" w:rsidRDefault="006A2DF0" w:rsidP="006A2DF0">
      <w:pPr>
        <w:pStyle w:val="ListParagraph"/>
        <w:numPr>
          <w:ilvl w:val="0"/>
          <w:numId w:val="2"/>
        </w:numPr>
        <w:rPr>
          <w:lang w:val="en-US"/>
        </w:rPr>
      </w:pPr>
      <w:r>
        <w:rPr>
          <w:lang w:val="en-US"/>
        </w:rPr>
        <w:t>Are there any outstanding questions you should ask an Industrial Officer or a member of the Skills and Training team relating to reclassification in the EA?</w:t>
      </w:r>
      <w:r w:rsidR="000D59ED">
        <w:rPr>
          <w:lang w:val="en-US"/>
        </w:rPr>
        <w:br/>
      </w:r>
      <w:r>
        <w:rPr>
          <w:lang w:val="en-US"/>
        </w:rPr>
        <w:br/>
      </w:r>
      <w:r w:rsidR="0060265A">
        <w:rPr>
          <w:color w:val="EE0000"/>
          <w:lang w:val="en-US"/>
        </w:rPr>
        <w:t xml:space="preserve">A final scan of the </w:t>
      </w:r>
      <w:r w:rsidR="00D97DEA">
        <w:rPr>
          <w:color w:val="EE0000"/>
          <w:lang w:val="en-US"/>
        </w:rPr>
        <w:t xml:space="preserve">reclassification </w:t>
      </w:r>
      <w:r w:rsidR="0060265A">
        <w:rPr>
          <w:color w:val="EE0000"/>
          <w:lang w:val="en-US"/>
        </w:rPr>
        <w:t>phrasing in an agreement will let you know if there is anything to question before signing off an EA</w:t>
      </w:r>
      <w:r w:rsidR="00D97DEA">
        <w:rPr>
          <w:color w:val="EE0000"/>
          <w:lang w:val="en-US"/>
        </w:rPr>
        <w:t xml:space="preserve">. </w:t>
      </w:r>
    </w:p>
    <w:p w14:paraId="4372FB67" w14:textId="77777777" w:rsidR="006A2DF0" w:rsidRDefault="006A2DF0" w:rsidP="006A2DF0">
      <w:pPr>
        <w:pStyle w:val="ListParagraph"/>
        <w:rPr>
          <w:lang w:val="en-US"/>
        </w:rPr>
      </w:pPr>
    </w:p>
    <w:p w14:paraId="1F7904CE" w14:textId="5A031A74" w:rsidR="002E455C" w:rsidRPr="002E455C" w:rsidRDefault="006A2DF0" w:rsidP="002E455C">
      <w:pPr>
        <w:pStyle w:val="ListParagraph"/>
        <w:numPr>
          <w:ilvl w:val="0"/>
          <w:numId w:val="2"/>
        </w:numPr>
        <w:rPr>
          <w:lang w:val="en-US"/>
        </w:rPr>
      </w:pPr>
      <w:r>
        <w:rPr>
          <w:lang w:val="en-US"/>
        </w:rPr>
        <w:t>Is there an identifiable skills matrix</w:t>
      </w:r>
      <w:r w:rsidR="002E455C">
        <w:rPr>
          <w:rStyle w:val="FootnoteReference"/>
          <w:lang w:val="en-US"/>
        </w:rPr>
        <w:footnoteReference w:id="1"/>
      </w:r>
      <w:r>
        <w:rPr>
          <w:lang w:val="en-US"/>
        </w:rPr>
        <w:t xml:space="preserve"> attached to the agreement?</w:t>
      </w:r>
      <w:r w:rsidR="000D59ED">
        <w:rPr>
          <w:lang w:val="en-US"/>
        </w:rPr>
        <w:br/>
      </w:r>
      <w:r w:rsidR="007760A4">
        <w:rPr>
          <w:lang w:val="en-US"/>
        </w:rPr>
        <w:br/>
      </w:r>
      <w:r w:rsidR="007760A4">
        <w:rPr>
          <w:color w:val="EE0000"/>
          <w:lang w:val="en-US"/>
        </w:rPr>
        <w:t xml:space="preserve">These </w:t>
      </w:r>
      <w:r w:rsidR="000D59ED">
        <w:rPr>
          <w:color w:val="EE0000"/>
          <w:lang w:val="en-US"/>
        </w:rPr>
        <w:t>matrices</w:t>
      </w:r>
      <w:r w:rsidR="007760A4">
        <w:rPr>
          <w:color w:val="EE0000"/>
          <w:lang w:val="en-US"/>
        </w:rPr>
        <w:t xml:space="preserve"> add clarity and strength to EAs. They are typically included as appendices. </w:t>
      </w:r>
    </w:p>
    <w:p w14:paraId="7894E3E0" w14:textId="77777777" w:rsidR="006A2DF0" w:rsidRDefault="006A2DF0">
      <w:pPr>
        <w:rPr>
          <w:lang w:val="en-US"/>
        </w:rPr>
      </w:pPr>
      <w:r>
        <w:rPr>
          <w:lang w:val="en-US"/>
        </w:rPr>
        <w:br w:type="page"/>
      </w:r>
    </w:p>
    <w:p w14:paraId="58CE6E22" w14:textId="74657797" w:rsidR="006A2DF0" w:rsidRPr="006A2DF0" w:rsidRDefault="006A2DF0" w:rsidP="00E175FC">
      <w:pPr>
        <w:pStyle w:val="Heading1"/>
        <w:rPr>
          <w:lang w:val="en-US"/>
        </w:rPr>
      </w:pPr>
      <w:bookmarkStart w:id="3" w:name="_Toc235448316"/>
      <w:r w:rsidRPr="006A2DF0">
        <w:rPr>
          <w:lang w:val="en-US"/>
        </w:rPr>
        <w:lastRenderedPageBreak/>
        <w:t>Model Reclassification Clause Phrasing</w:t>
      </w:r>
      <w:bookmarkEnd w:id="3"/>
      <w:r w:rsidRPr="006A2DF0">
        <w:rPr>
          <w:lang w:val="en-US"/>
        </w:rPr>
        <w:t xml:space="preserve"> </w:t>
      </w:r>
      <w:r w:rsidR="00892989">
        <w:rPr>
          <w:lang w:val="en-US"/>
        </w:rPr>
        <w:br/>
      </w:r>
    </w:p>
    <w:p w14:paraId="0263EA11" w14:textId="77777777" w:rsidR="006A2DF0" w:rsidRPr="006A2DF0" w:rsidRDefault="006A2DF0" w:rsidP="006A2DF0">
      <w:pPr>
        <w:rPr>
          <w:rFonts w:cs="Arial"/>
          <w:b/>
          <w:bCs/>
          <w:lang w:val="en-US"/>
        </w:rPr>
      </w:pPr>
      <w:r w:rsidRPr="006A2DF0">
        <w:rPr>
          <w:rFonts w:cs="Arial"/>
          <w:b/>
          <w:bCs/>
          <w:lang w:val="en-US"/>
        </w:rPr>
        <w:t xml:space="preserve">Manufacturing and Engineering. </w:t>
      </w:r>
      <w:r w:rsidRPr="006A2DF0">
        <w:rPr>
          <w:rFonts w:cs="Arial"/>
          <w:b/>
          <w:bCs/>
          <w:lang w:val="en-US"/>
        </w:rPr>
        <w:br/>
      </w:r>
    </w:p>
    <w:p w14:paraId="4E174E3D" w14:textId="77777777" w:rsidR="006A2DF0" w:rsidRPr="006A2DF0" w:rsidRDefault="006A2DF0" w:rsidP="006A2DF0">
      <w:pPr>
        <w:pStyle w:val="clause2"/>
        <w:numPr>
          <w:ilvl w:val="1"/>
          <w:numId w:val="3"/>
        </w:numPr>
        <w:jc w:val="left"/>
        <w:rPr>
          <w:rFonts w:asciiTheme="minorHAnsi" w:hAnsiTheme="minorHAnsi"/>
          <w:szCs w:val="22"/>
          <w:lang w:val="en-US"/>
        </w:rPr>
      </w:pPr>
      <w:r w:rsidRPr="006A2DF0">
        <w:rPr>
          <w:rFonts w:asciiTheme="minorHAnsi" w:hAnsiTheme="minorHAnsi"/>
          <w:szCs w:val="22"/>
          <w:lang w:val="en-US"/>
        </w:rPr>
        <w:t xml:space="preserve">Classification and relativities shall be determined according to the provisions of the Metal and Engineering Industry Competency Standards Implementation Guide (“the Guide”), (MEM) Manufacturing and Engineering Training Package, (MEM05) Metal and Engineering Training Package, and (MSA07) Manufacturing Training Package (“the Packages”) as published from time to time by the relevant Jobs and Skills Council or its successors. The Guide and the Packages are incorporated into this Agreement. </w:t>
      </w:r>
      <w:r w:rsidRPr="006A2DF0">
        <w:rPr>
          <w:rFonts w:asciiTheme="minorHAnsi" w:hAnsiTheme="minorHAnsi"/>
          <w:szCs w:val="22"/>
          <w:lang w:val="en-US"/>
        </w:rPr>
        <w:br/>
      </w:r>
    </w:p>
    <w:p w14:paraId="6F215F9D" w14:textId="596EEA69" w:rsidR="006A2DF0" w:rsidRPr="006A2DF0" w:rsidRDefault="006A2DF0" w:rsidP="006A2DF0">
      <w:pPr>
        <w:pStyle w:val="clause2"/>
        <w:numPr>
          <w:ilvl w:val="1"/>
          <w:numId w:val="3"/>
        </w:numPr>
        <w:jc w:val="left"/>
        <w:rPr>
          <w:rFonts w:asciiTheme="minorHAnsi" w:hAnsiTheme="minorHAnsi"/>
          <w:szCs w:val="22"/>
          <w:lang w:val="en-US"/>
        </w:rPr>
      </w:pPr>
      <w:r w:rsidRPr="006A2DF0">
        <w:rPr>
          <w:rFonts w:asciiTheme="minorHAnsi" w:hAnsiTheme="minorHAnsi"/>
          <w:szCs w:val="22"/>
          <w:lang w:val="en-US"/>
        </w:rPr>
        <w:t xml:space="preserve">The employer must ensure, </w:t>
      </w:r>
      <w:r w:rsidRPr="006A2DF0">
        <w:rPr>
          <w:rFonts w:asciiTheme="minorHAnsi" w:eastAsia="Times New Roman" w:hAnsiTheme="minorHAnsi"/>
          <w:color w:val="FF0000"/>
          <w:lang w:val="en-US" w:eastAsia="en-AU"/>
        </w:rPr>
        <w:t xml:space="preserve">(Where possible insert actual date or within first 12 months of </w:t>
      </w:r>
      <w:r w:rsidR="000B0DAC">
        <w:rPr>
          <w:rFonts w:asciiTheme="minorHAnsi" w:eastAsia="Times New Roman" w:hAnsiTheme="minorHAnsi"/>
          <w:color w:val="FF0000"/>
          <w:lang w:val="en-US" w:eastAsia="en-AU"/>
        </w:rPr>
        <w:t>approval by FairWork Commission</w:t>
      </w:r>
      <w:r w:rsidRPr="006A2DF0">
        <w:rPr>
          <w:rFonts w:asciiTheme="minorHAnsi" w:eastAsia="Times New Roman" w:hAnsiTheme="minorHAnsi"/>
          <w:color w:val="FF0000"/>
          <w:lang w:val="en-US" w:eastAsia="en-AU"/>
        </w:rPr>
        <w:t xml:space="preserve">, also noting that any progression will be back dated to the commencement of the process) </w:t>
      </w:r>
      <w:r w:rsidR="004627FF">
        <w:rPr>
          <w:rFonts w:asciiTheme="minorHAnsi" w:hAnsiTheme="minorHAnsi"/>
          <w:szCs w:val="22"/>
          <w:lang w:val="en-US"/>
        </w:rPr>
        <w:t>before the nominal expiry of the</w:t>
      </w:r>
      <w:r w:rsidRPr="006A2DF0">
        <w:rPr>
          <w:rFonts w:asciiTheme="minorHAnsi" w:hAnsiTheme="minorHAnsi"/>
          <w:szCs w:val="22"/>
          <w:lang w:val="en-US"/>
        </w:rPr>
        <w:t xml:space="preserve"> Agreement, that there is a review of the classification of employees covered by the agreement, according to the above Guide. </w:t>
      </w:r>
      <w:r w:rsidRPr="006A2DF0">
        <w:rPr>
          <w:rFonts w:asciiTheme="minorHAnsi" w:hAnsiTheme="minorHAnsi"/>
          <w:szCs w:val="22"/>
          <w:lang w:val="en-US"/>
        </w:rPr>
        <w:br/>
      </w:r>
    </w:p>
    <w:p w14:paraId="6E5DF8A0" w14:textId="77777777" w:rsidR="006A2DF0" w:rsidRPr="006A2DF0" w:rsidRDefault="006A2DF0" w:rsidP="006A2DF0">
      <w:pPr>
        <w:pStyle w:val="clause2"/>
        <w:numPr>
          <w:ilvl w:val="1"/>
          <w:numId w:val="3"/>
        </w:numPr>
        <w:jc w:val="left"/>
        <w:rPr>
          <w:rFonts w:asciiTheme="minorHAnsi" w:hAnsiTheme="minorHAnsi"/>
          <w:szCs w:val="22"/>
          <w:lang w:val="en-US"/>
        </w:rPr>
      </w:pPr>
      <w:r w:rsidRPr="006A2DF0">
        <w:rPr>
          <w:rFonts w:asciiTheme="minorHAnsi" w:hAnsiTheme="minorHAnsi"/>
          <w:szCs w:val="22"/>
          <w:lang w:val="en-US"/>
        </w:rPr>
        <w:t xml:space="preserve">The Manufacturing Industry Skills Training and Apprenticeship Service (MISTAS) will be used to conduct the review. The overall findings of the review conducted by MISTAS will be implemented into the workplace and binding on the parties. Where there are any inconsistencies with this agreement and the Guide, the express terms in the agreement prevail. </w:t>
      </w:r>
      <w:r w:rsidRPr="006A2DF0">
        <w:rPr>
          <w:rFonts w:asciiTheme="minorHAnsi" w:hAnsiTheme="minorHAnsi"/>
          <w:szCs w:val="22"/>
          <w:lang w:val="en-US"/>
        </w:rPr>
        <w:br/>
      </w:r>
    </w:p>
    <w:p w14:paraId="2618163A" w14:textId="7D2FEC3C" w:rsidR="006A2DF0" w:rsidRPr="006A2DF0" w:rsidRDefault="006A2DF0" w:rsidP="00173C52">
      <w:pPr>
        <w:pStyle w:val="clause2"/>
        <w:numPr>
          <w:ilvl w:val="1"/>
          <w:numId w:val="3"/>
        </w:numPr>
        <w:jc w:val="left"/>
        <w:rPr>
          <w:rFonts w:asciiTheme="minorHAnsi" w:hAnsiTheme="minorHAnsi"/>
          <w:szCs w:val="22"/>
          <w:lang w:val="en-US"/>
        </w:rPr>
      </w:pPr>
      <w:r w:rsidRPr="006A2DF0">
        <w:rPr>
          <w:rFonts w:asciiTheme="minorHAnsi" w:hAnsiTheme="minorHAnsi"/>
          <w:szCs w:val="22"/>
          <w:lang w:val="en-US"/>
        </w:rPr>
        <w:t>Prior to the conduct of any reclassification review, the employer shall notify employees</w:t>
      </w:r>
      <w:r w:rsidR="00B50874">
        <w:rPr>
          <w:rFonts w:asciiTheme="minorHAnsi" w:hAnsiTheme="minorHAnsi"/>
          <w:szCs w:val="22"/>
          <w:lang w:val="en-US"/>
        </w:rPr>
        <w:t xml:space="preserve"> and unions</w:t>
      </w:r>
      <w:r w:rsidRPr="006A2DF0">
        <w:rPr>
          <w:rFonts w:asciiTheme="minorHAnsi" w:hAnsiTheme="minorHAnsi"/>
          <w:szCs w:val="22"/>
          <w:lang w:val="en-US"/>
        </w:rPr>
        <w:t xml:space="preserve"> covered by the agreement of their current classification and pay rate.</w:t>
      </w:r>
      <w:r w:rsidRPr="006A2DF0">
        <w:rPr>
          <w:rFonts w:asciiTheme="minorHAnsi" w:hAnsiTheme="minorHAnsi"/>
          <w:szCs w:val="22"/>
          <w:lang w:val="en-US"/>
        </w:rPr>
        <w:br/>
      </w:r>
    </w:p>
    <w:p w14:paraId="05196B8B" w14:textId="771808BF" w:rsidR="006A2DF0" w:rsidRPr="006A2DF0" w:rsidRDefault="006A2DF0" w:rsidP="006A2DF0">
      <w:pPr>
        <w:pStyle w:val="clause2"/>
        <w:numPr>
          <w:ilvl w:val="1"/>
          <w:numId w:val="3"/>
        </w:numPr>
        <w:jc w:val="left"/>
        <w:rPr>
          <w:rFonts w:asciiTheme="minorHAnsi" w:hAnsiTheme="minorHAnsi"/>
          <w:szCs w:val="22"/>
          <w:lang w:val="en-US"/>
        </w:rPr>
      </w:pPr>
      <w:r w:rsidRPr="006A2DF0">
        <w:rPr>
          <w:rFonts w:asciiTheme="minorHAnsi" w:hAnsiTheme="minorHAnsi"/>
          <w:szCs w:val="22"/>
          <w:lang w:val="en-US"/>
        </w:rPr>
        <w:t xml:space="preserve">The costs associated with the review shall be paid by the employer. </w:t>
      </w:r>
      <w:r>
        <w:rPr>
          <w:rFonts w:asciiTheme="minorHAnsi" w:hAnsiTheme="minorHAnsi"/>
          <w:szCs w:val="22"/>
          <w:lang w:val="en-US"/>
        </w:rPr>
        <w:br/>
      </w:r>
    </w:p>
    <w:p w14:paraId="3B3F5703" w14:textId="77777777" w:rsidR="006A2DF0" w:rsidRPr="006A2DF0" w:rsidRDefault="006A2DF0" w:rsidP="006A2DF0">
      <w:pPr>
        <w:pStyle w:val="clause2"/>
        <w:numPr>
          <w:ilvl w:val="1"/>
          <w:numId w:val="3"/>
        </w:numPr>
        <w:jc w:val="left"/>
        <w:rPr>
          <w:rFonts w:asciiTheme="minorHAnsi" w:hAnsiTheme="minorHAnsi"/>
          <w:szCs w:val="22"/>
          <w:lang w:val="en-US"/>
        </w:rPr>
      </w:pPr>
      <w:r w:rsidRPr="006A2DF0">
        <w:rPr>
          <w:rFonts w:asciiTheme="minorHAnsi" w:hAnsiTheme="minorHAnsi"/>
          <w:szCs w:val="22"/>
          <w:lang w:val="en-US"/>
        </w:rPr>
        <w:lastRenderedPageBreak/>
        <w:t xml:space="preserve">The date of effect of any pay adjustment arising from reclassification shall be the date of application for reclassification, whether the application is made by an individual employee, or </w:t>
      </w:r>
      <w:proofErr w:type="gramStart"/>
      <w:r w:rsidRPr="006A2DF0">
        <w:rPr>
          <w:rFonts w:asciiTheme="minorHAnsi" w:hAnsiTheme="minorHAnsi"/>
          <w:szCs w:val="22"/>
          <w:lang w:val="en-US"/>
        </w:rPr>
        <w:t>as a result of</w:t>
      </w:r>
      <w:proofErr w:type="gramEnd"/>
      <w:r w:rsidRPr="006A2DF0">
        <w:rPr>
          <w:rFonts w:asciiTheme="minorHAnsi" w:hAnsiTheme="minorHAnsi"/>
          <w:szCs w:val="22"/>
          <w:lang w:val="en-US"/>
        </w:rPr>
        <w:t xml:space="preserve"> an agreement between the parties to this agreement to conduct a review of all employees’ classifications in accordance with the Clause. </w:t>
      </w:r>
      <w:r w:rsidRPr="006A2DF0">
        <w:rPr>
          <w:rFonts w:asciiTheme="minorHAnsi" w:hAnsiTheme="minorHAnsi"/>
          <w:szCs w:val="22"/>
          <w:lang w:val="en-US"/>
        </w:rPr>
        <w:br/>
      </w:r>
    </w:p>
    <w:p w14:paraId="07F9EBAE" w14:textId="50AC2261" w:rsidR="006A2DF0" w:rsidRDefault="006A2DF0" w:rsidP="0044784A">
      <w:pPr>
        <w:pStyle w:val="clause2"/>
        <w:numPr>
          <w:ilvl w:val="1"/>
          <w:numId w:val="3"/>
        </w:numPr>
        <w:jc w:val="left"/>
        <w:rPr>
          <w:rFonts w:asciiTheme="minorHAnsi" w:hAnsiTheme="minorHAnsi"/>
          <w:szCs w:val="22"/>
          <w:lang w:val="en-US"/>
        </w:rPr>
      </w:pPr>
      <w:r w:rsidRPr="006A2DF0">
        <w:rPr>
          <w:rFonts w:asciiTheme="minorHAnsi" w:hAnsiTheme="minorHAnsi"/>
          <w:szCs w:val="22"/>
          <w:lang w:val="en-US"/>
        </w:rPr>
        <w:t xml:space="preserve">For the avoidance of doubt, rights and obligations under this clause are in addition to rights and obligations about classifications and reclassification in the Manufacturing &amp; Associated Industries and Occupations Award 2020. </w:t>
      </w:r>
      <w:r w:rsidR="0044784A">
        <w:rPr>
          <w:rFonts w:asciiTheme="minorHAnsi" w:hAnsiTheme="minorHAnsi"/>
          <w:szCs w:val="22"/>
          <w:lang w:val="en-US"/>
        </w:rPr>
        <w:br/>
      </w:r>
    </w:p>
    <w:p w14:paraId="6EAF8D1E" w14:textId="3E8AD446" w:rsidR="00D87FF8" w:rsidRPr="006A2DF0" w:rsidRDefault="0044784A" w:rsidP="006A2DF0">
      <w:pPr>
        <w:pStyle w:val="clause2"/>
        <w:numPr>
          <w:ilvl w:val="1"/>
          <w:numId w:val="3"/>
        </w:numPr>
        <w:rPr>
          <w:rFonts w:asciiTheme="minorHAnsi" w:hAnsiTheme="minorHAnsi"/>
          <w:szCs w:val="22"/>
          <w:lang w:val="en-US"/>
        </w:rPr>
      </w:pPr>
      <w:r>
        <w:rPr>
          <w:rFonts w:asciiTheme="minorHAnsi" w:hAnsiTheme="minorHAnsi"/>
          <w:szCs w:val="22"/>
          <w:lang w:val="en-US"/>
        </w:rPr>
        <w:t>All</w:t>
      </w:r>
      <w:r w:rsidR="00035ABF">
        <w:rPr>
          <w:rFonts w:asciiTheme="minorHAnsi" w:hAnsiTheme="minorHAnsi"/>
          <w:szCs w:val="22"/>
          <w:lang w:val="en-US"/>
        </w:rPr>
        <w:t xml:space="preserve"> job-related</w:t>
      </w:r>
      <w:r>
        <w:rPr>
          <w:rFonts w:asciiTheme="minorHAnsi" w:hAnsiTheme="minorHAnsi"/>
          <w:szCs w:val="22"/>
          <w:lang w:val="en-US"/>
        </w:rPr>
        <w:t xml:space="preserve"> training promoted by and </w:t>
      </w:r>
      <w:r w:rsidR="00035ABF">
        <w:rPr>
          <w:rFonts w:asciiTheme="minorHAnsi" w:hAnsiTheme="minorHAnsi"/>
          <w:szCs w:val="22"/>
          <w:lang w:val="en-US"/>
        </w:rPr>
        <w:t xml:space="preserve">implemented </w:t>
      </w:r>
      <w:r>
        <w:rPr>
          <w:rFonts w:asciiTheme="minorHAnsi" w:hAnsiTheme="minorHAnsi"/>
          <w:szCs w:val="22"/>
          <w:lang w:val="en-US"/>
        </w:rPr>
        <w:t xml:space="preserve">by the employer must be within the MEM </w:t>
      </w:r>
      <w:r w:rsidR="00035ABF">
        <w:rPr>
          <w:rFonts w:asciiTheme="minorHAnsi" w:hAnsiTheme="minorHAnsi"/>
          <w:szCs w:val="22"/>
          <w:lang w:val="en-US"/>
        </w:rPr>
        <w:t>and/or MSA07 training packages</w:t>
      </w:r>
      <w:r w:rsidR="00BF0550">
        <w:rPr>
          <w:rFonts w:asciiTheme="minorHAnsi" w:hAnsiTheme="minorHAnsi"/>
          <w:szCs w:val="22"/>
          <w:lang w:val="en-US"/>
        </w:rPr>
        <w:t xml:space="preserve">. </w:t>
      </w:r>
      <w:r w:rsidR="00AD4B0E">
        <w:rPr>
          <w:rFonts w:asciiTheme="minorHAnsi" w:hAnsiTheme="minorHAnsi"/>
          <w:szCs w:val="22"/>
          <w:lang w:val="en-US"/>
        </w:rPr>
        <w:t xml:space="preserve">Where the MEM and/ or MSA07 training packages do not contain suitable units of competency, additional training can be recommended by the employer to the AMWU for consideration. </w:t>
      </w:r>
      <w:r w:rsidR="001146BB">
        <w:rPr>
          <w:rFonts w:asciiTheme="minorHAnsi" w:hAnsiTheme="minorHAnsi"/>
          <w:szCs w:val="22"/>
          <w:lang w:val="en-US"/>
        </w:rPr>
        <w:t xml:space="preserve">It is at the AMWU’s discretion to accept or reject training. </w:t>
      </w:r>
    </w:p>
    <w:p w14:paraId="19D320AB" w14:textId="77777777" w:rsidR="006A2DF0" w:rsidRPr="006A2DF0" w:rsidRDefault="006A2DF0" w:rsidP="006A2DF0">
      <w:pPr>
        <w:pStyle w:val="clause2"/>
        <w:ind w:left="0" w:firstLine="0"/>
        <w:rPr>
          <w:rFonts w:asciiTheme="minorHAnsi" w:hAnsiTheme="minorHAnsi"/>
          <w:iCs/>
          <w:szCs w:val="22"/>
          <w:lang w:val="en-US"/>
        </w:rPr>
      </w:pPr>
    </w:p>
    <w:p w14:paraId="53990B46" w14:textId="77777777" w:rsidR="006A2DF0" w:rsidRPr="006A2DF0" w:rsidRDefault="006A2DF0" w:rsidP="006A2DF0">
      <w:pPr>
        <w:tabs>
          <w:tab w:val="num" w:pos="1260"/>
        </w:tabs>
        <w:spacing w:after="0" w:line="259" w:lineRule="auto"/>
        <w:rPr>
          <w:rFonts w:eastAsia="Calibri" w:cs="Arial"/>
          <w:bCs/>
          <w:iCs/>
          <w:kern w:val="0"/>
          <w:lang w:val="en-US"/>
          <w14:ligatures w14:val="none"/>
        </w:rPr>
      </w:pPr>
      <w:r w:rsidRPr="006A2DF0">
        <w:rPr>
          <w:rFonts w:eastAsia="Calibri" w:cs="Arial"/>
          <w:b/>
          <w:iCs/>
          <w:kern w:val="0"/>
          <w:lang w:val="en-US"/>
          <w14:ligatures w14:val="none"/>
        </w:rPr>
        <w:t>Food Processing (which covers Beverage, Confectionary and Pharmaceutical)</w:t>
      </w:r>
      <w:r w:rsidRPr="006A2DF0">
        <w:rPr>
          <w:rFonts w:eastAsia="Calibri" w:cs="Arial"/>
          <w:b/>
          <w:iCs/>
          <w:kern w:val="0"/>
          <w:lang w:val="en-US"/>
          <w14:ligatures w14:val="none"/>
        </w:rPr>
        <w:br/>
      </w:r>
    </w:p>
    <w:p w14:paraId="31525D63" w14:textId="6ACC578D" w:rsidR="006A2DF0" w:rsidRPr="006A2DF0" w:rsidRDefault="006A2DF0" w:rsidP="006A2DF0">
      <w:pPr>
        <w:spacing w:before="120" w:after="120" w:line="360" w:lineRule="auto"/>
        <w:ind w:left="720" w:hanging="720"/>
        <w:jc w:val="both"/>
        <w:rPr>
          <w:rFonts w:eastAsia="Calibri" w:cs="Arial"/>
          <w:b/>
          <w:bCs/>
          <w:kern w:val="0"/>
          <w14:ligatures w14:val="none"/>
        </w:rPr>
      </w:pPr>
      <w:r w:rsidRPr="006A2DF0">
        <w:rPr>
          <w:rFonts w:eastAsia="Calibri" w:cs="Arial"/>
          <w:bCs/>
          <w:kern w:val="0"/>
          <w14:ligatures w14:val="none"/>
        </w:rPr>
        <w:t>1.</w:t>
      </w:r>
      <w:r w:rsidRPr="006A2DF0">
        <w:rPr>
          <w:rFonts w:eastAsia="Calibri" w:cs="Arial"/>
          <w:bCs/>
          <w:kern w:val="0"/>
          <w14:ligatures w14:val="none"/>
        </w:rPr>
        <w:tab/>
        <w:t>Classification</w:t>
      </w:r>
      <w:r w:rsidRPr="006A2DF0">
        <w:rPr>
          <w:rFonts w:eastAsia="Calibri" w:cs="Arial"/>
          <w:kern w:val="0"/>
          <w14:ligatures w14:val="none"/>
        </w:rPr>
        <w:t xml:space="preserve"> and reclassification</w:t>
      </w:r>
    </w:p>
    <w:p w14:paraId="3FD57A74" w14:textId="3C47B096" w:rsidR="006A2DF0" w:rsidRPr="006A2DF0" w:rsidRDefault="006A2DF0" w:rsidP="006A2DF0">
      <w:pPr>
        <w:spacing w:before="120" w:after="120" w:line="360" w:lineRule="auto"/>
        <w:ind w:left="720" w:hanging="720"/>
        <w:rPr>
          <w:rFonts w:eastAsia="Calibri" w:cs="Arial"/>
          <w:kern w:val="0"/>
          <w:lang w:val="en-US"/>
          <w14:ligatures w14:val="none"/>
        </w:rPr>
      </w:pPr>
      <w:r w:rsidRPr="006A2DF0">
        <w:rPr>
          <w:rFonts w:eastAsia="Calibri" w:cs="Arial"/>
          <w:kern w:val="0"/>
          <w14:ligatures w14:val="none"/>
        </w:rPr>
        <w:t>1.1</w:t>
      </w:r>
      <w:r w:rsidRPr="006A2DF0">
        <w:rPr>
          <w:rFonts w:eastAsia="Calibri" w:cs="Arial"/>
          <w:kern w:val="0"/>
          <w14:ligatures w14:val="none"/>
        </w:rPr>
        <w:tab/>
        <w:t xml:space="preserve"> </w:t>
      </w:r>
      <w:r w:rsidRPr="006A2DF0">
        <w:rPr>
          <w:rFonts w:eastAsia="Calibri" w:cs="Arial"/>
          <w:kern w:val="0"/>
          <w:lang w:val="en-US"/>
          <w14:ligatures w14:val="none"/>
        </w:rPr>
        <w:t xml:space="preserve">Classification and relativities shall be determined according to the provisions of the Food Industry Training Package (FDF) (Food Processing) (“the Package”) as published from time to time by the Skills Service Organisation or its successors. The Package is incorporated into this Agreement. </w:t>
      </w:r>
      <w:r w:rsidRPr="006A2DF0">
        <w:rPr>
          <w:rFonts w:eastAsia="Calibri" w:cs="Arial"/>
          <w:kern w:val="0"/>
          <w:lang w:val="en-US"/>
          <w14:ligatures w14:val="none"/>
        </w:rPr>
        <w:br/>
      </w:r>
    </w:p>
    <w:p w14:paraId="7BC785A9" w14:textId="254E47C8" w:rsidR="006A2DF0" w:rsidRPr="006A2DF0" w:rsidRDefault="006A2DF0" w:rsidP="006A2DF0">
      <w:pPr>
        <w:spacing w:before="120" w:after="120" w:line="360" w:lineRule="auto"/>
        <w:ind w:left="720" w:hanging="720"/>
        <w:jc w:val="both"/>
        <w:rPr>
          <w:rFonts w:eastAsia="Calibri" w:cs="Arial"/>
          <w:kern w:val="0"/>
          <w:lang w:val="en-US"/>
          <w14:ligatures w14:val="none"/>
        </w:rPr>
      </w:pPr>
      <w:r w:rsidRPr="006A2DF0">
        <w:rPr>
          <w:rFonts w:eastAsia="Calibri" w:cs="Arial"/>
          <w:kern w:val="0"/>
          <w:lang w:val="en-US"/>
          <w14:ligatures w14:val="none"/>
        </w:rPr>
        <w:t>1.2</w:t>
      </w:r>
      <w:r w:rsidRPr="006A2DF0">
        <w:rPr>
          <w:rFonts w:eastAsia="Calibri" w:cs="Arial"/>
          <w:kern w:val="0"/>
          <w:lang w:val="en-US"/>
          <w14:ligatures w14:val="none"/>
        </w:rPr>
        <w:tab/>
        <w:t xml:space="preserve">The employer must ensure, </w:t>
      </w:r>
      <w:r w:rsidRPr="006A2DF0">
        <w:rPr>
          <w:rFonts w:eastAsia="Times New Roman" w:cs="Arial"/>
          <w:color w:val="FF0000"/>
          <w:kern w:val="0"/>
          <w:lang w:val="en-US" w:eastAsia="en-AU"/>
          <w14:ligatures w14:val="none"/>
        </w:rPr>
        <w:t xml:space="preserve">(Where possible insert actual date or within first 12 months of certification, also noting that any progression will be back dated to the commencement of the process) </w:t>
      </w:r>
      <w:r w:rsidRPr="006A2DF0">
        <w:rPr>
          <w:rFonts w:eastAsia="Calibri" w:cs="Arial"/>
          <w:kern w:val="0"/>
          <w:lang w:val="en-US"/>
          <w14:ligatures w14:val="none"/>
        </w:rPr>
        <w:t>during the life of this Agreement, that there is a review of the classification of employees covered by the agreement, according to the above Package. Where available, Manufacturing Industry Skills Training and Assessment Services (MISTAS) will be used to conduct this review.</w:t>
      </w:r>
    </w:p>
    <w:p w14:paraId="5E126C28" w14:textId="77777777" w:rsidR="006A2DF0" w:rsidRPr="006A2DF0" w:rsidRDefault="006A2DF0" w:rsidP="006A2DF0">
      <w:pPr>
        <w:tabs>
          <w:tab w:val="num" w:pos="1260"/>
        </w:tabs>
        <w:spacing w:after="0" w:line="259" w:lineRule="auto"/>
        <w:rPr>
          <w:rFonts w:eastAsia="Calibri" w:cs="Arial"/>
          <w:b/>
          <w:bCs/>
          <w:kern w:val="0"/>
          <w:lang w:val="en-US"/>
          <w14:ligatures w14:val="none"/>
        </w:rPr>
      </w:pPr>
      <w:r w:rsidRPr="006A2DF0">
        <w:rPr>
          <w:rFonts w:eastAsia="Calibri" w:cs="Arial"/>
          <w:b/>
          <w:bCs/>
          <w:kern w:val="0"/>
          <w:lang w:val="en-US"/>
          <w14:ligatures w14:val="none"/>
        </w:rPr>
        <w:lastRenderedPageBreak/>
        <w:t>Printing and Graphic Arts</w:t>
      </w:r>
    </w:p>
    <w:p w14:paraId="03CC32DF" w14:textId="47247C9A" w:rsidR="006A2DF0" w:rsidRPr="006A2DF0" w:rsidRDefault="006A2DF0" w:rsidP="006A2DF0">
      <w:pPr>
        <w:spacing w:before="120" w:after="120" w:line="360" w:lineRule="auto"/>
        <w:ind w:left="720" w:hanging="720"/>
        <w:jc w:val="both"/>
        <w:rPr>
          <w:rFonts w:eastAsia="Calibri" w:cs="Arial"/>
          <w:kern w:val="0"/>
          <w14:ligatures w14:val="none"/>
        </w:rPr>
      </w:pPr>
      <w:r w:rsidRPr="006A2DF0">
        <w:rPr>
          <w:rFonts w:eastAsia="Calibri" w:cs="Arial"/>
          <w:kern w:val="0"/>
          <w14:ligatures w14:val="none"/>
        </w:rPr>
        <w:t>1.</w:t>
      </w:r>
      <w:r w:rsidRPr="006A2DF0">
        <w:rPr>
          <w:rFonts w:eastAsia="Calibri" w:cs="Arial"/>
          <w:kern w:val="0"/>
          <w14:ligatures w14:val="none"/>
        </w:rPr>
        <w:tab/>
        <w:t>Classification and reclassification</w:t>
      </w:r>
    </w:p>
    <w:p w14:paraId="4BC83D8C" w14:textId="5DCCFB95" w:rsidR="006A2DF0" w:rsidRPr="006A2DF0" w:rsidRDefault="006A2DF0" w:rsidP="006A2DF0">
      <w:pPr>
        <w:spacing w:before="120" w:after="120" w:line="360" w:lineRule="auto"/>
        <w:ind w:left="720" w:hanging="720"/>
        <w:jc w:val="both"/>
        <w:rPr>
          <w:rFonts w:eastAsia="Calibri" w:cs="Arial"/>
          <w:kern w:val="0"/>
          <w:lang w:val="en-US"/>
          <w14:ligatures w14:val="none"/>
        </w:rPr>
      </w:pPr>
      <w:r w:rsidRPr="006A2DF0">
        <w:rPr>
          <w:rFonts w:eastAsia="Calibri" w:cs="Arial"/>
          <w:kern w:val="0"/>
          <w14:ligatures w14:val="none"/>
        </w:rPr>
        <w:t>1.1</w:t>
      </w:r>
      <w:r w:rsidRPr="006A2DF0">
        <w:rPr>
          <w:rFonts w:eastAsia="Calibri" w:cs="Arial"/>
          <w:kern w:val="0"/>
          <w14:ligatures w14:val="none"/>
        </w:rPr>
        <w:tab/>
        <w:t xml:space="preserve"> </w:t>
      </w:r>
      <w:r w:rsidRPr="006A2DF0">
        <w:rPr>
          <w:rFonts w:eastAsia="Calibri" w:cs="Arial"/>
          <w:kern w:val="0"/>
          <w:lang w:val="en-US"/>
          <w14:ligatures w14:val="none"/>
        </w:rPr>
        <w:t>Classification and relativities shall be determined according to the provisions of the Printing Industry Training Package (ICP) (Printing and Graphic Arts) (“the Package”) as published from time to time by the relevant Skills Service Organisation or its successors. The Package is incorporated into this Agreement.</w:t>
      </w:r>
    </w:p>
    <w:p w14:paraId="5BEE07F6" w14:textId="1BDC6297" w:rsidR="006A2DF0" w:rsidRPr="006A2DF0" w:rsidRDefault="006A2DF0" w:rsidP="006A2DF0">
      <w:pPr>
        <w:spacing w:before="120" w:after="120" w:line="360" w:lineRule="auto"/>
        <w:ind w:left="720" w:hanging="720"/>
        <w:jc w:val="both"/>
        <w:rPr>
          <w:rFonts w:eastAsia="Calibri" w:cs="Arial"/>
          <w:kern w:val="0"/>
          <w:lang w:val="en-US"/>
          <w14:ligatures w14:val="none"/>
        </w:rPr>
      </w:pPr>
      <w:r w:rsidRPr="006A2DF0">
        <w:rPr>
          <w:rFonts w:eastAsia="Calibri" w:cs="Arial"/>
          <w:kern w:val="0"/>
          <w:lang w:val="en-US"/>
          <w14:ligatures w14:val="none"/>
        </w:rPr>
        <w:t>1.2</w:t>
      </w:r>
      <w:r w:rsidRPr="006A2DF0">
        <w:rPr>
          <w:rFonts w:eastAsia="Calibri" w:cs="Arial"/>
          <w:kern w:val="0"/>
          <w:lang w:val="en-US"/>
          <w14:ligatures w14:val="none"/>
        </w:rPr>
        <w:tab/>
        <w:t xml:space="preserve">The employer must ensure, </w:t>
      </w:r>
      <w:r w:rsidRPr="006A2DF0">
        <w:rPr>
          <w:rFonts w:eastAsia="Times New Roman" w:cs="Arial"/>
          <w:color w:val="FF0000"/>
          <w:kern w:val="0"/>
          <w:lang w:val="en-US" w:eastAsia="en-AU"/>
          <w14:ligatures w14:val="none"/>
        </w:rPr>
        <w:t xml:space="preserve">(Where possible insert actual date or within first 12 months of certification, also noting that any progression will be back dated to the commencement of the process) </w:t>
      </w:r>
      <w:r w:rsidRPr="006A2DF0">
        <w:rPr>
          <w:rFonts w:eastAsia="Calibri" w:cs="Arial"/>
          <w:kern w:val="0"/>
          <w:lang w:val="en-US"/>
          <w14:ligatures w14:val="none"/>
        </w:rPr>
        <w:t>during the life of this Agreement, that there is a review of the classification of employees covered by the agreement, according to the above Package. Where available, Manufacturing Industry Skills Training and Assessment Services (MISTAS) will be used to conduct this review.</w:t>
      </w:r>
      <w:r w:rsidRPr="006A2DF0">
        <w:rPr>
          <w:rFonts w:eastAsia="Calibri" w:cs="Arial"/>
          <w:kern w:val="0"/>
          <w:lang w:val="en-US"/>
          <w14:ligatures w14:val="none"/>
        </w:rPr>
        <w:br/>
      </w:r>
    </w:p>
    <w:p w14:paraId="55B45BFB" w14:textId="77777777" w:rsidR="006A2DF0" w:rsidRPr="006A2DF0" w:rsidRDefault="006A2DF0" w:rsidP="006A2DF0">
      <w:pPr>
        <w:spacing w:before="120" w:after="120" w:line="360" w:lineRule="auto"/>
        <w:ind w:left="720" w:hanging="720"/>
        <w:jc w:val="both"/>
        <w:rPr>
          <w:rFonts w:eastAsia="Calibri" w:cs="Arial"/>
          <w:kern w:val="0"/>
          <w:lang w:val="en-US"/>
          <w14:ligatures w14:val="none"/>
        </w:rPr>
      </w:pPr>
    </w:p>
    <w:p w14:paraId="03399071" w14:textId="11C759CD" w:rsidR="006A2DF0" w:rsidRDefault="006A2DF0" w:rsidP="006A2DF0">
      <w:pPr>
        <w:pStyle w:val="clause2"/>
        <w:rPr>
          <w:rFonts w:asciiTheme="minorHAnsi" w:hAnsiTheme="minorHAnsi"/>
          <w:szCs w:val="22"/>
          <w:lang w:val="en-US"/>
        </w:rPr>
      </w:pPr>
      <w:r w:rsidRPr="00773999">
        <w:rPr>
          <w:rFonts w:asciiTheme="minorHAnsi" w:hAnsiTheme="minorHAnsi"/>
          <w:szCs w:val="22"/>
          <w:lang w:val="en-US"/>
        </w:rPr>
        <w:t>N</w:t>
      </w:r>
      <w:r w:rsidR="00773999">
        <w:rPr>
          <w:rFonts w:asciiTheme="minorHAnsi" w:hAnsiTheme="minorHAnsi"/>
          <w:szCs w:val="22"/>
          <w:lang w:val="en-US"/>
        </w:rPr>
        <w:t>ote</w:t>
      </w:r>
      <w:r w:rsidRPr="00773999">
        <w:rPr>
          <w:rFonts w:asciiTheme="minorHAnsi" w:hAnsiTheme="minorHAnsi"/>
          <w:szCs w:val="22"/>
          <w:lang w:val="en-US"/>
        </w:rPr>
        <w:t xml:space="preserve">: The National Skills and Training team do not have preferred clauses for the automotive industry, due to historical factors. </w:t>
      </w:r>
    </w:p>
    <w:p w14:paraId="737EFFC6" w14:textId="519ACACA" w:rsidR="00BB6EC0" w:rsidRDefault="001E665D" w:rsidP="00892989">
      <w:pPr>
        <w:pStyle w:val="clause2"/>
        <w:jc w:val="left"/>
        <w:rPr>
          <w:color w:val="EE0000"/>
          <w:szCs w:val="22"/>
          <w:lang w:val="en-US"/>
        </w:rPr>
        <w:sectPr w:rsidR="00BB6EC0" w:rsidSect="006A2DF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pPr>
      <w:r>
        <w:rPr>
          <w:rFonts w:asciiTheme="minorHAnsi" w:hAnsiTheme="minorHAnsi"/>
          <w:szCs w:val="22"/>
          <w:lang w:val="en-US"/>
        </w:rPr>
        <w:t xml:space="preserve">If the preferred clauses cannot be used, the inclusion of a skills levelling chart, or a mention of the award is highly recommended for inclusion in the EA. </w:t>
      </w:r>
    </w:p>
    <w:p w14:paraId="0D2AFCC3" w14:textId="3A627C0D" w:rsidR="006A2DF0" w:rsidRPr="00BB6EC0" w:rsidRDefault="00BB6EC0" w:rsidP="00DC7B01">
      <w:pPr>
        <w:pStyle w:val="Heading1"/>
        <w:rPr>
          <w:lang w:val="en-US"/>
        </w:rPr>
      </w:pPr>
      <w:bookmarkStart w:id="4" w:name="_Toc235448317"/>
      <w:r w:rsidRPr="00BB6EC0">
        <w:rPr>
          <w:lang w:val="en-US"/>
        </w:rPr>
        <w:lastRenderedPageBreak/>
        <w:t>Flowchart of classification process</w:t>
      </w:r>
      <w:bookmarkEnd w:id="4"/>
      <w:r w:rsidR="00892989">
        <w:rPr>
          <w:lang w:val="en-US"/>
        </w:rPr>
        <w:br/>
      </w:r>
    </w:p>
    <w:p w14:paraId="067F6CC0" w14:textId="4B12DCD2" w:rsidR="00BB6EC0" w:rsidRDefault="001C2A39">
      <w:pPr>
        <w:rPr>
          <w:lang w:val="en-US"/>
        </w:rPr>
      </w:pPr>
      <w:r w:rsidRPr="001C2A39">
        <w:rPr>
          <w:noProof/>
          <w:lang w:val="en-US"/>
        </w:rPr>
        <mc:AlternateContent>
          <mc:Choice Requires="wps">
            <w:drawing>
              <wp:anchor distT="45720" distB="45720" distL="114300" distR="114300" simplePos="0" relativeHeight="251700224" behindDoc="0" locked="0" layoutInCell="1" allowOverlap="1" wp14:anchorId="2DAE3AD5" wp14:editId="5A54B367">
                <wp:simplePos x="0" y="0"/>
                <wp:positionH relativeFrom="margin">
                  <wp:align>left</wp:align>
                </wp:positionH>
                <wp:positionV relativeFrom="paragraph">
                  <wp:posOffset>3810</wp:posOffset>
                </wp:positionV>
                <wp:extent cx="2522220" cy="556260"/>
                <wp:effectExtent l="0" t="0" r="17780" b="15240"/>
                <wp:wrapSquare wrapText="bothSides"/>
                <wp:docPr id="15766557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2220" cy="556260"/>
                        </a:xfrm>
                        <a:prstGeom prst="rect">
                          <a:avLst/>
                        </a:prstGeom>
                        <a:solidFill>
                          <a:srgbClr val="FFFFFF"/>
                        </a:solidFill>
                        <a:ln w="9525">
                          <a:solidFill>
                            <a:srgbClr val="000000"/>
                          </a:solidFill>
                          <a:miter lim="800000"/>
                          <a:headEnd/>
                          <a:tailEnd/>
                        </a:ln>
                      </wps:spPr>
                      <wps:txbx>
                        <w:txbxContent>
                          <w:p w14:paraId="2BE537A6" w14:textId="760FEBD4" w:rsidR="001C2A39" w:rsidRPr="001C2A39" w:rsidRDefault="001C2A39" w:rsidP="001C2A39">
                            <w:pPr>
                              <w:shd w:val="clear" w:color="auto" w:fill="DAE9F7" w:themeFill="text2" w:themeFillTint="1A"/>
                              <w:rPr>
                                <w:sz w:val="16"/>
                                <w:szCs w:val="16"/>
                                <w:lang w:val="en-US"/>
                              </w:rPr>
                            </w:pPr>
                            <w:r w:rsidRPr="001C2A39">
                              <w:rPr>
                                <w:sz w:val="16"/>
                                <w:szCs w:val="16"/>
                                <w:lang w:val="en-US"/>
                              </w:rPr>
                              <w:t xml:space="preserve">Workers and Organiser suspect that </w:t>
                            </w:r>
                            <w:r w:rsidR="006D587F">
                              <w:rPr>
                                <w:sz w:val="16"/>
                                <w:szCs w:val="16"/>
                                <w:lang w:val="en-US"/>
                              </w:rPr>
                              <w:t>workers</w:t>
                            </w:r>
                            <w:r w:rsidRPr="001C2A39">
                              <w:rPr>
                                <w:sz w:val="16"/>
                                <w:szCs w:val="16"/>
                                <w:lang w:val="en-US"/>
                              </w:rPr>
                              <w:t xml:space="preserve"> are on the wrong classification level. </w:t>
                            </w:r>
                            <w:r w:rsidR="00EF7CDA">
                              <w:rPr>
                                <w:sz w:val="16"/>
                                <w:szCs w:val="16"/>
                                <w:lang w:val="en-US"/>
                              </w:rPr>
                              <w:t>They use the</w:t>
                            </w:r>
                            <w:r w:rsidRPr="001C2A39">
                              <w:rPr>
                                <w:sz w:val="16"/>
                                <w:szCs w:val="16"/>
                                <w:lang w:val="en-US"/>
                              </w:rPr>
                              <w:t xml:space="preserve"> use the Indicative Points Chart </w:t>
                            </w:r>
                            <w:r w:rsidR="00EF7CDA">
                              <w:rPr>
                                <w:sz w:val="16"/>
                                <w:szCs w:val="16"/>
                                <w:lang w:val="en-US"/>
                              </w:rPr>
                              <w:t xml:space="preserve">in this document </w:t>
                            </w:r>
                            <w:r w:rsidRPr="001C2A39">
                              <w:rPr>
                                <w:sz w:val="16"/>
                                <w:szCs w:val="16"/>
                                <w:lang w:val="en-US"/>
                              </w:rPr>
                              <w:t>to inform this conversation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AE3AD5" id="_x0000_t202" coordsize="21600,21600" o:spt="202" path="m,l,21600r21600,l21600,xe">
                <v:stroke joinstyle="miter"/>
                <v:path gradientshapeok="t" o:connecttype="rect"/>
              </v:shapetype>
              <v:shape id="Text Box 2" o:spid="_x0000_s1026" type="#_x0000_t202" style="position:absolute;margin-left:0;margin-top:.3pt;width:198.6pt;height:43.8pt;z-index:2517002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">
                <v:textbox>
                  <w:txbxContent>
                    <w:p w14:paraId="2BE537A6" w14:textId="760FEBD4" w:rsidR="001C2A39" w:rsidRPr="001C2A39" w:rsidRDefault="001C2A39" w:rsidP="001C2A39">
                      <w:pPr>
                        <w:shd w:val="clear" w:color="auto" w:fill="DAE9F7" w:themeFill="text2" w:themeFillTint="1A"/>
                        <w:rPr>
                          <w:sz w:val="16"/>
                          <w:szCs w:val="16"/>
                          <w:lang w:val="en-US"/>
                        </w:rPr>
                      </w:pPr>
                      <w:r w:rsidRPr="001C2A39">
                        <w:rPr>
                          <w:sz w:val="16"/>
                          <w:szCs w:val="16"/>
                          <w:lang w:val="en-US"/>
                        </w:rPr>
                        <w:t xml:space="preserve">Workers and Organiser suspect that </w:t>
                      </w:r>
                      <w:r w:rsidR="006D587F">
                        <w:rPr>
                          <w:sz w:val="16"/>
                          <w:szCs w:val="16"/>
                          <w:lang w:val="en-US"/>
                        </w:rPr>
                        <w:t>workers</w:t>
                      </w:r>
                      <w:r w:rsidRPr="001C2A39">
                        <w:rPr>
                          <w:sz w:val="16"/>
                          <w:szCs w:val="16"/>
                          <w:lang w:val="en-US"/>
                        </w:rPr>
                        <w:t xml:space="preserve"> are on the wrong classification level. </w:t>
                      </w:r>
                      <w:r w:rsidR="00EF7CDA">
                        <w:rPr>
                          <w:sz w:val="16"/>
                          <w:szCs w:val="16"/>
                          <w:lang w:val="en-US"/>
                        </w:rPr>
                        <w:t>They use the</w:t>
                      </w:r>
                      <w:r w:rsidRPr="001C2A39">
                        <w:rPr>
                          <w:sz w:val="16"/>
                          <w:szCs w:val="16"/>
                          <w:lang w:val="en-US"/>
                        </w:rPr>
                        <w:t xml:space="preserve"> use the Indicative Points Chart </w:t>
                      </w:r>
                      <w:r w:rsidR="00EF7CDA">
                        <w:rPr>
                          <w:sz w:val="16"/>
                          <w:szCs w:val="16"/>
                          <w:lang w:val="en-US"/>
                        </w:rPr>
                        <w:t xml:space="preserve">in this document </w:t>
                      </w:r>
                      <w:r w:rsidRPr="001C2A39">
                        <w:rPr>
                          <w:sz w:val="16"/>
                          <w:szCs w:val="16"/>
                          <w:lang w:val="en-US"/>
                        </w:rPr>
                        <w:t>to inform this conversation</w:t>
                      </w:r>
                    </w:p>
                  </w:txbxContent>
                </v:textbox>
                <w10:wrap type="square" anchorx="margin"/>
              </v:shape>
            </w:pict>
          </mc:Fallback>
        </mc:AlternateContent>
      </w:r>
      <w:r w:rsidR="00177B8E" w:rsidRPr="00177B8E">
        <w:rPr>
          <w:rFonts w:cs="Arial"/>
          <w:noProof/>
          <w:color w:val="EE0000"/>
          <w:szCs w:val="22"/>
          <w:lang w:val="en-US"/>
        </w:rPr>
        <mc:AlternateContent>
          <mc:Choice Requires="wps">
            <w:drawing>
              <wp:anchor distT="45720" distB="45720" distL="114300" distR="114300" simplePos="0" relativeHeight="251584000" behindDoc="0" locked="0" layoutInCell="1" allowOverlap="1" wp14:anchorId="204354D7" wp14:editId="18D91664">
                <wp:simplePos x="0" y="0"/>
                <wp:positionH relativeFrom="column">
                  <wp:posOffset>3089910</wp:posOffset>
                </wp:positionH>
                <wp:positionV relativeFrom="paragraph">
                  <wp:posOffset>163830</wp:posOffset>
                </wp:positionV>
                <wp:extent cx="1809750" cy="822960"/>
                <wp:effectExtent l="0" t="0" r="19050" b="15240"/>
                <wp:wrapSquare wrapText="bothSides"/>
                <wp:docPr id="6610025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822960"/>
                        </a:xfrm>
                        <a:prstGeom prst="rect">
                          <a:avLst/>
                        </a:prstGeom>
                        <a:solidFill>
                          <a:srgbClr val="FFFFFF"/>
                        </a:solidFill>
                        <a:ln w="9525">
                          <a:solidFill>
                            <a:srgbClr val="000000"/>
                          </a:solidFill>
                          <a:miter lim="800000"/>
                          <a:headEnd/>
                          <a:tailEnd/>
                        </a:ln>
                      </wps:spPr>
                      <wps:txbx>
                        <w:txbxContent>
                          <w:p w14:paraId="63CD3615" w14:textId="58C7203C" w:rsidR="00177B8E" w:rsidRDefault="00177B8E" w:rsidP="00AE13AD">
                            <w:pPr>
                              <w:shd w:val="clear" w:color="auto" w:fill="DAE9F7" w:themeFill="text2" w:themeFillTint="1A"/>
                            </w:pPr>
                            <w:r w:rsidRPr="00177B8E">
                              <w:rPr>
                                <w:sz w:val="16"/>
                                <w:szCs w:val="16"/>
                              </w:rPr>
                              <w:t>Employer requests reclassification process be undertaken, to unify and improve the</w:t>
                            </w:r>
                            <w:r>
                              <w:t xml:space="preserve"> </w:t>
                            </w:r>
                            <w:r w:rsidRPr="00177B8E">
                              <w:rPr>
                                <w:sz w:val="16"/>
                                <w:szCs w:val="16"/>
                              </w:rPr>
                              <w:t>company’s wage structure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4354D7" id="_x0000_s1027" type="#_x0000_t202" style="position:absolute;margin-left:243.3pt;margin-top:12.9pt;width:142.5pt;height:64.8pt;z-index:251584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">
                <v:textbox>
                  <w:txbxContent>
                    <w:p w14:paraId="63CD3615" w14:textId="58C7203C" w:rsidR="00177B8E" w:rsidRDefault="00177B8E" w:rsidP="00AE13AD">
                      <w:pPr>
                        <w:shd w:val="clear" w:color="auto" w:fill="DAE9F7" w:themeFill="text2" w:themeFillTint="1A"/>
                      </w:pPr>
                      <w:r w:rsidRPr="00177B8E">
                        <w:rPr>
                          <w:sz w:val="16"/>
                          <w:szCs w:val="16"/>
                        </w:rPr>
                        <w:t>Employer requests reclassification process be undertaken, to unify and improve the</w:t>
                      </w:r>
                      <w:r>
                        <w:t xml:space="preserve"> </w:t>
                      </w:r>
                      <w:r w:rsidRPr="00177B8E">
                        <w:rPr>
                          <w:sz w:val="16"/>
                          <w:szCs w:val="16"/>
                        </w:rPr>
                        <w:t>company’s wage structure</w:t>
                      </w:r>
                    </w:p>
                  </w:txbxContent>
                </v:textbox>
                <w10:wrap type="square"/>
              </v:shape>
            </w:pict>
          </mc:Fallback>
        </mc:AlternateContent>
      </w:r>
    </w:p>
    <w:p w14:paraId="60C0D123" w14:textId="61456AF9" w:rsidR="00BB6EC0" w:rsidRDefault="001C2A39">
      <w:pPr>
        <w:rPr>
          <w:lang w:val="en-US"/>
        </w:rPr>
      </w:pPr>
      <w:r>
        <w:rPr>
          <w:noProof/>
          <w:lang w:val="en-US"/>
        </w:rPr>
        <mc:AlternateContent>
          <mc:Choice Requires="wps">
            <w:drawing>
              <wp:anchor distT="0" distB="0" distL="114300" distR="114300" simplePos="0" relativeHeight="251701248" behindDoc="0" locked="0" layoutInCell="1" allowOverlap="1" wp14:anchorId="3F25C792" wp14:editId="26C1C718">
                <wp:simplePos x="0" y="0"/>
                <wp:positionH relativeFrom="column">
                  <wp:posOffset>1171574</wp:posOffset>
                </wp:positionH>
                <wp:positionV relativeFrom="paragraph">
                  <wp:posOffset>250825</wp:posOffset>
                </wp:positionV>
                <wp:extent cx="45719" cy="133350"/>
                <wp:effectExtent l="38100" t="0" r="50165" b="57150"/>
                <wp:wrapNone/>
                <wp:docPr id="1481518914" name="Straight Arrow Connector 14"/>
                <wp:cNvGraphicFramePr/>
                <a:graphic xmlns:a="http://schemas.openxmlformats.org/drawingml/2006/main">
                  <a:graphicData uri="http://schemas.microsoft.com/office/word/2010/wordprocessingShape">
                    <wps:wsp>
                      <wps:cNvCnPr/>
                      <wps:spPr>
                        <a:xfrm>
                          <a:off x="0" y="0"/>
                          <a:ext cx="45719" cy="1333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6F98C5D" id="_x0000_t32" coordsize="21600,21600" o:spt="32" o:oned="t" path="m,l21600,21600e" filled="f">
                <v:path arrowok="t" fillok="f" o:connecttype="none"/>
                <o:lock v:ext="edit" shapetype="t"/>
              </v:shapetype>
              <v:shape id="Straight Arrow Connector 14" o:spid="_x0000_s1026" type="#_x0000_t32" style="position:absolute;margin-left:92.25pt;margin-top:19.75pt;width:3.6pt;height:1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" strokecolor="black [3200]" strokeweight="1.5pt">
                <v:stroke endarrow="block" joinstyle="miter"/>
              </v:shape>
            </w:pict>
          </mc:Fallback>
        </mc:AlternateContent>
      </w:r>
    </w:p>
    <w:p w14:paraId="79EF6E05" w14:textId="40192297" w:rsidR="00BB6EC0" w:rsidRDefault="009C5CA4">
      <w:pPr>
        <w:rPr>
          <w:rFonts w:cs="Arial"/>
          <w:color w:val="EE0000"/>
          <w:szCs w:val="22"/>
          <w:lang w:val="en-US"/>
        </w:rPr>
        <w:sectPr w:rsidR="00BB6EC0" w:rsidSect="006A2DF0">
          <w:pgSz w:w="11906" w:h="16838"/>
          <w:pgMar w:top="1440" w:right="1440" w:bottom="1440" w:left="1440" w:header="708" w:footer="708" w:gutter="0"/>
          <w:cols w:space="708"/>
          <w:docGrid w:linePitch="360"/>
        </w:sectPr>
      </w:pPr>
      <w:r>
        <w:rPr>
          <w:rFonts w:cs="Arial"/>
          <w:noProof/>
          <w:color w:val="EE0000"/>
          <w:szCs w:val="22"/>
          <w:lang w:val="en-US"/>
        </w:rPr>
        <mc:AlternateContent>
          <mc:Choice Requires="wps">
            <w:drawing>
              <wp:anchor distT="0" distB="0" distL="114300" distR="114300" simplePos="0" relativeHeight="251604480" behindDoc="0" locked="0" layoutInCell="1" allowOverlap="1" wp14:anchorId="50C82E0A" wp14:editId="0521E97A">
                <wp:simplePos x="0" y="0"/>
                <wp:positionH relativeFrom="column">
                  <wp:posOffset>3905250</wp:posOffset>
                </wp:positionH>
                <wp:positionV relativeFrom="paragraph">
                  <wp:posOffset>410209</wp:posOffset>
                </wp:positionV>
                <wp:extent cx="603885" cy="542925"/>
                <wp:effectExtent l="38100" t="0" r="24765" b="47625"/>
                <wp:wrapNone/>
                <wp:docPr id="1600590598" name="Straight Arrow Connector 3"/>
                <wp:cNvGraphicFramePr/>
                <a:graphic xmlns:a="http://schemas.openxmlformats.org/drawingml/2006/main">
                  <a:graphicData uri="http://schemas.microsoft.com/office/word/2010/wordprocessingShape">
                    <wps:wsp>
                      <wps:cNvCnPr/>
                      <wps:spPr>
                        <a:xfrm flipH="1">
                          <a:off x="0" y="0"/>
                          <a:ext cx="603885" cy="5429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A146951" id="Straight Arrow Connector 3" o:spid="_x0000_s1026" type="#_x0000_t32" style="position:absolute;margin-left:307.5pt;margin-top:32.3pt;width:47.55pt;height:42.75pt;flip:x;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" strokecolor="black [3200]" strokeweight="1.5pt">
                <v:stroke endarrow="block" joinstyle="miter"/>
              </v:shape>
            </w:pict>
          </mc:Fallback>
        </mc:AlternateContent>
      </w:r>
      <w:r>
        <w:rPr>
          <w:rFonts w:cs="Arial"/>
          <w:noProof/>
          <w:color w:val="EE0000"/>
          <w:szCs w:val="22"/>
          <w:lang w:val="en-US"/>
        </w:rPr>
        <mc:AlternateContent>
          <mc:Choice Requires="wps">
            <w:drawing>
              <wp:anchor distT="0" distB="0" distL="114300" distR="114300" simplePos="0" relativeHeight="251600384" behindDoc="0" locked="0" layoutInCell="1" allowOverlap="1" wp14:anchorId="1472856D" wp14:editId="27E57EB0">
                <wp:simplePos x="0" y="0"/>
                <wp:positionH relativeFrom="column">
                  <wp:posOffset>1200151</wp:posOffset>
                </wp:positionH>
                <wp:positionV relativeFrom="paragraph">
                  <wp:posOffset>1093469</wp:posOffset>
                </wp:positionV>
                <wp:extent cx="438150" cy="69215"/>
                <wp:effectExtent l="0" t="0" r="57150" b="83185"/>
                <wp:wrapNone/>
                <wp:docPr id="457343993" name="Straight Arrow Connector 1"/>
                <wp:cNvGraphicFramePr/>
                <a:graphic xmlns:a="http://schemas.openxmlformats.org/drawingml/2006/main">
                  <a:graphicData uri="http://schemas.microsoft.com/office/word/2010/wordprocessingShape">
                    <wps:wsp>
                      <wps:cNvCnPr/>
                      <wps:spPr>
                        <a:xfrm>
                          <a:off x="0" y="0"/>
                          <a:ext cx="438150" cy="6921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8D8471" id="Straight Arrow Connector 1" o:spid="_x0000_s1026" type="#_x0000_t32" style="position:absolute;margin-left:94.5pt;margin-top:86.1pt;width:34.5pt;height:5.45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" strokecolor="black [3200]" strokeweight="1.5pt">
                <v:stroke endarrow="block" joinstyle="miter"/>
              </v:shape>
            </w:pict>
          </mc:Fallback>
        </mc:AlternateContent>
      </w:r>
      <w:r>
        <w:rPr>
          <w:rFonts w:cs="Arial"/>
          <w:noProof/>
          <w:color w:val="EE0000"/>
          <w:szCs w:val="22"/>
          <w:lang w:val="en-US"/>
        </w:rPr>
        <mc:AlternateContent>
          <mc:Choice Requires="wps">
            <w:drawing>
              <wp:anchor distT="0" distB="0" distL="114300" distR="114300" simplePos="0" relativeHeight="251751936" behindDoc="0" locked="0" layoutInCell="1" allowOverlap="1" wp14:anchorId="72F5A5D1" wp14:editId="717D2131">
                <wp:simplePos x="0" y="0"/>
                <wp:positionH relativeFrom="column">
                  <wp:posOffset>704216</wp:posOffset>
                </wp:positionH>
                <wp:positionV relativeFrom="paragraph">
                  <wp:posOffset>1115060</wp:posOffset>
                </wp:positionV>
                <wp:extent cx="45719" cy="190500"/>
                <wp:effectExtent l="38100" t="0" r="50165" b="57150"/>
                <wp:wrapNone/>
                <wp:docPr id="19220403" name="Straight Arrow Connector 29"/>
                <wp:cNvGraphicFramePr/>
                <a:graphic xmlns:a="http://schemas.openxmlformats.org/drawingml/2006/main">
                  <a:graphicData uri="http://schemas.microsoft.com/office/word/2010/wordprocessingShape">
                    <wps:wsp>
                      <wps:cNvCnPr/>
                      <wps:spPr>
                        <a:xfrm>
                          <a:off x="0" y="0"/>
                          <a:ext cx="45719" cy="1905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076AC2D" id="Straight Arrow Connector 29" o:spid="_x0000_s1026" type="#_x0000_t32" style="position:absolute;margin-left:55.45pt;margin-top:87.8pt;width:3.6pt;height:15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" strokecolor="black [3200]" strokeweight="1.5pt">
                <v:stroke endarrow="block" joinstyle="miter"/>
              </v:shape>
            </w:pict>
          </mc:Fallback>
        </mc:AlternateContent>
      </w:r>
      <w:r w:rsidRPr="009C5CA4">
        <w:rPr>
          <w:rFonts w:cs="Arial"/>
          <w:noProof/>
          <w:color w:val="EE0000"/>
          <w:szCs w:val="22"/>
          <w:lang w:val="en-US"/>
        </w:rPr>
        <mc:AlternateContent>
          <mc:Choice Requires="wps">
            <w:drawing>
              <wp:anchor distT="45720" distB="45720" distL="114300" distR="114300" simplePos="0" relativeHeight="251750912" behindDoc="0" locked="0" layoutInCell="1" allowOverlap="1" wp14:anchorId="40825BD7" wp14:editId="637660ED">
                <wp:simplePos x="0" y="0"/>
                <wp:positionH relativeFrom="margin">
                  <wp:align>left</wp:align>
                </wp:positionH>
                <wp:positionV relativeFrom="paragraph">
                  <wp:posOffset>1353185</wp:posOffset>
                </wp:positionV>
                <wp:extent cx="1476375" cy="1104900"/>
                <wp:effectExtent l="0" t="0" r="28575" b="19050"/>
                <wp:wrapSquare wrapText="bothSides"/>
                <wp:docPr id="6471587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104900"/>
                        </a:xfrm>
                        <a:prstGeom prst="rect">
                          <a:avLst/>
                        </a:prstGeom>
                        <a:solidFill>
                          <a:srgbClr val="FFFFFF"/>
                        </a:solidFill>
                        <a:ln w="9525">
                          <a:solidFill>
                            <a:srgbClr val="000000"/>
                          </a:solidFill>
                          <a:miter lim="800000"/>
                          <a:headEnd/>
                          <a:tailEnd/>
                        </a:ln>
                      </wps:spPr>
                      <wps:txbx>
                        <w:txbxContent>
                          <w:p w14:paraId="0BDA4408" w14:textId="73FB0B4B" w:rsidR="009C5CA4" w:rsidRPr="009C5CA4" w:rsidRDefault="009C5CA4" w:rsidP="009C5CA4">
                            <w:pPr>
                              <w:shd w:val="clear" w:color="auto" w:fill="DAE9F7" w:themeFill="text2" w:themeFillTint="1A"/>
                              <w:rPr>
                                <w:sz w:val="16"/>
                                <w:szCs w:val="16"/>
                                <w:lang w:val="en-US"/>
                              </w:rPr>
                            </w:pPr>
                            <w:r>
                              <w:rPr>
                                <w:sz w:val="16"/>
                                <w:szCs w:val="16"/>
                                <w:lang w:val="en-US"/>
                              </w:rPr>
                              <w:t>Employers refuse reclassification, even though reclassification in the EA. This becomes an industrial dispute, and can result in the matter appearing before the commission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825BD7" id="_x0000_s1028" type="#_x0000_t202" style="position:absolute;margin-left:0;margin-top:106.55pt;width:116.25pt;height:87pt;z-index:2517509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">
                <v:textbox>
                  <w:txbxContent>
                    <w:p w14:paraId="0BDA4408" w14:textId="73FB0B4B" w:rsidR="009C5CA4" w:rsidRPr="009C5CA4" w:rsidRDefault="009C5CA4" w:rsidP="009C5CA4">
                      <w:pPr>
                        <w:shd w:val="clear" w:color="auto" w:fill="DAE9F7" w:themeFill="text2" w:themeFillTint="1A"/>
                        <w:rPr>
                          <w:sz w:val="16"/>
                          <w:szCs w:val="16"/>
                          <w:lang w:val="en-US"/>
                        </w:rPr>
                      </w:pPr>
                      <w:r>
                        <w:rPr>
                          <w:sz w:val="16"/>
                          <w:szCs w:val="16"/>
                          <w:lang w:val="en-US"/>
                        </w:rPr>
                        <w:t>Employers refuse reclassification, even though reclassification in the EA. This becomes an industrial dispute, and can result in the matter appearing before the commission</w:t>
                      </w:r>
                    </w:p>
                  </w:txbxContent>
                </v:textbox>
                <w10:wrap type="square" anchorx="margin"/>
              </v:shape>
            </w:pict>
          </mc:Fallback>
        </mc:AlternateContent>
      </w:r>
      <w:r w:rsidRPr="00BB6EC0">
        <w:rPr>
          <w:noProof/>
          <w:lang w:val="en-US"/>
        </w:rPr>
        <mc:AlternateContent>
          <mc:Choice Requires="wps">
            <w:drawing>
              <wp:anchor distT="45720" distB="45720" distL="114300" distR="114300" simplePos="0" relativeHeight="251578880" behindDoc="0" locked="0" layoutInCell="1" allowOverlap="1" wp14:anchorId="52163B2E" wp14:editId="180BF3C4">
                <wp:simplePos x="0" y="0"/>
                <wp:positionH relativeFrom="margin">
                  <wp:align>left</wp:align>
                </wp:positionH>
                <wp:positionV relativeFrom="paragraph">
                  <wp:posOffset>95885</wp:posOffset>
                </wp:positionV>
                <wp:extent cx="2545080" cy="9239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5080" cy="923925"/>
                        </a:xfrm>
                        <a:prstGeom prst="rect">
                          <a:avLst/>
                        </a:prstGeom>
                        <a:solidFill>
                          <a:srgbClr val="FFFFFF"/>
                        </a:solidFill>
                        <a:ln w="9525">
                          <a:solidFill>
                            <a:srgbClr val="000000"/>
                          </a:solidFill>
                          <a:miter lim="800000"/>
                          <a:headEnd/>
                          <a:tailEnd/>
                        </a:ln>
                      </wps:spPr>
                      <wps:txbx>
                        <w:txbxContent>
                          <w:p w14:paraId="26BE3FF2" w14:textId="3A8DA6BE" w:rsidR="00BB6EC0" w:rsidRPr="00177B8E" w:rsidRDefault="00BB6EC0" w:rsidP="00AE13AD">
                            <w:pPr>
                              <w:shd w:val="clear" w:color="auto" w:fill="DAE9F7" w:themeFill="text2" w:themeFillTint="1A"/>
                              <w:rPr>
                                <w:sz w:val="16"/>
                                <w:szCs w:val="16"/>
                              </w:rPr>
                            </w:pPr>
                            <w:r w:rsidRPr="00177B8E">
                              <w:rPr>
                                <w:sz w:val="16"/>
                                <w:szCs w:val="16"/>
                              </w:rPr>
                              <w:t>Workers and</w:t>
                            </w:r>
                            <w:r w:rsidR="00177B8E">
                              <w:rPr>
                                <w:sz w:val="16"/>
                                <w:szCs w:val="16"/>
                              </w:rPr>
                              <w:t>/or</w:t>
                            </w:r>
                            <w:r w:rsidRPr="00177B8E">
                              <w:rPr>
                                <w:sz w:val="16"/>
                                <w:szCs w:val="16"/>
                              </w:rPr>
                              <w:t xml:space="preserve"> Organisers</w:t>
                            </w:r>
                            <w:r w:rsidR="00177B8E" w:rsidRPr="00177B8E">
                              <w:rPr>
                                <w:sz w:val="16"/>
                                <w:szCs w:val="16"/>
                              </w:rPr>
                              <w:t xml:space="preserve"> </w:t>
                            </w:r>
                            <w:r w:rsidR="00177B8E">
                              <w:rPr>
                                <w:sz w:val="16"/>
                                <w:szCs w:val="16"/>
                              </w:rPr>
                              <w:t>inform employer that the r</w:t>
                            </w:r>
                            <w:r w:rsidR="00177B8E" w:rsidRPr="00177B8E">
                              <w:rPr>
                                <w:sz w:val="16"/>
                                <w:szCs w:val="16"/>
                              </w:rPr>
                              <w:t xml:space="preserve">eclassification </w:t>
                            </w:r>
                            <w:r w:rsidR="00177B8E">
                              <w:rPr>
                                <w:sz w:val="16"/>
                                <w:szCs w:val="16"/>
                              </w:rPr>
                              <w:t>p</w:t>
                            </w:r>
                            <w:r w:rsidR="00177B8E" w:rsidRPr="00177B8E">
                              <w:rPr>
                                <w:sz w:val="16"/>
                                <w:szCs w:val="16"/>
                              </w:rPr>
                              <w:t>rocess</w:t>
                            </w:r>
                            <w:r w:rsidR="00177B8E">
                              <w:rPr>
                                <w:sz w:val="16"/>
                                <w:szCs w:val="16"/>
                              </w:rPr>
                              <w:t xml:space="preserve"> must be undertaken</w:t>
                            </w:r>
                            <w:r w:rsidR="00177B8E" w:rsidRPr="00177B8E">
                              <w:rPr>
                                <w:sz w:val="16"/>
                                <w:szCs w:val="16"/>
                              </w:rPr>
                              <w:t>, as outlined in the Enterprise Agreement</w:t>
                            </w:r>
                            <w:r w:rsidR="009C5CA4">
                              <w:rPr>
                                <w:sz w:val="16"/>
                                <w:szCs w:val="16"/>
                              </w:rPr>
                              <w:t>. A backpay date must be set, so that workers from what day they will receive higher wages from (if reclassification results in a higher wage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163B2E" id="_x0000_s1029" type="#_x0000_t202" style="position:absolute;margin-left:0;margin-top:7.55pt;width:200.4pt;height:72.75pt;z-index:2515788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">
                <v:textbox>
                  <w:txbxContent>
                    <w:p w14:paraId="26BE3FF2" w14:textId="3A8DA6BE" w:rsidR="00BB6EC0" w:rsidRPr="00177B8E" w:rsidRDefault="00BB6EC0" w:rsidP="00AE13AD">
                      <w:pPr>
                        <w:shd w:val="clear" w:color="auto" w:fill="DAE9F7" w:themeFill="text2" w:themeFillTint="1A"/>
                        <w:rPr>
                          <w:sz w:val="16"/>
                          <w:szCs w:val="16"/>
                        </w:rPr>
                      </w:pPr>
                      <w:r w:rsidRPr="00177B8E">
                        <w:rPr>
                          <w:sz w:val="16"/>
                          <w:szCs w:val="16"/>
                        </w:rPr>
                        <w:t>Workers and</w:t>
                      </w:r>
                      <w:r w:rsidR="00177B8E">
                        <w:rPr>
                          <w:sz w:val="16"/>
                          <w:szCs w:val="16"/>
                        </w:rPr>
                        <w:t>/or</w:t>
                      </w:r>
                      <w:r w:rsidRPr="00177B8E">
                        <w:rPr>
                          <w:sz w:val="16"/>
                          <w:szCs w:val="16"/>
                        </w:rPr>
                        <w:t xml:space="preserve"> Organisers</w:t>
                      </w:r>
                      <w:r w:rsidR="00177B8E" w:rsidRPr="00177B8E">
                        <w:rPr>
                          <w:sz w:val="16"/>
                          <w:szCs w:val="16"/>
                        </w:rPr>
                        <w:t xml:space="preserve"> </w:t>
                      </w:r>
                      <w:r w:rsidR="00177B8E">
                        <w:rPr>
                          <w:sz w:val="16"/>
                          <w:szCs w:val="16"/>
                        </w:rPr>
                        <w:t>inform employer that the r</w:t>
                      </w:r>
                      <w:r w:rsidR="00177B8E" w:rsidRPr="00177B8E">
                        <w:rPr>
                          <w:sz w:val="16"/>
                          <w:szCs w:val="16"/>
                        </w:rPr>
                        <w:t xml:space="preserve">eclassification </w:t>
                      </w:r>
                      <w:r w:rsidR="00177B8E">
                        <w:rPr>
                          <w:sz w:val="16"/>
                          <w:szCs w:val="16"/>
                        </w:rPr>
                        <w:t>p</w:t>
                      </w:r>
                      <w:r w:rsidR="00177B8E" w:rsidRPr="00177B8E">
                        <w:rPr>
                          <w:sz w:val="16"/>
                          <w:szCs w:val="16"/>
                        </w:rPr>
                        <w:t>rocess</w:t>
                      </w:r>
                      <w:r w:rsidR="00177B8E">
                        <w:rPr>
                          <w:sz w:val="16"/>
                          <w:szCs w:val="16"/>
                        </w:rPr>
                        <w:t xml:space="preserve"> must be undertaken</w:t>
                      </w:r>
                      <w:r w:rsidR="00177B8E" w:rsidRPr="00177B8E">
                        <w:rPr>
                          <w:sz w:val="16"/>
                          <w:szCs w:val="16"/>
                        </w:rPr>
                        <w:t>, as outlined in the Enterprise Agreement</w:t>
                      </w:r>
                      <w:r w:rsidR="009C5CA4">
                        <w:rPr>
                          <w:sz w:val="16"/>
                          <w:szCs w:val="16"/>
                        </w:rPr>
                        <w:t>. A backpay date must be set, so that workers from what day they will receive higher wages from (if reclassification results in a higher wage</w:t>
                      </w:r>
                    </w:p>
                  </w:txbxContent>
                </v:textbox>
                <w10:wrap type="square" anchorx="margin"/>
              </v:shape>
            </w:pict>
          </mc:Fallback>
        </mc:AlternateContent>
      </w:r>
      <w:r w:rsidRPr="009C5CA4">
        <w:rPr>
          <w:rFonts w:cs="Arial"/>
          <w:noProof/>
          <w:color w:val="EE0000"/>
          <w:szCs w:val="22"/>
          <w:lang w:val="en-US"/>
        </w:rPr>
        <mc:AlternateContent>
          <mc:Choice Requires="wps">
            <w:drawing>
              <wp:anchor distT="45720" distB="45720" distL="114300" distR="114300" simplePos="0" relativeHeight="251753984" behindDoc="0" locked="0" layoutInCell="1" allowOverlap="1" wp14:anchorId="217CCBEF" wp14:editId="5223000D">
                <wp:simplePos x="0" y="0"/>
                <wp:positionH relativeFrom="column">
                  <wp:posOffset>4381500</wp:posOffset>
                </wp:positionH>
                <wp:positionV relativeFrom="paragraph">
                  <wp:posOffset>1105535</wp:posOffset>
                </wp:positionV>
                <wp:extent cx="1971675" cy="1543050"/>
                <wp:effectExtent l="0" t="0" r="28575" b="19050"/>
                <wp:wrapSquare wrapText="bothSides"/>
                <wp:docPr id="12288086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1543050"/>
                        </a:xfrm>
                        <a:prstGeom prst="rect">
                          <a:avLst/>
                        </a:prstGeom>
                        <a:solidFill>
                          <a:srgbClr val="FFFFFF"/>
                        </a:solidFill>
                        <a:ln w="9525">
                          <a:solidFill>
                            <a:srgbClr val="000000"/>
                          </a:solidFill>
                          <a:miter lim="800000"/>
                          <a:headEnd/>
                          <a:tailEnd/>
                        </a:ln>
                      </wps:spPr>
                      <wps:txbx>
                        <w:txbxContent>
                          <w:p w14:paraId="7FDF2873" w14:textId="4CA9381B" w:rsidR="009C5CA4" w:rsidRPr="009C5CA4" w:rsidRDefault="009C5CA4" w:rsidP="009C5CA4">
                            <w:pPr>
                              <w:shd w:val="clear" w:color="auto" w:fill="DAE9F7" w:themeFill="text2" w:themeFillTint="1A"/>
                              <w:rPr>
                                <w:sz w:val="16"/>
                                <w:szCs w:val="16"/>
                                <w:lang w:val="en-US"/>
                              </w:rPr>
                            </w:pPr>
                            <w:r w:rsidRPr="009C5CA4">
                              <w:rPr>
                                <w:b/>
                                <w:bCs/>
                                <w:sz w:val="16"/>
                                <w:szCs w:val="16"/>
                                <w:lang w:val="en-US"/>
                              </w:rPr>
                              <w:t>*Note</w:t>
                            </w:r>
                            <w:r>
                              <w:rPr>
                                <w:sz w:val="16"/>
                                <w:szCs w:val="16"/>
                                <w:lang w:val="en-US"/>
                              </w:rPr>
                              <w:t xml:space="preserve">: if the workers request reclassification, but it is not in the EA, the employer is under no obligation to </w:t>
                            </w:r>
                            <w:proofErr w:type="gramStart"/>
                            <w:r>
                              <w:rPr>
                                <w:sz w:val="16"/>
                                <w:szCs w:val="16"/>
                                <w:lang w:val="en-US"/>
                              </w:rPr>
                              <w:t>enter into</w:t>
                            </w:r>
                            <w:proofErr w:type="gramEnd"/>
                            <w:r>
                              <w:rPr>
                                <w:sz w:val="16"/>
                                <w:szCs w:val="16"/>
                                <w:lang w:val="en-US"/>
                              </w:rPr>
                              <w:t xml:space="preserve"> the process. Reclassification must be in an EA </w:t>
                            </w:r>
                            <w:proofErr w:type="gramStart"/>
                            <w:r>
                              <w:rPr>
                                <w:sz w:val="16"/>
                                <w:szCs w:val="16"/>
                                <w:lang w:val="en-US"/>
                              </w:rPr>
                              <w:t>in order for</w:t>
                            </w:r>
                            <w:proofErr w:type="gramEnd"/>
                            <w:r>
                              <w:rPr>
                                <w:sz w:val="16"/>
                                <w:szCs w:val="16"/>
                                <w:lang w:val="en-US"/>
                              </w:rPr>
                              <w:t xml:space="preserve"> it to be enforceable. </w:t>
                            </w:r>
                            <w:r>
                              <w:rPr>
                                <w:sz w:val="16"/>
                                <w:szCs w:val="16"/>
                                <w:lang w:val="en-US"/>
                              </w:rPr>
                              <w:br/>
                              <w:t xml:space="preserve">Employers and workers can implement reclassification where is it not in an EA only by agreement from all parties.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7CCBEF" id="_x0000_s1030" type="#_x0000_t202" style="position:absolute;margin-left:345pt;margin-top:87.05pt;width:155.25pt;height:121.5pt;z-index:251753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">
                <v:textbox>
                  <w:txbxContent>
                    <w:p w14:paraId="7FDF2873" w14:textId="4CA9381B" w:rsidR="009C5CA4" w:rsidRPr="009C5CA4" w:rsidRDefault="009C5CA4" w:rsidP="009C5CA4">
                      <w:pPr>
                        <w:shd w:val="clear" w:color="auto" w:fill="DAE9F7" w:themeFill="text2" w:themeFillTint="1A"/>
                        <w:rPr>
                          <w:sz w:val="16"/>
                          <w:szCs w:val="16"/>
                          <w:lang w:val="en-US"/>
                        </w:rPr>
                      </w:pPr>
                      <w:r w:rsidRPr="009C5CA4">
                        <w:rPr>
                          <w:b/>
                          <w:bCs/>
                          <w:sz w:val="16"/>
                          <w:szCs w:val="16"/>
                          <w:lang w:val="en-US"/>
                        </w:rPr>
                        <w:t>*Note</w:t>
                      </w:r>
                      <w:r>
                        <w:rPr>
                          <w:sz w:val="16"/>
                          <w:szCs w:val="16"/>
                          <w:lang w:val="en-US"/>
                        </w:rPr>
                        <w:t xml:space="preserve">: if the workers request reclassification, but it is not in the EA, the employer is under no obligation to enter into the process. Reclassification must be in an EA in order for it to be enforceable. </w:t>
                      </w:r>
                      <w:r>
                        <w:rPr>
                          <w:sz w:val="16"/>
                          <w:szCs w:val="16"/>
                          <w:lang w:val="en-US"/>
                        </w:rPr>
                        <w:br/>
                        <w:t xml:space="preserve">Employers and workers can implement reclassification where is it not in an EA only by agreement from all parties. </w:t>
                      </w:r>
                    </w:p>
                  </w:txbxContent>
                </v:textbox>
                <w10:wrap type="square"/>
              </v:shape>
            </w:pict>
          </mc:Fallback>
        </mc:AlternateContent>
      </w:r>
      <w:r w:rsidR="006E45BF" w:rsidRPr="00796446">
        <w:rPr>
          <w:rFonts w:cs="Arial"/>
          <w:noProof/>
          <w:color w:val="EE0000"/>
          <w:szCs w:val="22"/>
          <w:lang w:val="en-US"/>
        </w:rPr>
        <mc:AlternateContent>
          <mc:Choice Requires="wps">
            <w:drawing>
              <wp:anchor distT="45720" distB="45720" distL="114300" distR="114300" simplePos="0" relativeHeight="251715072" behindDoc="0" locked="0" layoutInCell="1" allowOverlap="1" wp14:anchorId="06B86F2F" wp14:editId="2F03A4F2">
                <wp:simplePos x="0" y="0"/>
                <wp:positionH relativeFrom="column">
                  <wp:posOffset>2190750</wp:posOffset>
                </wp:positionH>
                <wp:positionV relativeFrom="paragraph">
                  <wp:posOffset>6753860</wp:posOffset>
                </wp:positionV>
                <wp:extent cx="2868930" cy="845820"/>
                <wp:effectExtent l="0" t="0" r="26670" b="11430"/>
                <wp:wrapSquare wrapText="bothSides"/>
                <wp:docPr id="13300329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8930" cy="845820"/>
                        </a:xfrm>
                        <a:prstGeom prst="rect">
                          <a:avLst/>
                        </a:prstGeom>
                        <a:solidFill>
                          <a:srgbClr val="FFFFFF"/>
                        </a:solidFill>
                        <a:ln w="9525">
                          <a:solidFill>
                            <a:srgbClr val="000000"/>
                          </a:solidFill>
                          <a:miter lim="800000"/>
                          <a:headEnd/>
                          <a:tailEnd/>
                        </a:ln>
                      </wps:spPr>
                      <wps:txbx>
                        <w:txbxContent>
                          <w:p w14:paraId="060CFDAE" w14:textId="7740FECE" w:rsidR="00796446" w:rsidRPr="00796446" w:rsidRDefault="00796446" w:rsidP="00796446">
                            <w:pPr>
                              <w:shd w:val="clear" w:color="auto" w:fill="FAE2D5" w:themeFill="accent2" w:themeFillTint="33"/>
                              <w:rPr>
                                <w:sz w:val="16"/>
                                <w:szCs w:val="16"/>
                              </w:rPr>
                            </w:pPr>
                            <w:proofErr w:type="spellStart"/>
                            <w:r w:rsidRPr="00796446">
                              <w:rPr>
                                <w:sz w:val="16"/>
                                <w:szCs w:val="16"/>
                              </w:rPr>
                              <w:t>Self assessment</w:t>
                            </w:r>
                            <w:proofErr w:type="spellEnd"/>
                            <w:r w:rsidRPr="00796446">
                              <w:rPr>
                                <w:sz w:val="16"/>
                                <w:szCs w:val="16"/>
                              </w:rPr>
                              <w:t xml:space="preserve">. All workers undertaking the reclassification process are given the job profile, and list against each skill whether they have the skill and use the skill. Workers are encouraged to talk to each other and the skills and training team during the process.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B86F2F" id="_x0000_s1031" type="#_x0000_t202" style="position:absolute;margin-left:172.5pt;margin-top:531.8pt;width:225.9pt;height:66.6pt;z-index:251715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">
                <v:textbox>
                  <w:txbxContent>
                    <w:p w14:paraId="060CFDAE" w14:textId="7740FECE" w:rsidR="00796446" w:rsidRPr="00796446" w:rsidRDefault="00796446" w:rsidP="00796446">
                      <w:pPr>
                        <w:shd w:val="clear" w:color="auto" w:fill="FAE2D5" w:themeFill="accent2" w:themeFillTint="33"/>
                        <w:rPr>
                          <w:sz w:val="16"/>
                          <w:szCs w:val="16"/>
                        </w:rPr>
                      </w:pPr>
                      <w:r w:rsidRPr="00796446">
                        <w:rPr>
                          <w:sz w:val="16"/>
                          <w:szCs w:val="16"/>
                        </w:rPr>
                        <w:t xml:space="preserve">Self assessment. All workers undertaking the reclassification process are given the job profile, and list against each skill whether they have the skill and use the skill. Workers are encouraged to talk to each other and the skills and training team during the process. </w:t>
                      </w:r>
                    </w:p>
                  </w:txbxContent>
                </v:textbox>
                <w10:wrap type="square"/>
              </v:shape>
            </w:pict>
          </mc:Fallback>
        </mc:AlternateContent>
      </w:r>
      <w:r w:rsidR="001C2A39" w:rsidRPr="00177B8E">
        <w:rPr>
          <w:rFonts w:cs="Arial"/>
          <w:noProof/>
          <w:color w:val="EE0000"/>
          <w:szCs w:val="22"/>
          <w:lang w:val="en-US"/>
        </w:rPr>
        <mc:AlternateContent>
          <mc:Choice Requires="wps">
            <w:drawing>
              <wp:anchor distT="45720" distB="45720" distL="114300" distR="114300" simplePos="0" relativeHeight="251590144" behindDoc="0" locked="0" layoutInCell="1" allowOverlap="1" wp14:anchorId="45441C6B" wp14:editId="7186EFE0">
                <wp:simplePos x="0" y="0"/>
                <wp:positionH relativeFrom="column">
                  <wp:posOffset>1718310</wp:posOffset>
                </wp:positionH>
                <wp:positionV relativeFrom="paragraph">
                  <wp:posOffset>1084580</wp:posOffset>
                </wp:positionV>
                <wp:extent cx="2360930" cy="407670"/>
                <wp:effectExtent l="0" t="0" r="12700" b="11430"/>
                <wp:wrapSquare wrapText="bothSides"/>
                <wp:docPr id="853787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07670"/>
                        </a:xfrm>
                        <a:prstGeom prst="rect">
                          <a:avLst/>
                        </a:prstGeom>
                        <a:solidFill>
                          <a:srgbClr val="FFFFFF"/>
                        </a:solidFill>
                        <a:ln w="9525">
                          <a:solidFill>
                            <a:srgbClr val="000000"/>
                          </a:solidFill>
                          <a:miter lim="800000"/>
                          <a:headEnd/>
                          <a:tailEnd/>
                        </a:ln>
                      </wps:spPr>
                      <wps:txbx>
                        <w:txbxContent>
                          <w:p w14:paraId="7D1966F3" w14:textId="7F4A8CC3" w:rsidR="00177B8E" w:rsidRPr="00177B8E" w:rsidRDefault="00177B8E" w:rsidP="00AE13AD">
                            <w:pPr>
                              <w:shd w:val="clear" w:color="auto" w:fill="DAE9F7" w:themeFill="text2" w:themeFillTint="1A"/>
                              <w:rPr>
                                <w:sz w:val="16"/>
                                <w:szCs w:val="16"/>
                                <w:lang w:val="en-US"/>
                              </w:rPr>
                            </w:pPr>
                            <w:r w:rsidRPr="00177B8E">
                              <w:rPr>
                                <w:sz w:val="16"/>
                                <w:szCs w:val="16"/>
                                <w:lang w:val="en-US"/>
                              </w:rPr>
                              <w:t>Agreement by all parties for reclassification to be undertaken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5441C6B" id="_x0000_s1032" type="#_x0000_t202" style="position:absolute;margin-left:135.3pt;margin-top:85.4pt;width:185.9pt;height:32.1pt;z-index:25159014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">
                <v:textbox>
                  <w:txbxContent>
                    <w:p w14:paraId="7D1966F3" w14:textId="7F4A8CC3" w:rsidR="00177B8E" w:rsidRPr="00177B8E" w:rsidRDefault="00177B8E" w:rsidP="00AE13AD">
                      <w:pPr>
                        <w:shd w:val="clear" w:color="auto" w:fill="DAE9F7" w:themeFill="text2" w:themeFillTint="1A"/>
                        <w:rPr>
                          <w:sz w:val="16"/>
                          <w:szCs w:val="16"/>
                          <w:lang w:val="en-US"/>
                        </w:rPr>
                      </w:pPr>
                      <w:r w:rsidRPr="00177B8E">
                        <w:rPr>
                          <w:sz w:val="16"/>
                          <w:szCs w:val="16"/>
                          <w:lang w:val="en-US"/>
                        </w:rPr>
                        <w:t>Agreement by all parties for reclassification to be undertaken</w:t>
                      </w:r>
                    </w:p>
                  </w:txbxContent>
                </v:textbox>
                <w10:wrap type="square"/>
              </v:shape>
            </w:pict>
          </mc:Fallback>
        </mc:AlternateContent>
      </w:r>
      <w:r w:rsidR="001C2A39">
        <w:rPr>
          <w:rFonts w:cs="Arial"/>
          <w:noProof/>
          <w:color w:val="EE0000"/>
          <w:szCs w:val="22"/>
          <w:lang w:val="en-US"/>
        </w:rPr>
        <mc:AlternateContent>
          <mc:Choice Requires="wps">
            <w:drawing>
              <wp:anchor distT="0" distB="0" distL="114300" distR="114300" simplePos="0" relativeHeight="251624960" behindDoc="0" locked="0" layoutInCell="1" allowOverlap="1" wp14:anchorId="79175128" wp14:editId="253C0386">
                <wp:simplePos x="0" y="0"/>
                <wp:positionH relativeFrom="column">
                  <wp:posOffset>2834639</wp:posOffset>
                </wp:positionH>
                <wp:positionV relativeFrom="paragraph">
                  <wp:posOffset>1518920</wp:posOffset>
                </wp:positionV>
                <wp:extent cx="45719" cy="220980"/>
                <wp:effectExtent l="57150" t="0" r="50165" b="64770"/>
                <wp:wrapNone/>
                <wp:docPr id="445915044" name="Straight Arrow Connector 4"/>
                <wp:cNvGraphicFramePr/>
                <a:graphic xmlns:a="http://schemas.openxmlformats.org/drawingml/2006/main">
                  <a:graphicData uri="http://schemas.microsoft.com/office/word/2010/wordprocessingShape">
                    <wps:wsp>
                      <wps:cNvCnPr/>
                      <wps:spPr>
                        <a:xfrm flipH="1">
                          <a:off x="0" y="0"/>
                          <a:ext cx="45719" cy="22098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BEE47C6" id="Straight Arrow Connector 4" o:spid="_x0000_s1026" type="#_x0000_t32" style="position:absolute;margin-left:223.2pt;margin-top:119.6pt;width:3.6pt;height:17.4pt;flip:x;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" strokecolor="black [3200]" strokeweight="1.5pt">
                <v:stroke endarrow="block" joinstyle="miter"/>
              </v:shape>
            </w:pict>
          </mc:Fallback>
        </mc:AlternateContent>
      </w:r>
      <w:r w:rsidR="0041066A" w:rsidRPr="00AE13AD">
        <w:rPr>
          <w:rFonts w:cs="Arial"/>
          <w:noProof/>
          <w:color w:val="EE0000"/>
          <w:szCs w:val="22"/>
          <w:lang w:val="en-US"/>
        </w:rPr>
        <mc:AlternateContent>
          <mc:Choice Requires="wps">
            <w:drawing>
              <wp:anchor distT="45720" distB="45720" distL="114300" distR="114300" simplePos="0" relativeHeight="251649536" behindDoc="0" locked="0" layoutInCell="1" allowOverlap="1" wp14:anchorId="10235D6E" wp14:editId="4579B77D">
                <wp:simplePos x="0" y="0"/>
                <wp:positionH relativeFrom="column">
                  <wp:posOffset>510540</wp:posOffset>
                </wp:positionH>
                <wp:positionV relativeFrom="paragraph">
                  <wp:posOffset>4574540</wp:posOffset>
                </wp:positionV>
                <wp:extent cx="891540" cy="3169920"/>
                <wp:effectExtent l="0" t="0" r="22860" b="11430"/>
                <wp:wrapSquare wrapText="bothSides"/>
                <wp:docPr id="399235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1540" cy="3169920"/>
                        </a:xfrm>
                        <a:prstGeom prst="rect">
                          <a:avLst/>
                        </a:prstGeom>
                        <a:solidFill>
                          <a:srgbClr val="FFFFFF"/>
                        </a:solidFill>
                        <a:ln w="9525">
                          <a:solidFill>
                            <a:srgbClr val="000000"/>
                          </a:solidFill>
                          <a:miter lim="800000"/>
                          <a:headEnd/>
                          <a:tailEnd/>
                        </a:ln>
                      </wps:spPr>
                      <wps:txbx>
                        <w:txbxContent>
                          <w:p w14:paraId="12446DD8" w14:textId="728F4614" w:rsidR="00AE13AD" w:rsidRPr="00AE13AD" w:rsidRDefault="00AE13AD" w:rsidP="00AE13AD">
                            <w:pPr>
                              <w:shd w:val="clear" w:color="auto" w:fill="DAE9F7" w:themeFill="text2" w:themeFillTint="1A"/>
                              <w:rPr>
                                <w:sz w:val="16"/>
                                <w:szCs w:val="16"/>
                                <w:lang w:val="en-US"/>
                              </w:rPr>
                            </w:pPr>
                            <w:r>
                              <w:rPr>
                                <w:sz w:val="16"/>
                                <w:szCs w:val="16"/>
                                <w:lang w:val="en-US"/>
                              </w:rPr>
                              <w:t xml:space="preserve">Reclassification process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235D6E" id="_x0000_s1033" type="#_x0000_t202" style="position:absolute;margin-left:40.2pt;margin-top:360.2pt;width:70.2pt;height:249.6pt;z-index:251649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">
                <v:textbox>
                  <w:txbxContent>
                    <w:p w14:paraId="12446DD8" w14:textId="728F4614" w:rsidR="00AE13AD" w:rsidRPr="00AE13AD" w:rsidRDefault="00AE13AD" w:rsidP="00AE13AD">
                      <w:pPr>
                        <w:shd w:val="clear" w:color="auto" w:fill="DAE9F7" w:themeFill="text2" w:themeFillTint="1A"/>
                        <w:rPr>
                          <w:sz w:val="16"/>
                          <w:szCs w:val="16"/>
                          <w:lang w:val="en-US"/>
                        </w:rPr>
                      </w:pPr>
                      <w:r>
                        <w:rPr>
                          <w:sz w:val="16"/>
                          <w:szCs w:val="16"/>
                          <w:lang w:val="en-US"/>
                        </w:rPr>
                        <w:t xml:space="preserve">Reclassification process </w:t>
                      </w:r>
                    </w:p>
                  </w:txbxContent>
                </v:textbox>
                <w10:wrap type="square"/>
              </v:shape>
            </w:pict>
          </mc:Fallback>
        </mc:AlternateContent>
      </w:r>
      <w:r w:rsidR="00796446">
        <w:rPr>
          <w:rFonts w:cs="Arial"/>
          <w:noProof/>
          <w:color w:val="EE0000"/>
          <w:szCs w:val="22"/>
          <w:lang w:val="en-US"/>
        </w:rPr>
        <mc:AlternateContent>
          <mc:Choice Requires="wps">
            <w:drawing>
              <wp:anchor distT="0" distB="0" distL="114300" distR="114300" simplePos="0" relativeHeight="251723264" behindDoc="0" locked="0" layoutInCell="1" allowOverlap="1" wp14:anchorId="69552A8F" wp14:editId="61CB01FB">
                <wp:simplePos x="0" y="0"/>
                <wp:positionH relativeFrom="column">
                  <wp:posOffset>1474470</wp:posOffset>
                </wp:positionH>
                <wp:positionV relativeFrom="paragraph">
                  <wp:posOffset>7199630</wp:posOffset>
                </wp:positionV>
                <wp:extent cx="628650" cy="7620"/>
                <wp:effectExtent l="19050" t="57150" r="0" b="87630"/>
                <wp:wrapNone/>
                <wp:docPr id="1884849675" name="Straight Arrow Connector 10"/>
                <wp:cNvGraphicFramePr/>
                <a:graphic xmlns:a="http://schemas.openxmlformats.org/drawingml/2006/main">
                  <a:graphicData uri="http://schemas.microsoft.com/office/word/2010/wordprocessingShape">
                    <wps:wsp>
                      <wps:cNvCnPr/>
                      <wps:spPr>
                        <a:xfrm flipH="1">
                          <a:off x="0" y="0"/>
                          <a:ext cx="628650" cy="762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61865A57" id="Straight Arrow Connector 10" o:spid="_x0000_s1026" type="#_x0000_t32" style="position:absolute;margin-left:116.1pt;margin-top:566.9pt;width:49.5pt;height:.6pt;flip:x;z-index:251723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" strokecolor="black [3200]" strokeweight="1.5pt">
                <v:stroke endarrow="block" joinstyle="miter"/>
              </v:shape>
            </w:pict>
          </mc:Fallback>
        </mc:AlternateContent>
      </w:r>
      <w:r w:rsidR="00796446">
        <w:rPr>
          <w:rFonts w:cs="Arial"/>
          <w:noProof/>
          <w:color w:val="EE0000"/>
          <w:szCs w:val="22"/>
          <w:lang w:val="en-US"/>
        </w:rPr>
        <mc:AlternateContent>
          <mc:Choice Requires="wps">
            <w:drawing>
              <wp:anchor distT="0" distB="0" distL="114300" distR="114300" simplePos="0" relativeHeight="251706880" behindDoc="0" locked="0" layoutInCell="1" allowOverlap="1" wp14:anchorId="0F0892CF" wp14:editId="28336934">
                <wp:simplePos x="0" y="0"/>
                <wp:positionH relativeFrom="column">
                  <wp:posOffset>1524000</wp:posOffset>
                </wp:positionH>
                <wp:positionV relativeFrom="paragraph">
                  <wp:posOffset>6410960</wp:posOffset>
                </wp:positionV>
                <wp:extent cx="590550" cy="0"/>
                <wp:effectExtent l="38100" t="76200" r="0" b="95250"/>
                <wp:wrapNone/>
                <wp:docPr id="1726269406" name="Straight Arrow Connector 9"/>
                <wp:cNvGraphicFramePr/>
                <a:graphic xmlns:a="http://schemas.openxmlformats.org/drawingml/2006/main">
                  <a:graphicData uri="http://schemas.microsoft.com/office/word/2010/wordprocessingShape">
                    <wps:wsp>
                      <wps:cNvCnPr/>
                      <wps:spPr>
                        <a:xfrm flipH="1">
                          <a:off x="0" y="0"/>
                          <a:ext cx="59055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26FC7AF4" id="Straight Arrow Connector 9" o:spid="_x0000_s1026" type="#_x0000_t32" style="position:absolute;margin-left:120pt;margin-top:504.8pt;width:46.5pt;height:0;flip:x;z-index:251706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" strokecolor="black [3200]" strokeweight="1.5pt">
                <v:stroke endarrow="block" joinstyle="miter"/>
              </v:shape>
            </w:pict>
          </mc:Fallback>
        </mc:AlternateContent>
      </w:r>
      <w:r w:rsidR="00796446" w:rsidRPr="00796446">
        <w:rPr>
          <w:rFonts w:cs="Arial"/>
          <w:noProof/>
          <w:color w:val="EE0000"/>
          <w:szCs w:val="22"/>
          <w:lang w:val="en-US"/>
        </w:rPr>
        <mc:AlternateContent>
          <mc:Choice Requires="wps">
            <w:drawing>
              <wp:anchor distT="45720" distB="45720" distL="114300" distR="114300" simplePos="0" relativeHeight="251698688" behindDoc="0" locked="0" layoutInCell="1" allowOverlap="1" wp14:anchorId="3971CCDA" wp14:editId="381574B4">
                <wp:simplePos x="0" y="0"/>
                <wp:positionH relativeFrom="column">
                  <wp:posOffset>2194560</wp:posOffset>
                </wp:positionH>
                <wp:positionV relativeFrom="paragraph">
                  <wp:posOffset>6163310</wp:posOffset>
                </wp:positionV>
                <wp:extent cx="2849880" cy="449580"/>
                <wp:effectExtent l="0" t="0" r="26670" b="26670"/>
                <wp:wrapSquare wrapText="bothSides"/>
                <wp:docPr id="21295554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9880" cy="449580"/>
                        </a:xfrm>
                        <a:prstGeom prst="rect">
                          <a:avLst/>
                        </a:prstGeom>
                        <a:solidFill>
                          <a:srgbClr val="FFFFFF"/>
                        </a:solidFill>
                        <a:ln w="9525">
                          <a:solidFill>
                            <a:srgbClr val="000000"/>
                          </a:solidFill>
                          <a:miter lim="800000"/>
                          <a:headEnd/>
                          <a:tailEnd/>
                        </a:ln>
                      </wps:spPr>
                      <wps:txbx>
                        <w:txbxContent>
                          <w:p w14:paraId="4F75E19E" w14:textId="57F810CE" w:rsidR="00796446" w:rsidRPr="00796446" w:rsidRDefault="00796446" w:rsidP="00796446">
                            <w:pPr>
                              <w:shd w:val="clear" w:color="auto" w:fill="FAE2D5" w:themeFill="accent2" w:themeFillTint="33"/>
                              <w:rPr>
                                <w:sz w:val="16"/>
                                <w:szCs w:val="16"/>
                              </w:rPr>
                            </w:pPr>
                            <w:r w:rsidRPr="00796446">
                              <w:rPr>
                                <w:sz w:val="16"/>
                                <w:szCs w:val="16"/>
                              </w:rPr>
                              <w:t>Creation of the job profiles. MISTAS presents the job profiles, and skills are added or remov</w:t>
                            </w:r>
                            <w:r>
                              <w:rPr>
                                <w:sz w:val="16"/>
                                <w:szCs w:val="16"/>
                              </w:rPr>
                              <w:t xml:space="preserve">ed as </w:t>
                            </w:r>
                            <w:r w:rsidRPr="00796446">
                              <w:rPr>
                                <w:sz w:val="16"/>
                                <w:szCs w:val="16"/>
                              </w:rPr>
                              <w:t>directed by the team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71CCDA" id="_x0000_s1034" type="#_x0000_t202" style="position:absolute;margin-left:172.8pt;margin-top:485.3pt;width:224.4pt;height:35.4pt;z-index:251698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">
                <v:textbox>
                  <w:txbxContent>
                    <w:p w14:paraId="4F75E19E" w14:textId="57F810CE" w:rsidR="00796446" w:rsidRPr="00796446" w:rsidRDefault="00796446" w:rsidP="00796446">
                      <w:pPr>
                        <w:shd w:val="clear" w:color="auto" w:fill="FAE2D5" w:themeFill="accent2" w:themeFillTint="33"/>
                        <w:rPr>
                          <w:sz w:val="16"/>
                          <w:szCs w:val="16"/>
                        </w:rPr>
                      </w:pPr>
                      <w:r w:rsidRPr="00796446">
                        <w:rPr>
                          <w:sz w:val="16"/>
                          <w:szCs w:val="16"/>
                        </w:rPr>
                        <w:t>Creation of the job profiles. MISTAS presents the job profiles, and skills are added or remov</w:t>
                      </w:r>
                      <w:r>
                        <w:rPr>
                          <w:sz w:val="16"/>
                          <w:szCs w:val="16"/>
                        </w:rPr>
                        <w:t xml:space="preserve">ed as </w:t>
                      </w:r>
                      <w:r w:rsidRPr="00796446">
                        <w:rPr>
                          <w:sz w:val="16"/>
                          <w:szCs w:val="16"/>
                        </w:rPr>
                        <w:t>directed by the team</w:t>
                      </w:r>
                    </w:p>
                  </w:txbxContent>
                </v:textbox>
                <w10:wrap type="square"/>
              </v:shape>
            </w:pict>
          </mc:Fallback>
        </mc:AlternateContent>
      </w:r>
      <w:r w:rsidR="00AE13AD">
        <w:rPr>
          <w:rFonts w:cs="Arial"/>
          <w:noProof/>
          <w:color w:val="EE0000"/>
          <w:szCs w:val="22"/>
          <w:lang w:val="en-US"/>
        </w:rPr>
        <mc:AlternateContent>
          <mc:Choice Requires="wps">
            <w:drawing>
              <wp:anchor distT="0" distB="0" distL="114300" distR="114300" simplePos="0" relativeHeight="251690496" behindDoc="0" locked="0" layoutInCell="1" allowOverlap="1" wp14:anchorId="484E0198" wp14:editId="09051FB1">
                <wp:simplePos x="0" y="0"/>
                <wp:positionH relativeFrom="column">
                  <wp:posOffset>1531620</wp:posOffset>
                </wp:positionH>
                <wp:positionV relativeFrom="paragraph">
                  <wp:posOffset>5717540</wp:posOffset>
                </wp:positionV>
                <wp:extent cx="552450" cy="3810"/>
                <wp:effectExtent l="38100" t="76200" r="0" b="91440"/>
                <wp:wrapNone/>
                <wp:docPr id="676431126" name="Straight Arrow Connector 8"/>
                <wp:cNvGraphicFramePr/>
                <a:graphic xmlns:a="http://schemas.openxmlformats.org/drawingml/2006/main">
                  <a:graphicData uri="http://schemas.microsoft.com/office/word/2010/wordprocessingShape">
                    <wps:wsp>
                      <wps:cNvCnPr/>
                      <wps:spPr>
                        <a:xfrm flipH="1">
                          <a:off x="0" y="0"/>
                          <a:ext cx="552450" cy="381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11C1A5C5" id="Straight Arrow Connector 8" o:spid="_x0000_s1026" type="#_x0000_t32" style="position:absolute;margin-left:120.6pt;margin-top:450.2pt;width:43.5pt;height:.3pt;flip:x;z-index:251690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" strokecolor="black [3200]" strokeweight="1.5pt">
                <v:stroke endarrow="block" joinstyle="miter"/>
              </v:shape>
            </w:pict>
          </mc:Fallback>
        </mc:AlternateContent>
      </w:r>
      <w:r w:rsidR="00AE13AD" w:rsidRPr="00AE13AD">
        <w:rPr>
          <w:rFonts w:cs="Arial"/>
          <w:noProof/>
          <w:color w:val="EE0000"/>
          <w:szCs w:val="22"/>
          <w:lang w:val="en-US"/>
        </w:rPr>
        <mc:AlternateContent>
          <mc:Choice Requires="wps">
            <w:drawing>
              <wp:anchor distT="45720" distB="45720" distL="114300" distR="114300" simplePos="0" relativeHeight="251682304" behindDoc="0" locked="0" layoutInCell="1" allowOverlap="1" wp14:anchorId="583F3574" wp14:editId="576BB88E">
                <wp:simplePos x="0" y="0"/>
                <wp:positionH relativeFrom="column">
                  <wp:posOffset>2202180</wp:posOffset>
                </wp:positionH>
                <wp:positionV relativeFrom="paragraph">
                  <wp:posOffset>5492750</wp:posOffset>
                </wp:positionV>
                <wp:extent cx="2880360" cy="453390"/>
                <wp:effectExtent l="0" t="0" r="15240" b="22860"/>
                <wp:wrapSquare wrapText="bothSides"/>
                <wp:docPr id="952696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360" cy="453390"/>
                        </a:xfrm>
                        <a:prstGeom prst="rect">
                          <a:avLst/>
                        </a:prstGeom>
                        <a:solidFill>
                          <a:srgbClr val="FFFFFF"/>
                        </a:solidFill>
                        <a:ln w="9525">
                          <a:solidFill>
                            <a:srgbClr val="000000"/>
                          </a:solidFill>
                          <a:miter lim="800000"/>
                          <a:headEnd/>
                          <a:tailEnd/>
                        </a:ln>
                      </wps:spPr>
                      <wps:txbx>
                        <w:txbxContent>
                          <w:p w14:paraId="500813AE" w14:textId="1298FC04" w:rsidR="00AE13AD" w:rsidRPr="00AE13AD" w:rsidRDefault="00AE13AD" w:rsidP="00AE13AD">
                            <w:pPr>
                              <w:shd w:val="clear" w:color="auto" w:fill="FAE2D5" w:themeFill="accent2" w:themeFillTint="33"/>
                              <w:rPr>
                                <w:sz w:val="16"/>
                                <w:szCs w:val="16"/>
                              </w:rPr>
                            </w:pPr>
                            <w:r w:rsidRPr="00AE13AD">
                              <w:rPr>
                                <w:sz w:val="16"/>
                                <w:szCs w:val="16"/>
                              </w:rPr>
                              <w:t xml:space="preserve">MISTAS gives workplace skills and training team an induction on reclassification. This is usually a </w:t>
                            </w:r>
                            <w:proofErr w:type="gramStart"/>
                            <w:r w:rsidRPr="00AE13AD">
                              <w:rPr>
                                <w:sz w:val="16"/>
                                <w:szCs w:val="16"/>
                              </w:rPr>
                              <w:t>2-3 hour</w:t>
                            </w:r>
                            <w:proofErr w:type="gramEnd"/>
                            <w:r w:rsidRPr="00AE13AD">
                              <w:rPr>
                                <w:sz w:val="16"/>
                                <w:szCs w:val="16"/>
                              </w:rPr>
                              <w:t xml:space="preserve"> training session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3F3574" id="_x0000_s1035" type="#_x0000_t202" style="position:absolute;margin-left:173.4pt;margin-top:432.5pt;width:226.8pt;height:35.7pt;z-index:251682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">
                <v:textbox>
                  <w:txbxContent>
                    <w:p w14:paraId="500813AE" w14:textId="1298FC04" w:rsidR="00AE13AD" w:rsidRPr="00AE13AD" w:rsidRDefault="00AE13AD" w:rsidP="00AE13AD">
                      <w:pPr>
                        <w:shd w:val="clear" w:color="auto" w:fill="FAE2D5" w:themeFill="accent2" w:themeFillTint="33"/>
                        <w:rPr>
                          <w:sz w:val="16"/>
                          <w:szCs w:val="16"/>
                        </w:rPr>
                      </w:pPr>
                      <w:r w:rsidRPr="00AE13AD">
                        <w:rPr>
                          <w:sz w:val="16"/>
                          <w:szCs w:val="16"/>
                        </w:rPr>
                        <w:t>MISTAS gives workplace skills and training team an induction on reclassification. This is usually a 2-3 hour training session</w:t>
                      </w:r>
                    </w:p>
                  </w:txbxContent>
                </v:textbox>
                <w10:wrap type="square"/>
              </v:shape>
            </w:pict>
          </mc:Fallback>
        </mc:AlternateContent>
      </w:r>
      <w:r w:rsidR="00AE13AD">
        <w:rPr>
          <w:rFonts w:cs="Arial"/>
          <w:noProof/>
          <w:color w:val="EE0000"/>
          <w:szCs w:val="22"/>
          <w:lang w:val="en-US"/>
        </w:rPr>
        <mc:AlternateContent>
          <mc:Choice Requires="wps">
            <w:drawing>
              <wp:anchor distT="0" distB="0" distL="114300" distR="114300" simplePos="0" relativeHeight="251674112" behindDoc="0" locked="0" layoutInCell="1" allowOverlap="1" wp14:anchorId="06AD01E7" wp14:editId="3BC42526">
                <wp:simplePos x="0" y="0"/>
                <wp:positionH relativeFrom="column">
                  <wp:posOffset>1501140</wp:posOffset>
                </wp:positionH>
                <wp:positionV relativeFrom="paragraph">
                  <wp:posOffset>4902200</wp:posOffset>
                </wp:positionV>
                <wp:extent cx="567690" cy="0"/>
                <wp:effectExtent l="38100" t="76200" r="0" b="95250"/>
                <wp:wrapNone/>
                <wp:docPr id="482827105" name="Straight Arrow Connector 7"/>
                <wp:cNvGraphicFramePr/>
                <a:graphic xmlns:a="http://schemas.openxmlformats.org/drawingml/2006/main">
                  <a:graphicData uri="http://schemas.microsoft.com/office/word/2010/wordprocessingShape">
                    <wps:wsp>
                      <wps:cNvCnPr/>
                      <wps:spPr>
                        <a:xfrm flipH="1">
                          <a:off x="0" y="0"/>
                          <a:ext cx="56769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232C36CA" id="Straight Arrow Connector 7" o:spid="_x0000_s1026" type="#_x0000_t32" style="position:absolute;margin-left:118.2pt;margin-top:386pt;width:44.7pt;height:0;flip:x;z-index:251674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" strokecolor="black [3200]" strokeweight="1.5pt">
                <v:stroke endarrow="block" joinstyle="miter"/>
              </v:shape>
            </w:pict>
          </mc:Fallback>
        </mc:AlternateContent>
      </w:r>
      <w:r w:rsidR="00AE13AD" w:rsidRPr="00AE13AD">
        <w:rPr>
          <w:rFonts w:cs="Arial"/>
          <w:noProof/>
          <w:color w:val="EE0000"/>
          <w:szCs w:val="22"/>
          <w:lang w:val="en-US"/>
        </w:rPr>
        <mc:AlternateContent>
          <mc:Choice Requires="wps">
            <w:drawing>
              <wp:anchor distT="45720" distB="45720" distL="114300" distR="114300" simplePos="0" relativeHeight="251665920" behindDoc="0" locked="0" layoutInCell="1" allowOverlap="1" wp14:anchorId="7B730E29" wp14:editId="7AADE7C7">
                <wp:simplePos x="0" y="0"/>
                <wp:positionH relativeFrom="column">
                  <wp:posOffset>2186940</wp:posOffset>
                </wp:positionH>
                <wp:positionV relativeFrom="paragraph">
                  <wp:posOffset>4559300</wp:posOffset>
                </wp:positionV>
                <wp:extent cx="2838450" cy="662940"/>
                <wp:effectExtent l="0" t="0" r="19050" b="22860"/>
                <wp:wrapSquare wrapText="bothSides"/>
                <wp:docPr id="1888308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662940"/>
                        </a:xfrm>
                        <a:prstGeom prst="rect">
                          <a:avLst/>
                        </a:prstGeom>
                        <a:solidFill>
                          <a:srgbClr val="FFFFFF"/>
                        </a:solidFill>
                        <a:ln w="9525">
                          <a:solidFill>
                            <a:srgbClr val="000000"/>
                          </a:solidFill>
                          <a:miter lim="800000"/>
                          <a:headEnd/>
                          <a:tailEnd/>
                        </a:ln>
                      </wps:spPr>
                      <wps:txbx>
                        <w:txbxContent>
                          <w:p w14:paraId="2CC526F3" w14:textId="42B2DA74" w:rsidR="00AE13AD" w:rsidRPr="00AE13AD" w:rsidRDefault="00AE13AD" w:rsidP="00AE13AD">
                            <w:pPr>
                              <w:shd w:val="clear" w:color="auto" w:fill="FAE2D5" w:themeFill="accent2" w:themeFillTint="33"/>
                              <w:rPr>
                                <w:sz w:val="16"/>
                                <w:szCs w:val="16"/>
                                <w:lang w:val="en-US"/>
                              </w:rPr>
                            </w:pPr>
                            <w:r w:rsidRPr="00AE13AD">
                              <w:rPr>
                                <w:sz w:val="16"/>
                                <w:szCs w:val="16"/>
                                <w:lang w:val="en-US"/>
                              </w:rPr>
                              <w:t>MISTAS given tour of the worksite. This includes all workstations and locations that relate to the work undertaken by those undergoing reclassification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730E29" id="_x0000_s1036" type="#_x0000_t202" style="position:absolute;margin-left:172.2pt;margin-top:359pt;width:223.5pt;height:52.2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">
                <v:textbox>
                  <w:txbxContent>
                    <w:p w14:paraId="2CC526F3" w14:textId="42B2DA74" w:rsidR="00AE13AD" w:rsidRPr="00AE13AD" w:rsidRDefault="00AE13AD" w:rsidP="00AE13AD">
                      <w:pPr>
                        <w:shd w:val="clear" w:color="auto" w:fill="FAE2D5" w:themeFill="accent2" w:themeFillTint="33"/>
                        <w:rPr>
                          <w:sz w:val="16"/>
                          <w:szCs w:val="16"/>
                          <w:lang w:val="en-US"/>
                        </w:rPr>
                      </w:pPr>
                      <w:r w:rsidRPr="00AE13AD">
                        <w:rPr>
                          <w:sz w:val="16"/>
                          <w:szCs w:val="16"/>
                          <w:lang w:val="en-US"/>
                        </w:rPr>
                        <w:t>MISTAS given tour of the worksite. This includes all workstations and locations that relate to the work undertaken by those undergoing reclassification</w:t>
                      </w:r>
                    </w:p>
                  </w:txbxContent>
                </v:textbox>
                <w10:wrap type="square"/>
              </v:shape>
            </w:pict>
          </mc:Fallback>
        </mc:AlternateContent>
      </w:r>
      <w:r w:rsidR="00AE13AD">
        <w:rPr>
          <w:rFonts w:cs="Arial"/>
          <w:noProof/>
          <w:color w:val="EE0000"/>
          <w:szCs w:val="22"/>
          <w:lang w:val="en-US"/>
        </w:rPr>
        <mc:AlternateContent>
          <mc:Choice Requires="wps">
            <w:drawing>
              <wp:anchor distT="0" distB="0" distL="114300" distR="114300" simplePos="0" relativeHeight="251657728" behindDoc="0" locked="0" layoutInCell="1" allowOverlap="1" wp14:anchorId="6BB60401" wp14:editId="57C77865">
                <wp:simplePos x="0" y="0"/>
                <wp:positionH relativeFrom="column">
                  <wp:posOffset>1424940</wp:posOffset>
                </wp:positionH>
                <wp:positionV relativeFrom="paragraph">
                  <wp:posOffset>4128770</wp:posOffset>
                </wp:positionV>
                <wp:extent cx="270510" cy="293370"/>
                <wp:effectExtent l="38100" t="0" r="34290" b="49530"/>
                <wp:wrapNone/>
                <wp:docPr id="579315607" name="Straight Arrow Connector 6"/>
                <wp:cNvGraphicFramePr/>
                <a:graphic xmlns:a="http://schemas.openxmlformats.org/drawingml/2006/main">
                  <a:graphicData uri="http://schemas.microsoft.com/office/word/2010/wordprocessingShape">
                    <wps:wsp>
                      <wps:cNvCnPr/>
                      <wps:spPr>
                        <a:xfrm flipH="1">
                          <a:off x="0" y="0"/>
                          <a:ext cx="270510" cy="29337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3B94CAF9" id="Straight Arrow Connector 6" o:spid="_x0000_s1026" type="#_x0000_t32" style="position:absolute;margin-left:112.2pt;margin-top:325.1pt;width:21.3pt;height:23.1pt;flip:x;z-index:251657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" strokecolor="black [3200]" strokeweight="1.5pt">
                <v:stroke endarrow="block" joinstyle="miter"/>
              </v:shape>
            </w:pict>
          </mc:Fallback>
        </mc:AlternateContent>
      </w:r>
      <w:r w:rsidR="00AE13AD" w:rsidRPr="008329E4">
        <w:rPr>
          <w:rFonts w:cs="Arial"/>
          <w:noProof/>
          <w:color w:val="EE0000"/>
          <w:szCs w:val="22"/>
          <w:lang w:val="en-US"/>
        </w:rPr>
        <mc:AlternateContent>
          <mc:Choice Requires="wps">
            <w:drawing>
              <wp:anchor distT="45720" distB="45720" distL="114300" distR="114300" simplePos="0" relativeHeight="251633152" behindDoc="0" locked="0" layoutInCell="1" allowOverlap="1" wp14:anchorId="4DB8A595" wp14:editId="6105D0EF">
                <wp:simplePos x="0" y="0"/>
                <wp:positionH relativeFrom="column">
                  <wp:posOffset>1718310</wp:posOffset>
                </wp:positionH>
                <wp:positionV relativeFrom="paragraph">
                  <wp:posOffset>3149600</wp:posOffset>
                </wp:positionV>
                <wp:extent cx="2360930" cy="956310"/>
                <wp:effectExtent l="0" t="0" r="19050" b="8890"/>
                <wp:wrapSquare wrapText="bothSides"/>
                <wp:docPr id="2028017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956310"/>
                        </a:xfrm>
                        <a:prstGeom prst="rect">
                          <a:avLst/>
                        </a:prstGeom>
                        <a:solidFill>
                          <a:srgbClr val="FFFFFF"/>
                        </a:solidFill>
                        <a:ln w="9525">
                          <a:solidFill>
                            <a:srgbClr val="000000"/>
                          </a:solidFill>
                          <a:miter lim="800000"/>
                          <a:headEnd/>
                          <a:tailEnd/>
                        </a:ln>
                      </wps:spPr>
                      <wps:txbx>
                        <w:txbxContent>
                          <w:p w14:paraId="4EE52281" w14:textId="406B4949" w:rsidR="008329E4" w:rsidRPr="008329E4" w:rsidRDefault="008329E4" w:rsidP="00AE13AD">
                            <w:pPr>
                              <w:shd w:val="clear" w:color="auto" w:fill="DAE9F7" w:themeFill="text2" w:themeFillTint="1A"/>
                              <w:rPr>
                                <w:sz w:val="16"/>
                                <w:szCs w:val="16"/>
                                <w:lang w:val="en-US"/>
                              </w:rPr>
                            </w:pPr>
                            <w:r>
                              <w:rPr>
                                <w:sz w:val="16"/>
                                <w:szCs w:val="16"/>
                                <w:lang w:val="en-US"/>
                              </w:rPr>
                              <w:t xml:space="preserve">The workplace puts together a skills and training team. This </w:t>
                            </w:r>
                            <w:r w:rsidR="006E45BF">
                              <w:rPr>
                                <w:sz w:val="16"/>
                                <w:szCs w:val="16"/>
                                <w:lang w:val="en-US"/>
                              </w:rPr>
                              <w:t xml:space="preserve">should </w:t>
                            </w:r>
                            <w:r>
                              <w:rPr>
                                <w:sz w:val="16"/>
                                <w:szCs w:val="16"/>
                                <w:lang w:val="en-US"/>
                              </w:rPr>
                              <w:t>include AMWU delegates, a production manager, the operations manager, and workers who perform each job within the workplace (at least one for each of the job profiles)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DB8A595" id="_x0000_s1037" type="#_x0000_t202" style="position:absolute;margin-left:135.3pt;margin-top:248pt;width:185.9pt;height:75.3pt;z-index:25163315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">
                <v:textbox>
                  <w:txbxContent>
                    <w:p w14:paraId="4EE52281" w14:textId="406B4949" w:rsidR="008329E4" w:rsidRPr="008329E4" w:rsidRDefault="008329E4" w:rsidP="00AE13AD">
                      <w:pPr>
                        <w:shd w:val="clear" w:color="auto" w:fill="DAE9F7" w:themeFill="text2" w:themeFillTint="1A"/>
                        <w:rPr>
                          <w:sz w:val="16"/>
                          <w:szCs w:val="16"/>
                          <w:lang w:val="en-US"/>
                        </w:rPr>
                      </w:pPr>
                      <w:r>
                        <w:rPr>
                          <w:sz w:val="16"/>
                          <w:szCs w:val="16"/>
                          <w:lang w:val="en-US"/>
                        </w:rPr>
                        <w:t xml:space="preserve">The workplace puts together a skills and training team. This </w:t>
                      </w:r>
                      <w:r w:rsidR="006E45BF">
                        <w:rPr>
                          <w:sz w:val="16"/>
                          <w:szCs w:val="16"/>
                          <w:lang w:val="en-US"/>
                        </w:rPr>
                        <w:t xml:space="preserve">should </w:t>
                      </w:r>
                      <w:r>
                        <w:rPr>
                          <w:sz w:val="16"/>
                          <w:szCs w:val="16"/>
                          <w:lang w:val="en-US"/>
                        </w:rPr>
                        <w:t>include AMWU delegates, a production manager, the operations manager, and workers who perform each job within the workplace (at least one for each of the job profiles)</w:t>
                      </w:r>
                    </w:p>
                  </w:txbxContent>
                </v:textbox>
                <w10:wrap type="square"/>
              </v:shape>
            </w:pict>
          </mc:Fallback>
        </mc:AlternateContent>
      </w:r>
      <w:r w:rsidR="00AE13AD">
        <w:rPr>
          <w:rFonts w:cs="Arial"/>
          <w:noProof/>
          <w:color w:val="EE0000"/>
          <w:szCs w:val="22"/>
          <w:lang w:val="en-US"/>
        </w:rPr>
        <mc:AlternateContent>
          <mc:Choice Requires="wps">
            <w:drawing>
              <wp:anchor distT="0" distB="0" distL="114300" distR="114300" simplePos="0" relativeHeight="251641344" behindDoc="0" locked="0" layoutInCell="1" allowOverlap="1" wp14:anchorId="097AA0D3" wp14:editId="75D47D7D">
                <wp:simplePos x="0" y="0"/>
                <wp:positionH relativeFrom="column">
                  <wp:posOffset>2846070</wp:posOffset>
                </wp:positionH>
                <wp:positionV relativeFrom="paragraph">
                  <wp:posOffset>2833370</wp:posOffset>
                </wp:positionV>
                <wp:extent cx="7620" cy="281940"/>
                <wp:effectExtent l="38100" t="0" r="68580" b="60960"/>
                <wp:wrapNone/>
                <wp:docPr id="1925248771" name="Straight Arrow Connector 5"/>
                <wp:cNvGraphicFramePr/>
                <a:graphic xmlns:a="http://schemas.openxmlformats.org/drawingml/2006/main">
                  <a:graphicData uri="http://schemas.microsoft.com/office/word/2010/wordprocessingShape">
                    <wps:wsp>
                      <wps:cNvCnPr/>
                      <wps:spPr>
                        <a:xfrm>
                          <a:off x="0" y="0"/>
                          <a:ext cx="7620" cy="28194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21A95B39" id="Straight Arrow Connector 5" o:spid="_x0000_s1026" type="#_x0000_t32" style="position:absolute;margin-left:224.1pt;margin-top:223.1pt;width:.6pt;height:22.2pt;z-index:251641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" strokecolor="black [3200]" strokeweight="1.5pt">
                <v:stroke endarrow="block" joinstyle="miter"/>
              </v:shape>
            </w:pict>
          </mc:Fallback>
        </mc:AlternateContent>
      </w:r>
      <w:r w:rsidR="00177B8E" w:rsidRPr="00177B8E">
        <w:rPr>
          <w:rFonts w:cs="Arial"/>
          <w:noProof/>
          <w:color w:val="EE0000"/>
          <w:szCs w:val="22"/>
          <w:lang w:val="en-US"/>
        </w:rPr>
        <mc:AlternateContent>
          <mc:Choice Requires="wps">
            <w:drawing>
              <wp:anchor distT="45720" distB="45720" distL="114300" distR="114300" simplePos="0" relativeHeight="251612672" behindDoc="0" locked="0" layoutInCell="1" allowOverlap="1" wp14:anchorId="46636512" wp14:editId="56AD4CFB">
                <wp:simplePos x="0" y="0"/>
                <wp:positionH relativeFrom="column">
                  <wp:posOffset>1718310</wp:posOffset>
                </wp:positionH>
                <wp:positionV relativeFrom="paragraph">
                  <wp:posOffset>1804670</wp:posOffset>
                </wp:positionV>
                <wp:extent cx="2360930" cy="1005840"/>
                <wp:effectExtent l="0" t="0" r="19050" b="10160"/>
                <wp:wrapSquare wrapText="bothSides"/>
                <wp:docPr id="5409182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005840"/>
                        </a:xfrm>
                        <a:prstGeom prst="rect">
                          <a:avLst/>
                        </a:prstGeom>
                        <a:solidFill>
                          <a:srgbClr val="FFFFFF"/>
                        </a:solidFill>
                        <a:ln w="9525">
                          <a:solidFill>
                            <a:srgbClr val="000000"/>
                          </a:solidFill>
                          <a:miter lim="800000"/>
                          <a:headEnd/>
                          <a:tailEnd/>
                        </a:ln>
                      </wps:spPr>
                      <wps:txbx>
                        <w:txbxContent>
                          <w:p w14:paraId="5B8B025B" w14:textId="71DD1C6B" w:rsidR="00177B8E" w:rsidRPr="00177B8E" w:rsidRDefault="00177B8E" w:rsidP="00AE13AD">
                            <w:pPr>
                              <w:shd w:val="clear" w:color="auto" w:fill="DAE9F7" w:themeFill="text2" w:themeFillTint="1A"/>
                              <w:rPr>
                                <w:sz w:val="16"/>
                                <w:szCs w:val="16"/>
                              </w:rPr>
                            </w:pPr>
                            <w:r w:rsidRPr="00177B8E">
                              <w:rPr>
                                <w:sz w:val="16"/>
                                <w:szCs w:val="16"/>
                              </w:rPr>
                              <w:t>MISTAS (AMWU) engaged</w:t>
                            </w:r>
                            <w:r>
                              <w:rPr>
                                <w:sz w:val="16"/>
                                <w:szCs w:val="16"/>
                              </w:rPr>
                              <w:t xml:space="preserve"> by worker/organiser/employer</w:t>
                            </w:r>
                            <w:r w:rsidRPr="00177B8E">
                              <w:rPr>
                                <w:sz w:val="16"/>
                                <w:szCs w:val="16"/>
                              </w:rPr>
                              <w:t xml:space="preserve"> to undertake reclassification process. Employer </w:t>
                            </w:r>
                            <w:r w:rsidR="009C5CA4">
                              <w:rPr>
                                <w:sz w:val="16"/>
                                <w:szCs w:val="16"/>
                              </w:rPr>
                              <w:t xml:space="preserve">may </w:t>
                            </w:r>
                            <w:r w:rsidRPr="00177B8E">
                              <w:rPr>
                                <w:sz w:val="16"/>
                                <w:szCs w:val="16"/>
                              </w:rPr>
                              <w:t>request the Ai Group also be involved in the process. Both MISTAS and Ai Group to be present in all reclassification meetings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6636512" id="_x0000_s1038" type="#_x0000_t202" style="position:absolute;margin-left:135.3pt;margin-top:142.1pt;width:185.9pt;height:79.2pt;z-index:25161267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">
                <v:textbox>
                  <w:txbxContent>
                    <w:p w14:paraId="5B8B025B" w14:textId="71DD1C6B" w:rsidR="00177B8E" w:rsidRPr="00177B8E" w:rsidRDefault="00177B8E" w:rsidP="00AE13AD">
                      <w:pPr>
                        <w:shd w:val="clear" w:color="auto" w:fill="DAE9F7" w:themeFill="text2" w:themeFillTint="1A"/>
                        <w:rPr>
                          <w:sz w:val="16"/>
                          <w:szCs w:val="16"/>
                        </w:rPr>
                      </w:pPr>
                      <w:r w:rsidRPr="00177B8E">
                        <w:rPr>
                          <w:sz w:val="16"/>
                          <w:szCs w:val="16"/>
                        </w:rPr>
                        <w:t>MISTAS (AMWU) engaged</w:t>
                      </w:r>
                      <w:r>
                        <w:rPr>
                          <w:sz w:val="16"/>
                          <w:szCs w:val="16"/>
                        </w:rPr>
                        <w:t xml:space="preserve"> by worker/organiser/employer</w:t>
                      </w:r>
                      <w:r w:rsidRPr="00177B8E">
                        <w:rPr>
                          <w:sz w:val="16"/>
                          <w:szCs w:val="16"/>
                        </w:rPr>
                        <w:t xml:space="preserve"> to undertake reclassification process. Employer </w:t>
                      </w:r>
                      <w:r w:rsidR="009C5CA4">
                        <w:rPr>
                          <w:sz w:val="16"/>
                          <w:szCs w:val="16"/>
                        </w:rPr>
                        <w:t xml:space="preserve">may </w:t>
                      </w:r>
                      <w:r w:rsidRPr="00177B8E">
                        <w:rPr>
                          <w:sz w:val="16"/>
                          <w:szCs w:val="16"/>
                        </w:rPr>
                        <w:t>request the Ai Group also be involved in the process. Both MISTAS and Ai Group to be present in all reclassification meetings</w:t>
                      </w:r>
                    </w:p>
                  </w:txbxContent>
                </v:textbox>
                <w10:wrap type="square"/>
              </v:shape>
            </w:pict>
          </mc:Fallback>
        </mc:AlternateContent>
      </w:r>
    </w:p>
    <w:bookmarkStart w:id="5" w:name="_Toc228784026"/>
    <w:p w14:paraId="3AED1B47" w14:textId="67DA70C6" w:rsidR="0041066A" w:rsidRDefault="001C2A39" w:rsidP="00A32F89">
      <w:pPr>
        <w:rPr>
          <w:lang w:val="en-US"/>
        </w:rPr>
      </w:pPr>
      <w:r w:rsidRPr="0041066A">
        <w:rPr>
          <w:noProof/>
          <w:lang w:val="en-US"/>
        </w:rPr>
        <w:lastRenderedPageBreak/>
        <mc:AlternateContent>
          <mc:Choice Requires="wps">
            <w:drawing>
              <wp:anchor distT="45720" distB="45720" distL="114300" distR="114300" simplePos="0" relativeHeight="251730432" behindDoc="0" locked="0" layoutInCell="1" allowOverlap="1" wp14:anchorId="0FF379B7" wp14:editId="4FE3DBB9">
                <wp:simplePos x="0" y="0"/>
                <wp:positionH relativeFrom="column">
                  <wp:posOffset>476250</wp:posOffset>
                </wp:positionH>
                <wp:positionV relativeFrom="paragraph">
                  <wp:posOffset>0</wp:posOffset>
                </wp:positionV>
                <wp:extent cx="948690" cy="1329690"/>
                <wp:effectExtent l="0" t="0" r="22860" b="22860"/>
                <wp:wrapSquare wrapText="bothSides"/>
                <wp:docPr id="727134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690" cy="1329690"/>
                        </a:xfrm>
                        <a:prstGeom prst="rect">
                          <a:avLst/>
                        </a:prstGeom>
                        <a:solidFill>
                          <a:srgbClr val="FFFFFF"/>
                        </a:solidFill>
                        <a:ln w="9525">
                          <a:solidFill>
                            <a:srgbClr val="000000"/>
                          </a:solidFill>
                          <a:miter lim="800000"/>
                          <a:headEnd/>
                          <a:tailEnd/>
                        </a:ln>
                      </wps:spPr>
                      <wps:txbx>
                        <w:txbxContent>
                          <w:p w14:paraId="353C3435" w14:textId="538BB3C4" w:rsidR="0041066A" w:rsidRPr="0041066A" w:rsidRDefault="0041066A" w:rsidP="0041066A">
                            <w:pPr>
                              <w:shd w:val="clear" w:color="auto" w:fill="DAE9F7" w:themeFill="text2" w:themeFillTint="1A"/>
                              <w:rPr>
                                <w:sz w:val="16"/>
                                <w:szCs w:val="16"/>
                                <w:lang w:val="en-US"/>
                              </w:rPr>
                            </w:pPr>
                            <w:r w:rsidRPr="0041066A">
                              <w:rPr>
                                <w:sz w:val="16"/>
                                <w:szCs w:val="16"/>
                                <w:lang w:val="en-US"/>
                              </w:rPr>
                              <w:t>Reclassification process</w:t>
                            </w:r>
                            <w:r w:rsidR="001C2A39">
                              <w:rPr>
                                <w:sz w:val="16"/>
                                <w:szCs w:val="16"/>
                                <w:lang w:val="en-US"/>
                              </w:rPr>
                              <w:t xml:space="preserve"> (</w:t>
                            </w:r>
                            <w:proofErr w:type="spellStart"/>
                            <w:r w:rsidR="001C2A39">
                              <w:rPr>
                                <w:sz w:val="16"/>
                                <w:szCs w:val="16"/>
                                <w:lang w:val="en-US"/>
                              </w:rPr>
                              <w:t>cont</w:t>
                            </w:r>
                            <w:proofErr w:type="spellEnd"/>
                            <w:r w:rsidR="001C2A39">
                              <w:rPr>
                                <w:sz w:val="16"/>
                                <w:szCs w:val="16"/>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F379B7" id="_x0000_s1039" type="#_x0000_t202" style="position:absolute;margin-left:37.5pt;margin-top:0;width:74.7pt;height:104.7pt;z-index:251730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">
                <v:textbox>
                  <w:txbxContent>
                    <w:p w14:paraId="353C3435" w14:textId="538BB3C4" w:rsidR="0041066A" w:rsidRPr="0041066A" w:rsidRDefault="0041066A" w:rsidP="0041066A">
                      <w:pPr>
                        <w:shd w:val="clear" w:color="auto" w:fill="DAE9F7" w:themeFill="text2" w:themeFillTint="1A"/>
                        <w:rPr>
                          <w:sz w:val="16"/>
                          <w:szCs w:val="16"/>
                          <w:lang w:val="en-US"/>
                        </w:rPr>
                      </w:pPr>
                      <w:r w:rsidRPr="0041066A">
                        <w:rPr>
                          <w:sz w:val="16"/>
                          <w:szCs w:val="16"/>
                          <w:lang w:val="en-US"/>
                        </w:rPr>
                        <w:t>Reclassification process</w:t>
                      </w:r>
                      <w:r w:rsidR="001C2A39">
                        <w:rPr>
                          <w:sz w:val="16"/>
                          <w:szCs w:val="16"/>
                          <w:lang w:val="en-US"/>
                        </w:rPr>
                        <w:t xml:space="preserve"> (cont)</w:t>
                      </w:r>
                    </w:p>
                  </w:txbxContent>
                </v:textbox>
                <w10:wrap type="square"/>
              </v:shape>
            </w:pict>
          </mc:Fallback>
        </mc:AlternateContent>
      </w:r>
      <w:r w:rsidR="0041066A">
        <w:rPr>
          <w:noProof/>
          <w:lang w:val="en-US"/>
        </w:rPr>
        <mc:AlternateContent>
          <mc:Choice Requires="wps">
            <w:drawing>
              <wp:anchor distT="0" distB="0" distL="114300" distR="114300" simplePos="0" relativeHeight="251740672" behindDoc="0" locked="0" layoutInCell="1" allowOverlap="1" wp14:anchorId="435977B1" wp14:editId="608A1FAA">
                <wp:simplePos x="0" y="0"/>
                <wp:positionH relativeFrom="column">
                  <wp:posOffset>1516380</wp:posOffset>
                </wp:positionH>
                <wp:positionV relativeFrom="paragraph">
                  <wp:posOffset>316230</wp:posOffset>
                </wp:positionV>
                <wp:extent cx="624840" cy="3810"/>
                <wp:effectExtent l="38100" t="76200" r="0" b="91440"/>
                <wp:wrapNone/>
                <wp:docPr id="178517132" name="Straight Arrow Connector 11"/>
                <wp:cNvGraphicFramePr/>
                <a:graphic xmlns:a="http://schemas.openxmlformats.org/drawingml/2006/main">
                  <a:graphicData uri="http://schemas.microsoft.com/office/word/2010/wordprocessingShape">
                    <wps:wsp>
                      <wps:cNvCnPr/>
                      <wps:spPr>
                        <a:xfrm flipH="1">
                          <a:off x="0" y="0"/>
                          <a:ext cx="624840" cy="381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54F1EE30" id="Straight Arrow Connector 11" o:spid="_x0000_s1026" type="#_x0000_t32" style="position:absolute;margin-left:119.4pt;margin-top:24.9pt;width:49.2pt;height:.3pt;flip:x;z-index:251740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" strokecolor="black [3200]" strokeweight="1.5pt">
                <v:stroke endarrow="block" joinstyle="miter"/>
              </v:shape>
            </w:pict>
          </mc:Fallback>
        </mc:AlternateContent>
      </w:r>
      <w:r w:rsidR="0041066A" w:rsidRPr="0041066A">
        <w:rPr>
          <w:noProof/>
          <w:lang w:val="en-US"/>
        </w:rPr>
        <mc:AlternateContent>
          <mc:Choice Requires="wps">
            <w:drawing>
              <wp:anchor distT="45720" distB="45720" distL="114300" distR="114300" simplePos="0" relativeHeight="251736576" behindDoc="0" locked="0" layoutInCell="1" allowOverlap="1" wp14:anchorId="57CFDDA0" wp14:editId="252ECBFE">
                <wp:simplePos x="0" y="0"/>
                <wp:positionH relativeFrom="column">
                  <wp:posOffset>2205990</wp:posOffset>
                </wp:positionH>
                <wp:positionV relativeFrom="paragraph">
                  <wp:posOffset>0</wp:posOffset>
                </wp:positionV>
                <wp:extent cx="2907030" cy="640080"/>
                <wp:effectExtent l="0" t="0" r="26670" b="26670"/>
                <wp:wrapSquare wrapText="bothSides"/>
                <wp:docPr id="9917259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7030" cy="640080"/>
                        </a:xfrm>
                        <a:prstGeom prst="rect">
                          <a:avLst/>
                        </a:prstGeom>
                        <a:solidFill>
                          <a:srgbClr val="FFFFFF"/>
                        </a:solidFill>
                        <a:ln w="9525">
                          <a:solidFill>
                            <a:srgbClr val="000000"/>
                          </a:solidFill>
                          <a:miter lim="800000"/>
                          <a:headEnd/>
                          <a:tailEnd/>
                        </a:ln>
                      </wps:spPr>
                      <wps:txbx>
                        <w:txbxContent>
                          <w:p w14:paraId="3B207816" w14:textId="0BC35E3A" w:rsidR="0041066A" w:rsidRPr="0041066A" w:rsidRDefault="0041066A" w:rsidP="0041066A">
                            <w:pPr>
                              <w:shd w:val="clear" w:color="auto" w:fill="FAE2D5" w:themeFill="accent2" w:themeFillTint="33"/>
                              <w:rPr>
                                <w:sz w:val="16"/>
                                <w:szCs w:val="16"/>
                              </w:rPr>
                            </w:pPr>
                            <w:r w:rsidRPr="0041066A">
                              <w:rPr>
                                <w:sz w:val="16"/>
                                <w:szCs w:val="16"/>
                              </w:rPr>
                              <w:t>Validation. The workplace skills and training team</w:t>
                            </w:r>
                            <w:r>
                              <w:rPr>
                                <w:sz w:val="16"/>
                                <w:szCs w:val="16"/>
                              </w:rPr>
                              <w:t xml:space="preserve"> review all the worker self-assessments. Corrections are made where necessary. Open discussions and negotiation are required to validate the self-assessment documents.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CFDDA0" id="_x0000_s1040" type="#_x0000_t202" style="position:absolute;margin-left:173.7pt;margin-top:0;width:228.9pt;height:50.4pt;z-index:251736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">
                <v:textbox>
                  <w:txbxContent>
                    <w:p w14:paraId="3B207816" w14:textId="0BC35E3A" w:rsidR="0041066A" w:rsidRPr="0041066A" w:rsidRDefault="0041066A" w:rsidP="0041066A">
                      <w:pPr>
                        <w:shd w:val="clear" w:color="auto" w:fill="FAE2D5" w:themeFill="accent2" w:themeFillTint="33"/>
                        <w:rPr>
                          <w:sz w:val="16"/>
                          <w:szCs w:val="16"/>
                        </w:rPr>
                      </w:pPr>
                      <w:r w:rsidRPr="0041066A">
                        <w:rPr>
                          <w:sz w:val="16"/>
                          <w:szCs w:val="16"/>
                        </w:rPr>
                        <w:t>Validation. The workplace skills and training team</w:t>
                      </w:r>
                      <w:r>
                        <w:rPr>
                          <w:sz w:val="16"/>
                          <w:szCs w:val="16"/>
                        </w:rPr>
                        <w:t xml:space="preserve"> review all the worker self-assessments. Corrections are made where necessary. Open discussions and negotiation are required to validate the self-assessment documents. </w:t>
                      </w:r>
                    </w:p>
                  </w:txbxContent>
                </v:textbox>
                <w10:wrap type="square"/>
              </v:shape>
            </w:pict>
          </mc:Fallback>
        </mc:AlternateContent>
      </w:r>
      <w:bookmarkEnd w:id="5"/>
    </w:p>
    <w:p w14:paraId="0DB7A353" w14:textId="30657229" w:rsidR="0041066A" w:rsidRPr="0041066A" w:rsidRDefault="001C2A39" w:rsidP="0041066A">
      <w:pPr>
        <w:rPr>
          <w:lang w:val="en-US"/>
        </w:rPr>
        <w:sectPr w:rsidR="0041066A" w:rsidRPr="0041066A" w:rsidSect="006A2DF0">
          <w:pgSz w:w="11906" w:h="16838"/>
          <w:pgMar w:top="1440" w:right="1440" w:bottom="1440" w:left="1440" w:header="708" w:footer="708" w:gutter="0"/>
          <w:cols w:space="708"/>
          <w:docGrid w:linePitch="360"/>
        </w:sectPr>
      </w:pPr>
      <w:r>
        <w:rPr>
          <w:noProof/>
          <w:lang w:val="en-US"/>
        </w:rPr>
        <mc:AlternateContent>
          <mc:Choice Requires="wps">
            <w:drawing>
              <wp:anchor distT="0" distB="0" distL="114300" distR="114300" simplePos="0" relativeHeight="251748864" behindDoc="0" locked="0" layoutInCell="1" allowOverlap="1" wp14:anchorId="3ED95434" wp14:editId="4E2A2C11">
                <wp:simplePos x="0" y="0"/>
                <wp:positionH relativeFrom="column">
                  <wp:posOffset>1455420</wp:posOffset>
                </wp:positionH>
                <wp:positionV relativeFrom="paragraph">
                  <wp:posOffset>891540</wp:posOffset>
                </wp:positionV>
                <wp:extent cx="396240" cy="487680"/>
                <wp:effectExtent l="0" t="0" r="80010" b="64770"/>
                <wp:wrapNone/>
                <wp:docPr id="1335229891" name="Straight Arrow Connector 13"/>
                <wp:cNvGraphicFramePr/>
                <a:graphic xmlns:a="http://schemas.openxmlformats.org/drawingml/2006/main">
                  <a:graphicData uri="http://schemas.microsoft.com/office/word/2010/wordprocessingShape">
                    <wps:wsp>
                      <wps:cNvCnPr/>
                      <wps:spPr>
                        <a:xfrm>
                          <a:off x="0" y="0"/>
                          <a:ext cx="396240" cy="48768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0C09F2E5" id="Straight Arrow Connector 13" o:spid="_x0000_s1026" type="#_x0000_t32" style="position:absolute;margin-left:114.6pt;margin-top:70.2pt;width:31.2pt;height:38.4pt;z-index:251748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" strokecolor="black [3200]" strokeweight="1.5pt">
                <v:stroke endarrow="block" joinstyle="miter"/>
              </v:shape>
            </w:pict>
          </mc:Fallback>
        </mc:AlternateContent>
      </w:r>
      <w:r w:rsidRPr="001C2A39">
        <w:rPr>
          <w:noProof/>
          <w:lang w:val="en-US"/>
        </w:rPr>
        <mc:AlternateContent>
          <mc:Choice Requires="wps">
            <w:drawing>
              <wp:anchor distT="45720" distB="45720" distL="114300" distR="114300" simplePos="0" relativeHeight="251746816" behindDoc="0" locked="0" layoutInCell="1" allowOverlap="1" wp14:anchorId="6FF4C15D" wp14:editId="437A009B">
                <wp:simplePos x="0" y="0"/>
                <wp:positionH relativeFrom="column">
                  <wp:posOffset>1718310</wp:posOffset>
                </wp:positionH>
                <wp:positionV relativeFrom="paragraph">
                  <wp:posOffset>1466850</wp:posOffset>
                </wp:positionV>
                <wp:extent cx="2360930" cy="1146810"/>
                <wp:effectExtent l="0" t="0" r="12700" b="15240"/>
                <wp:wrapSquare wrapText="bothSides"/>
                <wp:docPr id="3123048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146810"/>
                        </a:xfrm>
                        <a:prstGeom prst="rect">
                          <a:avLst/>
                        </a:prstGeom>
                        <a:solidFill>
                          <a:srgbClr val="FFFFFF"/>
                        </a:solidFill>
                        <a:ln w="9525">
                          <a:solidFill>
                            <a:srgbClr val="000000"/>
                          </a:solidFill>
                          <a:miter lim="800000"/>
                          <a:headEnd/>
                          <a:tailEnd/>
                        </a:ln>
                      </wps:spPr>
                      <wps:txbx>
                        <w:txbxContent>
                          <w:p w14:paraId="68722DA1" w14:textId="3ABC4AAB" w:rsidR="001C2A39" w:rsidRPr="001C2A39" w:rsidRDefault="001C2A39" w:rsidP="001C2A39">
                            <w:pPr>
                              <w:shd w:val="clear" w:color="auto" w:fill="DAE9F7" w:themeFill="text2" w:themeFillTint="1A"/>
                              <w:rPr>
                                <w:sz w:val="16"/>
                                <w:szCs w:val="16"/>
                              </w:rPr>
                            </w:pPr>
                            <w:r w:rsidRPr="001C2A39">
                              <w:rPr>
                                <w:sz w:val="16"/>
                                <w:szCs w:val="16"/>
                              </w:rPr>
                              <w:t>Post reclassification activities</w:t>
                            </w:r>
                            <w:r>
                              <w:rPr>
                                <w:sz w:val="16"/>
                                <w:szCs w:val="16"/>
                              </w:rPr>
                              <w:t>.</w:t>
                            </w:r>
                            <w:r w:rsidRPr="001C2A39">
                              <w:rPr>
                                <w:sz w:val="16"/>
                                <w:szCs w:val="16"/>
                              </w:rPr>
                              <w:t xml:space="preserve"> </w:t>
                            </w:r>
                            <w:r>
                              <w:rPr>
                                <w:sz w:val="16"/>
                                <w:szCs w:val="16"/>
                              </w:rPr>
                              <w:t>T</w:t>
                            </w:r>
                            <w:r w:rsidRPr="001C2A39">
                              <w:rPr>
                                <w:sz w:val="16"/>
                                <w:szCs w:val="16"/>
                              </w:rPr>
                              <w:t xml:space="preserve">his includes MISTAS invoicing the employer (where required), confirmation that reclassified workers are </w:t>
                            </w:r>
                            <w:proofErr w:type="gramStart"/>
                            <w:r w:rsidRPr="001C2A39">
                              <w:rPr>
                                <w:sz w:val="16"/>
                                <w:szCs w:val="16"/>
                              </w:rPr>
                              <w:t>back-paid</w:t>
                            </w:r>
                            <w:proofErr w:type="gramEnd"/>
                            <w:r w:rsidRPr="001C2A39">
                              <w:rPr>
                                <w:sz w:val="16"/>
                                <w:szCs w:val="16"/>
                              </w:rPr>
                              <w:t xml:space="preserve"> to a confirmed date before the reclassification process commenced (MISTAS take no part in this conversation)</w:t>
                            </w:r>
                            <w:r>
                              <w:rPr>
                                <w:sz w:val="16"/>
                                <w:szCs w:val="16"/>
                              </w:rPr>
                              <w:t xml:space="preserve">, and any other unresolved questions are answered.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FF4C15D" id="_x0000_s1041" type="#_x0000_t202" style="position:absolute;margin-left:135.3pt;margin-top:115.5pt;width:185.9pt;height:90.3pt;z-index:25174681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">
                <v:textbox>
                  <w:txbxContent>
                    <w:p w14:paraId="68722DA1" w14:textId="3ABC4AAB" w:rsidR="001C2A39" w:rsidRPr="001C2A39" w:rsidRDefault="001C2A39" w:rsidP="001C2A39">
                      <w:pPr>
                        <w:shd w:val="clear" w:color="auto" w:fill="DAE9F7" w:themeFill="text2" w:themeFillTint="1A"/>
                        <w:rPr>
                          <w:sz w:val="16"/>
                          <w:szCs w:val="16"/>
                        </w:rPr>
                      </w:pPr>
                      <w:r w:rsidRPr="001C2A39">
                        <w:rPr>
                          <w:sz w:val="16"/>
                          <w:szCs w:val="16"/>
                        </w:rPr>
                        <w:t>Post reclassification activities</w:t>
                      </w:r>
                      <w:r>
                        <w:rPr>
                          <w:sz w:val="16"/>
                          <w:szCs w:val="16"/>
                        </w:rPr>
                        <w:t>.</w:t>
                      </w:r>
                      <w:r w:rsidRPr="001C2A39">
                        <w:rPr>
                          <w:sz w:val="16"/>
                          <w:szCs w:val="16"/>
                        </w:rPr>
                        <w:t xml:space="preserve"> </w:t>
                      </w:r>
                      <w:r>
                        <w:rPr>
                          <w:sz w:val="16"/>
                          <w:szCs w:val="16"/>
                        </w:rPr>
                        <w:t>T</w:t>
                      </w:r>
                      <w:r w:rsidRPr="001C2A39">
                        <w:rPr>
                          <w:sz w:val="16"/>
                          <w:szCs w:val="16"/>
                        </w:rPr>
                        <w:t>his includes MISTAS invoicing the employer (where required), confirmation that reclassified workers are back-paid to a confirmed date before the reclassification process commenced (MISTAS take no part in this conversation)</w:t>
                      </w:r>
                      <w:r>
                        <w:rPr>
                          <w:sz w:val="16"/>
                          <w:szCs w:val="16"/>
                        </w:rPr>
                        <w:t xml:space="preserve">, and any other unresolved questions are answered. </w:t>
                      </w:r>
                    </w:p>
                  </w:txbxContent>
                </v:textbox>
                <w10:wrap type="square"/>
              </v:shape>
            </w:pict>
          </mc:Fallback>
        </mc:AlternateContent>
      </w:r>
      <w:r>
        <w:rPr>
          <w:noProof/>
          <w:lang w:val="en-US"/>
        </w:rPr>
        <mc:AlternateContent>
          <mc:Choice Requires="wps">
            <w:drawing>
              <wp:anchor distT="0" distB="0" distL="114300" distR="114300" simplePos="0" relativeHeight="251744768" behindDoc="0" locked="0" layoutInCell="1" allowOverlap="1" wp14:anchorId="1CC3D95B" wp14:editId="57975FF8">
                <wp:simplePos x="0" y="0"/>
                <wp:positionH relativeFrom="column">
                  <wp:posOffset>1478280</wp:posOffset>
                </wp:positionH>
                <wp:positionV relativeFrom="paragraph">
                  <wp:posOffset>529590</wp:posOffset>
                </wp:positionV>
                <wp:extent cx="666750" cy="7620"/>
                <wp:effectExtent l="19050" t="57150" r="0" b="87630"/>
                <wp:wrapNone/>
                <wp:docPr id="1122874564" name="Straight Arrow Connector 12"/>
                <wp:cNvGraphicFramePr/>
                <a:graphic xmlns:a="http://schemas.openxmlformats.org/drawingml/2006/main">
                  <a:graphicData uri="http://schemas.microsoft.com/office/word/2010/wordprocessingShape">
                    <wps:wsp>
                      <wps:cNvCnPr/>
                      <wps:spPr>
                        <a:xfrm flipH="1">
                          <a:off x="0" y="0"/>
                          <a:ext cx="666750" cy="762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6182D07B" id="Straight Arrow Connector 12" o:spid="_x0000_s1026" type="#_x0000_t32" style="position:absolute;margin-left:116.4pt;margin-top:41.7pt;width:52.5pt;height:.6pt;flip:x;z-index:251744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" strokecolor="black [3200]" strokeweight="1.5pt">
                <v:stroke endarrow="block" joinstyle="miter"/>
              </v:shape>
            </w:pict>
          </mc:Fallback>
        </mc:AlternateContent>
      </w:r>
      <w:r w:rsidRPr="001C2A39">
        <w:rPr>
          <w:noProof/>
          <w:lang w:val="en-US"/>
        </w:rPr>
        <mc:AlternateContent>
          <mc:Choice Requires="wps">
            <w:drawing>
              <wp:anchor distT="45720" distB="45720" distL="114300" distR="114300" simplePos="0" relativeHeight="251742720" behindDoc="0" locked="0" layoutInCell="1" allowOverlap="1" wp14:anchorId="77752C96" wp14:editId="2204FBA6">
                <wp:simplePos x="0" y="0"/>
                <wp:positionH relativeFrom="column">
                  <wp:posOffset>2228850</wp:posOffset>
                </wp:positionH>
                <wp:positionV relativeFrom="paragraph">
                  <wp:posOffset>320040</wp:posOffset>
                </wp:positionV>
                <wp:extent cx="2914650" cy="415290"/>
                <wp:effectExtent l="0" t="0" r="19050" b="22860"/>
                <wp:wrapSquare wrapText="bothSides"/>
                <wp:docPr id="7811106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415290"/>
                        </a:xfrm>
                        <a:prstGeom prst="rect">
                          <a:avLst/>
                        </a:prstGeom>
                        <a:solidFill>
                          <a:srgbClr val="FFFFFF"/>
                        </a:solidFill>
                        <a:ln w="9525">
                          <a:solidFill>
                            <a:srgbClr val="000000"/>
                          </a:solidFill>
                          <a:miter lim="800000"/>
                          <a:headEnd/>
                          <a:tailEnd/>
                        </a:ln>
                      </wps:spPr>
                      <wps:txbx>
                        <w:txbxContent>
                          <w:p w14:paraId="0B8729C3" w14:textId="0724518C" w:rsidR="001C2A39" w:rsidRPr="001C2A39" w:rsidRDefault="001C2A39" w:rsidP="001C2A39">
                            <w:pPr>
                              <w:shd w:val="clear" w:color="auto" w:fill="FAE2D5" w:themeFill="accent2" w:themeFillTint="33"/>
                              <w:rPr>
                                <w:sz w:val="16"/>
                                <w:szCs w:val="16"/>
                              </w:rPr>
                            </w:pPr>
                            <w:r w:rsidRPr="001C2A39">
                              <w:rPr>
                                <w:sz w:val="16"/>
                                <w:szCs w:val="16"/>
                              </w:rPr>
                              <w:t xml:space="preserve">Finalisation. The points are tallied, and classification levels set.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752C96" id="_x0000_s1042" type="#_x0000_t202" style="position:absolute;margin-left:175.5pt;margin-top:25.2pt;width:229.5pt;height:32.7pt;z-index:251742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">
                <v:textbox>
                  <w:txbxContent>
                    <w:p w14:paraId="0B8729C3" w14:textId="0724518C" w:rsidR="001C2A39" w:rsidRPr="001C2A39" w:rsidRDefault="001C2A39" w:rsidP="001C2A39">
                      <w:pPr>
                        <w:shd w:val="clear" w:color="auto" w:fill="FAE2D5" w:themeFill="accent2" w:themeFillTint="33"/>
                        <w:rPr>
                          <w:sz w:val="16"/>
                          <w:szCs w:val="16"/>
                        </w:rPr>
                      </w:pPr>
                      <w:r w:rsidRPr="001C2A39">
                        <w:rPr>
                          <w:sz w:val="16"/>
                          <w:szCs w:val="16"/>
                        </w:rPr>
                        <w:t xml:space="preserve">Finalisation. The points are tallied, and classification levels set. </w:t>
                      </w:r>
                    </w:p>
                  </w:txbxContent>
                </v:textbox>
                <w10:wrap type="square"/>
              </v:shape>
            </w:pict>
          </mc:Fallback>
        </mc:AlternateContent>
      </w:r>
    </w:p>
    <w:p w14:paraId="5E1E991D" w14:textId="1F2500B3" w:rsidR="00021896" w:rsidRPr="006B105E" w:rsidRDefault="00CD6308" w:rsidP="00DC7B01">
      <w:pPr>
        <w:rPr>
          <w:lang w:val="en-US"/>
        </w:rPr>
      </w:pPr>
      <w:r>
        <w:rPr>
          <w:lang w:val="en-US"/>
        </w:rPr>
        <w:lastRenderedPageBreak/>
        <w:t>Banded Units Chart</w:t>
      </w:r>
      <w:r w:rsidR="00D07DDA">
        <w:rPr>
          <w:lang w:val="en-US"/>
        </w:rPr>
        <w:t xml:space="preserve"> for Manufacturing and Engineering Industries</w:t>
      </w:r>
      <w:r w:rsidR="00892989">
        <w:rPr>
          <w:lang w:val="en-US"/>
        </w:rPr>
        <w:br/>
      </w:r>
      <w:bookmarkStart w:id="6" w:name="_Toc228784028"/>
      <w:r w:rsidR="00892989">
        <w:rPr>
          <w:lang w:val="en-US"/>
        </w:rPr>
        <w:br/>
      </w:r>
      <w:r w:rsidR="00021896" w:rsidRPr="006B105E">
        <w:rPr>
          <w:lang w:val="en-US"/>
        </w:rPr>
        <w:t>All units in the MEM training package fall into one of three bands-</w:t>
      </w:r>
      <w:bookmarkEnd w:id="6"/>
    </w:p>
    <w:p w14:paraId="3F90AA50" w14:textId="42EA250D" w:rsidR="00CD6308" w:rsidRPr="006B105E" w:rsidRDefault="00CD6308" w:rsidP="00DC7B01">
      <w:pPr>
        <w:rPr>
          <w:lang w:val="en-US"/>
        </w:rPr>
      </w:pPr>
      <w:bookmarkStart w:id="7" w:name="_Toc228784029"/>
      <w:r w:rsidRPr="006B105E">
        <w:rPr>
          <w:b/>
          <w:bCs/>
          <w:lang w:val="en-US"/>
        </w:rPr>
        <w:t>A-Band Units-</w:t>
      </w:r>
      <w:r w:rsidRPr="006B105E">
        <w:rPr>
          <w:lang w:val="en-US"/>
        </w:rPr>
        <w:t xml:space="preserve"> Units that capture job tasks which are up to and included trade level in their complexity. The</w:t>
      </w:r>
      <w:r w:rsidR="0077719A" w:rsidRPr="006B105E">
        <w:rPr>
          <w:lang w:val="en-US"/>
        </w:rPr>
        <w:t xml:space="preserve"> points for these</w:t>
      </w:r>
      <w:r w:rsidRPr="006B105E">
        <w:rPr>
          <w:lang w:val="en-US"/>
        </w:rPr>
        <w:t xml:space="preserve"> units </w:t>
      </w:r>
      <w:r w:rsidR="00F44E2A" w:rsidRPr="006B105E">
        <w:rPr>
          <w:lang w:val="en-US"/>
        </w:rPr>
        <w:t>count</w:t>
      </w:r>
      <w:r w:rsidRPr="006B105E">
        <w:rPr>
          <w:lang w:val="en-US"/>
        </w:rPr>
        <w:t xml:space="preserve"> to C-8</w:t>
      </w:r>
      <w:bookmarkEnd w:id="7"/>
    </w:p>
    <w:p w14:paraId="65A0B377" w14:textId="7B8439EA" w:rsidR="00021896" w:rsidRPr="006B105E" w:rsidRDefault="00CD6308" w:rsidP="00DC7B01">
      <w:pPr>
        <w:rPr>
          <w:lang w:val="en-US"/>
        </w:rPr>
      </w:pPr>
      <w:bookmarkStart w:id="8" w:name="_Toc228784030"/>
      <w:r w:rsidRPr="006B105E">
        <w:rPr>
          <w:b/>
          <w:bCs/>
          <w:lang w:val="en-US"/>
        </w:rPr>
        <w:t>B-Band Units-</w:t>
      </w:r>
      <w:r w:rsidRPr="006B105E">
        <w:rPr>
          <w:lang w:val="en-US"/>
        </w:rPr>
        <w:t xml:space="preserve"> Units that capture job tasks which are post-trade level in complexity</w:t>
      </w:r>
      <w:r w:rsidR="00021896" w:rsidRPr="006B105E">
        <w:rPr>
          <w:lang w:val="en-US"/>
        </w:rPr>
        <w:t>. The</w:t>
      </w:r>
      <w:r w:rsidR="0077719A" w:rsidRPr="006B105E">
        <w:rPr>
          <w:lang w:val="en-US"/>
        </w:rPr>
        <w:t xml:space="preserve"> points for these </w:t>
      </w:r>
      <w:r w:rsidR="00021896" w:rsidRPr="006B105E">
        <w:rPr>
          <w:lang w:val="en-US"/>
        </w:rPr>
        <w:t xml:space="preserve">units </w:t>
      </w:r>
      <w:r w:rsidR="00F44E2A" w:rsidRPr="006B105E">
        <w:rPr>
          <w:lang w:val="en-US"/>
        </w:rPr>
        <w:t>count</w:t>
      </w:r>
      <w:r w:rsidR="00021896" w:rsidRPr="006B105E">
        <w:rPr>
          <w:lang w:val="en-US"/>
        </w:rPr>
        <w:t xml:space="preserve"> to C-5.</w:t>
      </w:r>
      <w:bookmarkEnd w:id="8"/>
      <w:r w:rsidR="00021896" w:rsidRPr="006B105E">
        <w:rPr>
          <w:lang w:val="en-US"/>
        </w:rPr>
        <w:t xml:space="preserve"> </w:t>
      </w:r>
    </w:p>
    <w:p w14:paraId="01E05BC8" w14:textId="6F029FEF" w:rsidR="00021896" w:rsidRPr="006B105E" w:rsidRDefault="00021896" w:rsidP="00DC7B01">
      <w:pPr>
        <w:rPr>
          <w:lang w:val="en-US"/>
        </w:rPr>
      </w:pPr>
      <w:bookmarkStart w:id="9" w:name="_Toc228784031"/>
      <w:r w:rsidRPr="006B105E">
        <w:rPr>
          <w:b/>
          <w:bCs/>
          <w:lang w:val="en-US"/>
        </w:rPr>
        <w:t>Dual Band Units-</w:t>
      </w:r>
      <w:r w:rsidRPr="006B105E">
        <w:rPr>
          <w:lang w:val="en-US"/>
        </w:rPr>
        <w:t xml:space="preserve"> These units are uncommon, and cross between trade and post-trade level job tasks. The</w:t>
      </w:r>
      <w:r w:rsidR="0077719A" w:rsidRPr="006B105E">
        <w:rPr>
          <w:lang w:val="en-US"/>
        </w:rPr>
        <w:t xml:space="preserve"> points for these units </w:t>
      </w:r>
      <w:r w:rsidR="00451080" w:rsidRPr="006B105E">
        <w:rPr>
          <w:lang w:val="en-US"/>
        </w:rPr>
        <w:t>count</w:t>
      </w:r>
      <w:r w:rsidRPr="006B105E">
        <w:rPr>
          <w:lang w:val="en-US"/>
        </w:rPr>
        <w:t xml:space="preserve"> to C-</w:t>
      </w:r>
      <w:proofErr w:type="gramStart"/>
      <w:r w:rsidRPr="006B105E">
        <w:rPr>
          <w:lang w:val="en-US"/>
        </w:rPr>
        <w:t>7, and</w:t>
      </w:r>
      <w:proofErr w:type="gramEnd"/>
      <w:r w:rsidRPr="006B105E">
        <w:rPr>
          <w:lang w:val="en-US"/>
        </w:rPr>
        <w:t xml:space="preserve"> are not included in the below chart.</w:t>
      </w:r>
      <w:bookmarkEnd w:id="9"/>
      <w:r w:rsidRPr="006B105E">
        <w:rPr>
          <w:lang w:val="en-US"/>
        </w:rPr>
        <w:t xml:space="preserve"> </w:t>
      </w:r>
    </w:p>
    <w:p w14:paraId="4DDF51BD" w14:textId="215F0E4B" w:rsidR="00CD6308" w:rsidRPr="006B105E" w:rsidRDefault="00021896" w:rsidP="00DC7B01">
      <w:pPr>
        <w:rPr>
          <w:lang w:val="en-US"/>
        </w:rPr>
      </w:pPr>
      <w:bookmarkStart w:id="10" w:name="_Toc228784032"/>
      <w:r w:rsidRPr="006B105E">
        <w:rPr>
          <w:lang w:val="en-US"/>
        </w:rPr>
        <w:t>The chart below visualises unit bands. It also references Core and Elective units. A Core unit is a job task that is critical for the work within any job. For example, use of hand power tools is critical for a fabricator. An Elective unit is a job task that is additional, or supplementary, to the work within a job</w:t>
      </w:r>
      <w:r w:rsidR="00366E7B" w:rsidRPr="006B105E">
        <w:rPr>
          <w:lang w:val="en-US"/>
        </w:rPr>
        <w:t>, but needed within the specific workplace</w:t>
      </w:r>
      <w:r w:rsidRPr="006B105E">
        <w:rPr>
          <w:lang w:val="en-US"/>
        </w:rPr>
        <w:t>. For example, welding skills would be supplementary for a machine operator</w:t>
      </w:r>
      <w:r w:rsidR="00366E7B" w:rsidRPr="006B105E">
        <w:rPr>
          <w:lang w:val="en-US"/>
        </w:rPr>
        <w:t>, but many workplaces have fabricators completing welding tasks</w:t>
      </w:r>
      <w:r w:rsidRPr="006B105E">
        <w:rPr>
          <w:lang w:val="en-US"/>
        </w:rPr>
        <w:t xml:space="preserve">. </w:t>
      </w:r>
      <w:r w:rsidR="00CD6308" w:rsidRPr="006B105E">
        <w:rPr>
          <w:lang w:val="en-US"/>
        </w:rPr>
        <w:br/>
      </w:r>
      <w:r w:rsidR="00CD6308" w:rsidRPr="006B105E">
        <w:rPr>
          <w:lang w:val="en-US"/>
        </w:rPr>
        <w:br/>
      </w:r>
      <w:bookmarkEnd w:id="10"/>
      <w:r w:rsidR="002E5F00" w:rsidRPr="002E5F00">
        <w:rPr>
          <w:noProof/>
          <w:lang w:val="en-US"/>
        </w:rPr>
        <w:drawing>
          <wp:inline distT="0" distB="0" distL="0" distR="0" wp14:anchorId="56B406F2" wp14:editId="3AE6D325">
            <wp:extent cx="5731510" cy="3122295"/>
            <wp:effectExtent l="0" t="0" r="2540" b="1905"/>
            <wp:docPr id="1887995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995253" name=""/>
                    <pic:cNvPicPr/>
                  </pic:nvPicPr>
                  <pic:blipFill>
                    <a:blip r:embed="rId14"/>
                    <a:stretch>
                      <a:fillRect/>
                    </a:stretch>
                  </pic:blipFill>
                  <pic:spPr>
                    <a:xfrm>
                      <a:off x="0" y="0"/>
                      <a:ext cx="5731510" cy="3122295"/>
                    </a:xfrm>
                    <a:prstGeom prst="rect">
                      <a:avLst/>
                    </a:prstGeom>
                  </pic:spPr>
                </pic:pic>
              </a:graphicData>
            </a:graphic>
          </wp:inline>
        </w:drawing>
      </w:r>
    </w:p>
    <w:p w14:paraId="07C654EB" w14:textId="77777777" w:rsidR="00021896" w:rsidRPr="006B105E" w:rsidRDefault="00021896" w:rsidP="00021896">
      <w:pPr>
        <w:rPr>
          <w:lang w:val="en-US"/>
        </w:rPr>
      </w:pPr>
    </w:p>
    <w:p w14:paraId="3C00DB01" w14:textId="77777777" w:rsidR="00021896" w:rsidRDefault="00021896" w:rsidP="00E175FC">
      <w:pPr>
        <w:pStyle w:val="Heading1"/>
        <w:rPr>
          <w:lang w:val="en-US"/>
        </w:rPr>
        <w:sectPr w:rsidR="00021896" w:rsidSect="006A2DF0">
          <w:pgSz w:w="11906" w:h="16838"/>
          <w:pgMar w:top="1440" w:right="1440" w:bottom="1440" w:left="1440" w:header="708" w:footer="708" w:gutter="0"/>
          <w:cols w:space="708"/>
          <w:docGrid w:linePitch="360"/>
        </w:sectPr>
      </w:pPr>
    </w:p>
    <w:p w14:paraId="325FC50D" w14:textId="6F3DE24D" w:rsidR="006A2DF0" w:rsidRPr="006A2DF0" w:rsidRDefault="0041066A" w:rsidP="00E175FC">
      <w:pPr>
        <w:pStyle w:val="Heading1"/>
        <w:rPr>
          <w:lang w:val="en-US"/>
        </w:rPr>
      </w:pPr>
      <w:bookmarkStart w:id="11" w:name="_Toc235448318"/>
      <w:r>
        <w:rPr>
          <w:lang w:val="en-US"/>
        </w:rPr>
        <w:lastRenderedPageBreak/>
        <w:t>S</w:t>
      </w:r>
      <w:r w:rsidR="006A2DF0" w:rsidRPr="006A2DF0">
        <w:rPr>
          <w:lang w:val="en-US"/>
        </w:rPr>
        <w:t xml:space="preserve">kills and Training </w:t>
      </w:r>
      <w:r w:rsidR="00BB6EC0" w:rsidRPr="006A2DF0">
        <w:rPr>
          <w:lang w:val="en-US"/>
        </w:rPr>
        <w:t>Indicative</w:t>
      </w:r>
      <w:r w:rsidR="006A2DF0" w:rsidRPr="006A2DF0">
        <w:rPr>
          <w:lang w:val="en-US"/>
        </w:rPr>
        <w:t xml:space="preserve"> Skills Points Chart</w:t>
      </w:r>
      <w:r w:rsidR="00557A60">
        <w:rPr>
          <w:lang w:val="en-US"/>
        </w:rPr>
        <w:t xml:space="preserve"> for Manufacturing</w:t>
      </w:r>
      <w:r w:rsidR="00D07DDA">
        <w:rPr>
          <w:lang w:val="en-US"/>
        </w:rPr>
        <w:t xml:space="preserve"> and Engineering Industries</w:t>
      </w:r>
      <w:bookmarkEnd w:id="11"/>
      <w:r w:rsidR="00892989">
        <w:rPr>
          <w:lang w:val="en-US"/>
        </w:rPr>
        <w:br/>
      </w:r>
    </w:p>
    <w:p w14:paraId="1F1745F6" w14:textId="77777777" w:rsidR="006A2DF0" w:rsidRPr="000D59ED" w:rsidRDefault="006A2DF0" w:rsidP="006A2DF0">
      <w:pPr>
        <w:rPr>
          <w:lang w:val="en-US"/>
        </w:rPr>
      </w:pPr>
      <w:r w:rsidRPr="000D59ED">
        <w:rPr>
          <w:lang w:val="en-US"/>
        </w:rPr>
        <w:t xml:space="preserve">The following is an indicative chart that shows how many potential points a skill is worth, and at what classification level those points can count to. </w:t>
      </w:r>
    </w:p>
    <w:p w14:paraId="5AE3B7B8" w14:textId="77777777" w:rsidR="006A2DF0" w:rsidRPr="000D59ED" w:rsidRDefault="006A2DF0" w:rsidP="006A2DF0">
      <w:pPr>
        <w:rPr>
          <w:lang w:val="en-US"/>
        </w:rPr>
      </w:pPr>
      <w:r w:rsidRPr="000D59ED">
        <w:rPr>
          <w:lang w:val="en-US"/>
        </w:rPr>
        <w:t xml:space="preserve">A more detailed skill and points breakdown can be found in the second table.  </w:t>
      </w:r>
    </w:p>
    <w:p w14:paraId="6D0C0760" w14:textId="77777777" w:rsidR="006A2DF0" w:rsidRPr="000D59ED" w:rsidRDefault="006A2DF0" w:rsidP="006A2DF0">
      <w:pPr>
        <w:rPr>
          <w:lang w:val="en-US"/>
        </w:rPr>
      </w:pPr>
      <w:r w:rsidRPr="000D59ED">
        <w:rPr>
          <w:lang w:val="en-US"/>
        </w:rPr>
        <w:t xml:space="preserve">*DISCLAIMER- The following chart is </w:t>
      </w:r>
      <w:r w:rsidRPr="000D59ED">
        <w:rPr>
          <w:b/>
          <w:bCs/>
          <w:lang w:val="en-US"/>
        </w:rPr>
        <w:t>indicative only.</w:t>
      </w:r>
      <w:r w:rsidRPr="000D59ED">
        <w:rPr>
          <w:lang w:val="en-US"/>
        </w:rPr>
        <w:t xml:space="preserve"> Actual points associated with a skill/job task can only be determined through a reclassification exercise, which involves the AMWU Skills and Training team. There are many conditions around the points allocated to a job task that may override what is listed below. Please discuss any reclassification questions with a member of the AMWU Skills and Training Team.</w:t>
      </w:r>
    </w:p>
    <w:p w14:paraId="0183DF8C" w14:textId="77777777" w:rsidR="006A2DF0" w:rsidRPr="000D59ED" w:rsidRDefault="006A2DF0" w:rsidP="006A2DF0">
      <w:pPr>
        <w:rPr>
          <w:lang w:val="en-US"/>
        </w:rPr>
      </w:pPr>
      <w:r w:rsidRPr="000D59ED">
        <w:rPr>
          <w:lang w:val="en-US"/>
        </w:rPr>
        <w:t xml:space="preserve">Do not use this sheet to assure delegates and members that they are entitled a pay increase based on their skills used while working. It can be used to </w:t>
      </w:r>
      <w:proofErr w:type="gramStart"/>
      <w:r w:rsidRPr="000D59ED">
        <w:rPr>
          <w:lang w:val="en-US"/>
        </w:rPr>
        <w:t>make a decision</w:t>
      </w:r>
      <w:proofErr w:type="gramEnd"/>
      <w:r w:rsidRPr="000D59ED">
        <w:rPr>
          <w:lang w:val="en-US"/>
        </w:rPr>
        <w:t xml:space="preserve"> as to whether the Skills and Training team should be called to discuss the needs of a workplace. </w:t>
      </w:r>
    </w:p>
    <w:p w14:paraId="3B23A01A" w14:textId="77777777" w:rsidR="006A2DF0" w:rsidRPr="000D59ED" w:rsidRDefault="006A2DF0" w:rsidP="006A2DF0">
      <w:pPr>
        <w:rPr>
          <w:lang w:val="en-US"/>
        </w:rPr>
      </w:pPr>
      <w:r w:rsidRPr="000D59ED">
        <w:rPr>
          <w:lang w:val="en-US"/>
        </w:rPr>
        <w:t xml:space="preserve">For any questions, please reach out to the Skills and Training Team. </w:t>
      </w:r>
    </w:p>
    <w:p w14:paraId="60C1DFA9" w14:textId="77777777" w:rsidR="006A2DF0" w:rsidRPr="006A2DF0" w:rsidRDefault="006A2DF0" w:rsidP="006A2DF0">
      <w:pPr>
        <w:rPr>
          <w:b/>
          <w:bCs/>
          <w:lang w:val="en-US"/>
        </w:rPr>
      </w:pPr>
      <w:r w:rsidRPr="006A2DF0">
        <w:rPr>
          <w:b/>
          <w:bCs/>
          <w:lang w:val="en-US"/>
        </w:rPr>
        <w:t>Maximum Points per Skill Sector:</w:t>
      </w:r>
    </w:p>
    <w:tbl>
      <w:tblPr>
        <w:tblStyle w:val="TableGrid"/>
        <w:tblW w:w="0" w:type="auto"/>
        <w:tblLook w:val="04A0" w:firstRow="1" w:lastRow="0" w:firstColumn="1" w:lastColumn="0" w:noHBand="0" w:noVBand="1"/>
      </w:tblPr>
      <w:tblGrid>
        <w:gridCol w:w="4508"/>
        <w:gridCol w:w="4508"/>
      </w:tblGrid>
      <w:tr w:rsidR="006A2DF0" w:rsidRPr="006A2DF0" w14:paraId="1E257A50" w14:textId="77777777" w:rsidTr="001D3E49">
        <w:tc>
          <w:tcPr>
            <w:tcW w:w="4508" w:type="dxa"/>
          </w:tcPr>
          <w:p w14:paraId="08AE3003" w14:textId="77777777" w:rsidR="006A2DF0" w:rsidRPr="006A2DF0" w:rsidRDefault="006A2DF0" w:rsidP="006A2DF0">
            <w:pPr>
              <w:rPr>
                <w:b/>
                <w:bCs/>
                <w:sz w:val="20"/>
                <w:szCs w:val="20"/>
                <w:lang w:val="en-US"/>
              </w:rPr>
            </w:pPr>
            <w:r w:rsidRPr="006A2DF0">
              <w:rPr>
                <w:b/>
                <w:bCs/>
                <w:sz w:val="20"/>
                <w:szCs w:val="20"/>
                <w:lang w:val="en-US"/>
              </w:rPr>
              <w:t>Skill Sector</w:t>
            </w:r>
          </w:p>
        </w:tc>
        <w:tc>
          <w:tcPr>
            <w:tcW w:w="4508" w:type="dxa"/>
          </w:tcPr>
          <w:p w14:paraId="1D749FDC" w14:textId="77777777" w:rsidR="006A2DF0" w:rsidRPr="006A2DF0" w:rsidRDefault="006A2DF0" w:rsidP="006A2DF0">
            <w:pPr>
              <w:rPr>
                <w:b/>
                <w:bCs/>
                <w:sz w:val="20"/>
                <w:szCs w:val="20"/>
                <w:lang w:val="en-US"/>
              </w:rPr>
            </w:pPr>
            <w:r w:rsidRPr="006A2DF0">
              <w:rPr>
                <w:b/>
                <w:bCs/>
                <w:sz w:val="20"/>
                <w:szCs w:val="20"/>
                <w:lang w:val="en-US"/>
              </w:rPr>
              <w:t>Maximum Points</w:t>
            </w:r>
          </w:p>
        </w:tc>
      </w:tr>
      <w:tr w:rsidR="006A2DF0" w:rsidRPr="006A2DF0" w14:paraId="7D9FE3D4" w14:textId="77777777" w:rsidTr="001D3E49">
        <w:tc>
          <w:tcPr>
            <w:tcW w:w="4508" w:type="dxa"/>
            <w:shd w:val="clear" w:color="auto" w:fill="FAE2D5" w:themeFill="accent2" w:themeFillTint="33"/>
          </w:tcPr>
          <w:p w14:paraId="1ED21C2B" w14:textId="77777777" w:rsidR="006A2DF0" w:rsidRPr="006A2DF0" w:rsidRDefault="006A2DF0" w:rsidP="006A2DF0">
            <w:pPr>
              <w:rPr>
                <w:sz w:val="20"/>
                <w:szCs w:val="20"/>
                <w:lang w:val="en-US"/>
              </w:rPr>
            </w:pPr>
            <w:r w:rsidRPr="006A2DF0">
              <w:rPr>
                <w:sz w:val="20"/>
                <w:szCs w:val="20"/>
                <w:lang w:val="en-US"/>
              </w:rPr>
              <w:t>Assembly</w:t>
            </w:r>
          </w:p>
        </w:tc>
        <w:tc>
          <w:tcPr>
            <w:tcW w:w="4508" w:type="dxa"/>
            <w:shd w:val="clear" w:color="auto" w:fill="FAE2D5" w:themeFill="accent2" w:themeFillTint="33"/>
          </w:tcPr>
          <w:p w14:paraId="7D8F4D92" w14:textId="77777777" w:rsidR="006A2DF0" w:rsidRPr="006A2DF0" w:rsidRDefault="006A2DF0" w:rsidP="006A2DF0">
            <w:pPr>
              <w:rPr>
                <w:sz w:val="20"/>
                <w:szCs w:val="20"/>
                <w:lang w:val="en-US"/>
              </w:rPr>
            </w:pPr>
            <w:r w:rsidRPr="006A2DF0">
              <w:rPr>
                <w:sz w:val="20"/>
                <w:szCs w:val="20"/>
                <w:lang w:val="en-US"/>
              </w:rPr>
              <w:t>30, points good up to C8</w:t>
            </w:r>
          </w:p>
        </w:tc>
      </w:tr>
      <w:tr w:rsidR="006A2DF0" w:rsidRPr="006A2DF0" w14:paraId="0A58529B" w14:textId="77777777" w:rsidTr="001D3E49">
        <w:tc>
          <w:tcPr>
            <w:tcW w:w="4508" w:type="dxa"/>
            <w:shd w:val="clear" w:color="auto" w:fill="DAE9F7" w:themeFill="text2" w:themeFillTint="1A"/>
          </w:tcPr>
          <w:p w14:paraId="79F43DB7" w14:textId="77777777" w:rsidR="006A2DF0" w:rsidRPr="006A2DF0" w:rsidRDefault="006A2DF0" w:rsidP="006A2DF0">
            <w:pPr>
              <w:rPr>
                <w:sz w:val="20"/>
                <w:szCs w:val="20"/>
                <w:lang w:val="en-US"/>
              </w:rPr>
            </w:pPr>
            <w:r w:rsidRPr="006A2DF0">
              <w:rPr>
                <w:sz w:val="20"/>
                <w:szCs w:val="20"/>
                <w:lang w:val="en-US"/>
              </w:rPr>
              <w:t xml:space="preserve">Casting and </w:t>
            </w:r>
            <w:proofErr w:type="spellStart"/>
            <w:r w:rsidRPr="006A2DF0">
              <w:rPr>
                <w:sz w:val="20"/>
                <w:szCs w:val="20"/>
                <w:lang w:val="en-US"/>
              </w:rPr>
              <w:t>Moulding</w:t>
            </w:r>
            <w:proofErr w:type="spellEnd"/>
            <w:r w:rsidRPr="006A2DF0">
              <w:rPr>
                <w:sz w:val="20"/>
                <w:szCs w:val="20"/>
                <w:lang w:val="en-US"/>
              </w:rPr>
              <w:t>, Furnace</w:t>
            </w:r>
            <w:r w:rsidRPr="006A2DF0">
              <w:rPr>
                <w:sz w:val="20"/>
                <w:szCs w:val="20"/>
                <w:lang w:val="en-US"/>
              </w:rPr>
              <w:br/>
              <w:t xml:space="preserve">Casting and </w:t>
            </w:r>
            <w:proofErr w:type="spellStart"/>
            <w:r w:rsidRPr="006A2DF0">
              <w:rPr>
                <w:sz w:val="20"/>
                <w:szCs w:val="20"/>
                <w:lang w:val="en-US"/>
              </w:rPr>
              <w:t>Moulding</w:t>
            </w:r>
            <w:proofErr w:type="spellEnd"/>
            <w:r w:rsidRPr="006A2DF0">
              <w:rPr>
                <w:sz w:val="20"/>
                <w:szCs w:val="20"/>
                <w:lang w:val="en-US"/>
              </w:rPr>
              <w:t>, Advanced Skills</w:t>
            </w:r>
          </w:p>
        </w:tc>
        <w:tc>
          <w:tcPr>
            <w:tcW w:w="4508" w:type="dxa"/>
            <w:shd w:val="clear" w:color="auto" w:fill="DAE9F7" w:themeFill="text2" w:themeFillTint="1A"/>
          </w:tcPr>
          <w:p w14:paraId="29F07F81" w14:textId="77777777" w:rsidR="006A2DF0" w:rsidRPr="006A2DF0" w:rsidRDefault="006A2DF0" w:rsidP="006A2DF0">
            <w:pPr>
              <w:rPr>
                <w:sz w:val="20"/>
                <w:szCs w:val="20"/>
                <w:lang w:val="en-US"/>
              </w:rPr>
            </w:pPr>
            <w:r w:rsidRPr="006A2DF0">
              <w:rPr>
                <w:sz w:val="20"/>
                <w:szCs w:val="20"/>
                <w:lang w:val="en-US"/>
              </w:rPr>
              <w:t>4, points good up to C8</w:t>
            </w:r>
            <w:r w:rsidRPr="006A2DF0">
              <w:rPr>
                <w:sz w:val="20"/>
                <w:szCs w:val="20"/>
                <w:lang w:val="en-US"/>
              </w:rPr>
              <w:br/>
              <w:t>16, points good up to C5</w:t>
            </w:r>
          </w:p>
        </w:tc>
      </w:tr>
      <w:tr w:rsidR="006A2DF0" w:rsidRPr="006A2DF0" w14:paraId="1B9E94E2" w14:textId="77777777" w:rsidTr="001D3E49">
        <w:tc>
          <w:tcPr>
            <w:tcW w:w="4508" w:type="dxa"/>
            <w:shd w:val="clear" w:color="auto" w:fill="FAE2D5" w:themeFill="accent2" w:themeFillTint="33"/>
          </w:tcPr>
          <w:p w14:paraId="7965B682" w14:textId="77777777" w:rsidR="006A2DF0" w:rsidRPr="006A2DF0" w:rsidRDefault="006A2DF0" w:rsidP="006A2DF0">
            <w:pPr>
              <w:rPr>
                <w:sz w:val="20"/>
                <w:szCs w:val="20"/>
                <w:lang w:val="en-US"/>
              </w:rPr>
            </w:pPr>
            <w:r w:rsidRPr="006A2DF0">
              <w:rPr>
                <w:sz w:val="20"/>
                <w:szCs w:val="20"/>
                <w:lang w:val="en-US"/>
              </w:rPr>
              <w:t>Fabrication, Basic Soldering</w:t>
            </w:r>
          </w:p>
          <w:p w14:paraId="4E178DE4" w14:textId="2869C201" w:rsidR="006A2DF0" w:rsidRPr="006A2DF0" w:rsidRDefault="006A2DF0" w:rsidP="006A2DF0">
            <w:pPr>
              <w:rPr>
                <w:sz w:val="20"/>
                <w:szCs w:val="20"/>
                <w:lang w:val="en-US"/>
              </w:rPr>
            </w:pPr>
            <w:r w:rsidRPr="006A2DF0">
              <w:rPr>
                <w:sz w:val="20"/>
                <w:szCs w:val="20"/>
                <w:lang w:val="en-US"/>
              </w:rPr>
              <w:t>Fabrication, Cutting</w:t>
            </w:r>
            <w:r w:rsidRPr="006A2DF0">
              <w:rPr>
                <w:sz w:val="20"/>
                <w:szCs w:val="20"/>
                <w:lang w:val="en-US"/>
              </w:rPr>
              <w:br/>
              <w:t>Fabrication, Basic Welding</w:t>
            </w:r>
            <w:r w:rsidRPr="006A2DF0">
              <w:rPr>
                <w:sz w:val="20"/>
                <w:szCs w:val="20"/>
                <w:lang w:val="en-US"/>
              </w:rPr>
              <w:br/>
              <w:t>Fabrication, Code Flux Welding</w:t>
            </w:r>
            <w:r w:rsidRPr="006A2DF0">
              <w:rPr>
                <w:sz w:val="20"/>
                <w:szCs w:val="20"/>
                <w:lang w:val="en-US"/>
              </w:rPr>
              <w:br/>
              <w:t>Fabrication, Code TIG Welding</w:t>
            </w:r>
            <w:r w:rsidRPr="006A2DF0">
              <w:rPr>
                <w:sz w:val="20"/>
                <w:szCs w:val="20"/>
                <w:lang w:val="en-US"/>
              </w:rPr>
              <w:br/>
              <w:t>Fabrication, Code MIG Welding</w:t>
            </w:r>
            <w:r w:rsidRPr="006A2DF0">
              <w:rPr>
                <w:sz w:val="20"/>
                <w:szCs w:val="20"/>
                <w:lang w:val="en-US"/>
              </w:rPr>
              <w:br/>
              <w:t>Fabrication, Code SMAW Welding</w:t>
            </w:r>
            <w:r w:rsidRPr="006A2DF0">
              <w:rPr>
                <w:sz w:val="20"/>
                <w:szCs w:val="20"/>
                <w:lang w:val="en-US"/>
              </w:rPr>
              <w:br/>
              <w:t xml:space="preserve">Fabrication, Other Advanced Welding </w:t>
            </w:r>
            <w:r w:rsidRPr="006A2DF0">
              <w:rPr>
                <w:sz w:val="20"/>
                <w:szCs w:val="20"/>
                <w:lang w:val="en-US"/>
              </w:rPr>
              <w:br/>
            </w:r>
            <w:r w:rsidRPr="006A2DF0">
              <w:rPr>
                <w:sz w:val="20"/>
                <w:szCs w:val="20"/>
                <w:lang w:val="en-US"/>
              </w:rPr>
              <w:br/>
              <w:t xml:space="preserve">*Additional points available for SP welding. Please see </w:t>
            </w:r>
            <w:r w:rsidR="008B353D">
              <w:rPr>
                <w:sz w:val="20"/>
                <w:szCs w:val="20"/>
                <w:lang w:val="en-US"/>
              </w:rPr>
              <w:t>Appendix A</w:t>
            </w:r>
            <w:r w:rsidRPr="006A2DF0">
              <w:rPr>
                <w:sz w:val="20"/>
                <w:szCs w:val="20"/>
                <w:lang w:val="en-US"/>
              </w:rPr>
              <w:t xml:space="preserve">, under Fabrication. </w:t>
            </w:r>
          </w:p>
        </w:tc>
        <w:tc>
          <w:tcPr>
            <w:tcW w:w="4508" w:type="dxa"/>
            <w:shd w:val="clear" w:color="auto" w:fill="FAE2D5" w:themeFill="accent2" w:themeFillTint="33"/>
          </w:tcPr>
          <w:p w14:paraId="78AB369F" w14:textId="77777777" w:rsidR="006A2DF0" w:rsidRPr="006A2DF0" w:rsidRDefault="006A2DF0" w:rsidP="006A2DF0">
            <w:pPr>
              <w:rPr>
                <w:sz w:val="20"/>
                <w:szCs w:val="20"/>
                <w:lang w:val="en-US"/>
              </w:rPr>
            </w:pPr>
            <w:r w:rsidRPr="006A2DF0">
              <w:rPr>
                <w:sz w:val="20"/>
                <w:szCs w:val="20"/>
                <w:lang w:val="en-US"/>
              </w:rPr>
              <w:t>10, points good up to C8</w:t>
            </w:r>
          </w:p>
          <w:p w14:paraId="5B5B66F3" w14:textId="77777777" w:rsidR="006A2DF0" w:rsidRPr="006A2DF0" w:rsidRDefault="006A2DF0" w:rsidP="006A2DF0">
            <w:pPr>
              <w:rPr>
                <w:sz w:val="20"/>
                <w:szCs w:val="20"/>
                <w:lang w:val="en-US"/>
              </w:rPr>
            </w:pPr>
            <w:r w:rsidRPr="006A2DF0">
              <w:rPr>
                <w:sz w:val="20"/>
                <w:szCs w:val="20"/>
                <w:lang w:val="en-US"/>
              </w:rPr>
              <w:t>6, points good up to C8</w:t>
            </w:r>
          </w:p>
          <w:p w14:paraId="5C895569" w14:textId="77777777" w:rsidR="006A2DF0" w:rsidRPr="006A2DF0" w:rsidRDefault="006A2DF0" w:rsidP="006A2DF0">
            <w:pPr>
              <w:rPr>
                <w:sz w:val="20"/>
                <w:szCs w:val="20"/>
                <w:lang w:val="en-US"/>
              </w:rPr>
            </w:pPr>
            <w:r w:rsidRPr="006A2DF0">
              <w:rPr>
                <w:sz w:val="20"/>
                <w:szCs w:val="20"/>
                <w:lang w:val="en-US"/>
              </w:rPr>
              <w:t>8, points good up to C8</w:t>
            </w:r>
            <w:r w:rsidRPr="006A2DF0">
              <w:rPr>
                <w:sz w:val="20"/>
                <w:szCs w:val="20"/>
                <w:lang w:val="en-US"/>
              </w:rPr>
              <w:br/>
              <w:t>8, points good up to C5</w:t>
            </w:r>
            <w:r w:rsidRPr="006A2DF0">
              <w:rPr>
                <w:sz w:val="20"/>
                <w:szCs w:val="20"/>
                <w:lang w:val="en-US"/>
              </w:rPr>
              <w:br/>
              <w:t>8, points good up to C5</w:t>
            </w:r>
            <w:r w:rsidRPr="006A2DF0">
              <w:rPr>
                <w:sz w:val="20"/>
                <w:szCs w:val="20"/>
                <w:lang w:val="en-US"/>
              </w:rPr>
              <w:br/>
              <w:t>8, points good up to C5</w:t>
            </w:r>
            <w:r w:rsidRPr="006A2DF0">
              <w:rPr>
                <w:sz w:val="20"/>
                <w:szCs w:val="20"/>
                <w:lang w:val="en-US"/>
              </w:rPr>
              <w:br/>
              <w:t>8, points good up to C5</w:t>
            </w:r>
            <w:r w:rsidRPr="006A2DF0">
              <w:rPr>
                <w:sz w:val="20"/>
                <w:szCs w:val="20"/>
                <w:lang w:val="en-US"/>
              </w:rPr>
              <w:br/>
              <w:t>22, points good up to C5</w:t>
            </w:r>
          </w:p>
        </w:tc>
      </w:tr>
      <w:tr w:rsidR="006A2DF0" w:rsidRPr="006A2DF0" w14:paraId="32DF6F6D" w14:textId="77777777" w:rsidTr="001D3E49">
        <w:tc>
          <w:tcPr>
            <w:tcW w:w="4508" w:type="dxa"/>
            <w:shd w:val="clear" w:color="auto" w:fill="DAE9F7" w:themeFill="text2" w:themeFillTint="1A"/>
          </w:tcPr>
          <w:p w14:paraId="2DC25F9E" w14:textId="77777777" w:rsidR="006A2DF0" w:rsidRPr="006A2DF0" w:rsidRDefault="006A2DF0" w:rsidP="006A2DF0">
            <w:pPr>
              <w:rPr>
                <w:sz w:val="20"/>
                <w:szCs w:val="20"/>
                <w:lang w:val="en-US"/>
              </w:rPr>
            </w:pPr>
            <w:r w:rsidRPr="006A2DF0">
              <w:rPr>
                <w:sz w:val="20"/>
                <w:szCs w:val="20"/>
                <w:lang w:val="en-US"/>
              </w:rPr>
              <w:t>Forging</w:t>
            </w:r>
          </w:p>
        </w:tc>
        <w:tc>
          <w:tcPr>
            <w:tcW w:w="4508" w:type="dxa"/>
            <w:shd w:val="clear" w:color="auto" w:fill="DAE9F7" w:themeFill="text2" w:themeFillTint="1A"/>
          </w:tcPr>
          <w:p w14:paraId="14DB0F1C" w14:textId="77777777" w:rsidR="006A2DF0" w:rsidRPr="006A2DF0" w:rsidRDefault="006A2DF0" w:rsidP="006A2DF0">
            <w:pPr>
              <w:rPr>
                <w:sz w:val="20"/>
                <w:szCs w:val="20"/>
                <w:lang w:val="en-US"/>
              </w:rPr>
            </w:pPr>
            <w:r w:rsidRPr="006A2DF0">
              <w:rPr>
                <w:sz w:val="20"/>
                <w:szCs w:val="20"/>
                <w:lang w:val="en-US"/>
              </w:rPr>
              <w:t>38, points good up to C8</w:t>
            </w:r>
          </w:p>
        </w:tc>
      </w:tr>
      <w:tr w:rsidR="006A2DF0" w:rsidRPr="006A2DF0" w14:paraId="153CE47C" w14:textId="77777777" w:rsidTr="001D3E49">
        <w:tc>
          <w:tcPr>
            <w:tcW w:w="4508" w:type="dxa"/>
            <w:shd w:val="clear" w:color="auto" w:fill="FAE2D5" w:themeFill="accent2" w:themeFillTint="33"/>
          </w:tcPr>
          <w:p w14:paraId="40C282A9" w14:textId="77777777" w:rsidR="006A2DF0" w:rsidRPr="006A2DF0" w:rsidRDefault="006A2DF0" w:rsidP="006A2DF0">
            <w:pPr>
              <w:rPr>
                <w:sz w:val="20"/>
                <w:szCs w:val="20"/>
                <w:lang w:val="en-US"/>
              </w:rPr>
            </w:pPr>
            <w:r w:rsidRPr="006A2DF0">
              <w:rPr>
                <w:sz w:val="20"/>
                <w:szCs w:val="20"/>
                <w:lang w:val="en-US"/>
              </w:rPr>
              <w:t xml:space="preserve">Machine and Process Ops, Lathe </w:t>
            </w:r>
            <w:r w:rsidRPr="006A2DF0">
              <w:rPr>
                <w:sz w:val="20"/>
                <w:szCs w:val="20"/>
                <w:lang w:val="en-US"/>
              </w:rPr>
              <w:br/>
              <w:t xml:space="preserve">Machine and Process Ops, </w:t>
            </w:r>
            <w:proofErr w:type="gramStart"/>
            <w:r w:rsidRPr="006A2DF0">
              <w:rPr>
                <w:sz w:val="20"/>
                <w:szCs w:val="20"/>
                <w:lang w:val="en-US"/>
              </w:rPr>
              <w:t>Grinding</w:t>
            </w:r>
            <w:proofErr w:type="gramEnd"/>
            <w:r w:rsidRPr="006A2DF0">
              <w:rPr>
                <w:sz w:val="20"/>
                <w:szCs w:val="20"/>
                <w:lang w:val="en-US"/>
              </w:rPr>
              <w:br/>
              <w:t xml:space="preserve">Machine and Process Ops, </w:t>
            </w:r>
            <w:proofErr w:type="gramStart"/>
            <w:r w:rsidRPr="006A2DF0">
              <w:rPr>
                <w:sz w:val="20"/>
                <w:szCs w:val="20"/>
                <w:lang w:val="en-US"/>
              </w:rPr>
              <w:t>Milling</w:t>
            </w:r>
            <w:proofErr w:type="gramEnd"/>
            <w:r w:rsidRPr="006A2DF0">
              <w:rPr>
                <w:sz w:val="20"/>
                <w:szCs w:val="20"/>
                <w:lang w:val="en-US"/>
              </w:rPr>
              <w:br/>
              <w:t>Machine and Process Ops, Press Ops</w:t>
            </w:r>
            <w:r w:rsidRPr="006A2DF0">
              <w:rPr>
                <w:sz w:val="20"/>
                <w:szCs w:val="20"/>
                <w:lang w:val="en-US"/>
              </w:rPr>
              <w:br/>
              <w:t>Machine and Process Ops, Use of Computer Tech</w:t>
            </w:r>
          </w:p>
        </w:tc>
        <w:tc>
          <w:tcPr>
            <w:tcW w:w="4508" w:type="dxa"/>
            <w:shd w:val="clear" w:color="auto" w:fill="FAE2D5" w:themeFill="accent2" w:themeFillTint="33"/>
          </w:tcPr>
          <w:p w14:paraId="011B73FA" w14:textId="77777777" w:rsidR="006A2DF0" w:rsidRPr="006A2DF0" w:rsidRDefault="006A2DF0" w:rsidP="006A2DF0">
            <w:pPr>
              <w:rPr>
                <w:sz w:val="20"/>
                <w:szCs w:val="20"/>
                <w:lang w:val="en-US"/>
              </w:rPr>
            </w:pPr>
            <w:r w:rsidRPr="006A2DF0">
              <w:rPr>
                <w:sz w:val="20"/>
                <w:szCs w:val="20"/>
                <w:lang w:val="en-US"/>
              </w:rPr>
              <w:t>4, points good up to C8</w:t>
            </w:r>
            <w:r w:rsidRPr="006A2DF0">
              <w:rPr>
                <w:sz w:val="20"/>
                <w:szCs w:val="20"/>
                <w:lang w:val="en-US"/>
              </w:rPr>
              <w:br/>
              <w:t>4, points good up to C8</w:t>
            </w:r>
            <w:r w:rsidRPr="006A2DF0">
              <w:rPr>
                <w:sz w:val="20"/>
                <w:szCs w:val="20"/>
                <w:lang w:val="en-US"/>
              </w:rPr>
              <w:br/>
              <w:t>4, points good up to C8</w:t>
            </w:r>
            <w:r w:rsidRPr="006A2DF0">
              <w:rPr>
                <w:sz w:val="20"/>
                <w:szCs w:val="20"/>
                <w:lang w:val="en-US"/>
              </w:rPr>
              <w:br/>
              <w:t>4, points good up to C8</w:t>
            </w:r>
            <w:r w:rsidRPr="006A2DF0">
              <w:rPr>
                <w:sz w:val="20"/>
                <w:szCs w:val="20"/>
                <w:lang w:val="en-US"/>
              </w:rPr>
              <w:br/>
              <w:t>12, points good up to C5</w:t>
            </w:r>
          </w:p>
        </w:tc>
      </w:tr>
      <w:tr w:rsidR="006A2DF0" w:rsidRPr="006A2DF0" w14:paraId="1C44FB86" w14:textId="77777777" w:rsidTr="001D3E49">
        <w:tc>
          <w:tcPr>
            <w:tcW w:w="4508" w:type="dxa"/>
            <w:shd w:val="clear" w:color="auto" w:fill="DAE9F7" w:themeFill="text2" w:themeFillTint="1A"/>
          </w:tcPr>
          <w:p w14:paraId="5C163865" w14:textId="77777777" w:rsidR="006A2DF0" w:rsidRPr="006A2DF0" w:rsidRDefault="006A2DF0" w:rsidP="006A2DF0">
            <w:pPr>
              <w:rPr>
                <w:sz w:val="20"/>
                <w:szCs w:val="20"/>
                <w:lang w:val="en-US"/>
              </w:rPr>
            </w:pPr>
            <w:r w:rsidRPr="006A2DF0">
              <w:rPr>
                <w:sz w:val="20"/>
                <w:szCs w:val="20"/>
                <w:lang w:val="en-US"/>
              </w:rPr>
              <w:t>Drawing/ Drafting when using Computers and relating to Engineering</w:t>
            </w:r>
          </w:p>
        </w:tc>
        <w:tc>
          <w:tcPr>
            <w:tcW w:w="4508" w:type="dxa"/>
            <w:shd w:val="clear" w:color="auto" w:fill="DAE9F7" w:themeFill="text2" w:themeFillTint="1A"/>
          </w:tcPr>
          <w:p w14:paraId="5B7E6DBE" w14:textId="77777777" w:rsidR="006A2DF0" w:rsidRPr="006A2DF0" w:rsidRDefault="006A2DF0" w:rsidP="006A2DF0">
            <w:pPr>
              <w:rPr>
                <w:sz w:val="20"/>
                <w:szCs w:val="20"/>
                <w:lang w:val="en-US"/>
              </w:rPr>
            </w:pPr>
            <w:r w:rsidRPr="006A2DF0">
              <w:rPr>
                <w:sz w:val="20"/>
                <w:szCs w:val="20"/>
                <w:lang w:val="en-US"/>
              </w:rPr>
              <w:t>38, points good up to C5</w:t>
            </w:r>
          </w:p>
        </w:tc>
      </w:tr>
      <w:tr w:rsidR="006A2DF0" w:rsidRPr="006A2DF0" w14:paraId="303EF94C" w14:textId="77777777" w:rsidTr="001D3E49">
        <w:tc>
          <w:tcPr>
            <w:tcW w:w="4508" w:type="dxa"/>
            <w:shd w:val="clear" w:color="auto" w:fill="FAE2D5" w:themeFill="accent2" w:themeFillTint="33"/>
          </w:tcPr>
          <w:p w14:paraId="1D7213EE" w14:textId="77777777" w:rsidR="006A2DF0" w:rsidRPr="006A2DF0" w:rsidRDefault="006A2DF0" w:rsidP="006A2DF0">
            <w:pPr>
              <w:rPr>
                <w:sz w:val="20"/>
                <w:szCs w:val="20"/>
                <w:lang w:val="en-US"/>
              </w:rPr>
            </w:pPr>
            <w:r w:rsidRPr="006A2DF0">
              <w:rPr>
                <w:sz w:val="20"/>
                <w:szCs w:val="20"/>
                <w:lang w:val="en-US"/>
              </w:rPr>
              <w:lastRenderedPageBreak/>
              <w:t>Installation and Commissioning when Modifying Control Systems, or Undertaking Commissioning for Plant/ Equipment</w:t>
            </w:r>
          </w:p>
        </w:tc>
        <w:tc>
          <w:tcPr>
            <w:tcW w:w="4508" w:type="dxa"/>
            <w:shd w:val="clear" w:color="auto" w:fill="FAE2D5" w:themeFill="accent2" w:themeFillTint="33"/>
          </w:tcPr>
          <w:p w14:paraId="3C73598B" w14:textId="77777777" w:rsidR="006A2DF0" w:rsidRPr="006A2DF0" w:rsidRDefault="006A2DF0" w:rsidP="006A2DF0">
            <w:pPr>
              <w:rPr>
                <w:sz w:val="20"/>
                <w:szCs w:val="20"/>
                <w:lang w:val="en-US"/>
              </w:rPr>
            </w:pPr>
            <w:r w:rsidRPr="006A2DF0">
              <w:rPr>
                <w:sz w:val="20"/>
                <w:szCs w:val="20"/>
                <w:lang w:val="en-US"/>
              </w:rPr>
              <w:t>10, points good up to C5</w:t>
            </w:r>
          </w:p>
        </w:tc>
      </w:tr>
      <w:tr w:rsidR="006A2DF0" w:rsidRPr="006A2DF0" w14:paraId="0BAFC656" w14:textId="77777777" w:rsidTr="001D3E49">
        <w:tc>
          <w:tcPr>
            <w:tcW w:w="4508" w:type="dxa"/>
            <w:shd w:val="clear" w:color="auto" w:fill="DAE9F7" w:themeFill="text2" w:themeFillTint="1A"/>
          </w:tcPr>
          <w:p w14:paraId="7AEE9D3E" w14:textId="77777777" w:rsidR="006A2DF0" w:rsidRPr="006A2DF0" w:rsidRDefault="006A2DF0" w:rsidP="006A2DF0">
            <w:pPr>
              <w:rPr>
                <w:sz w:val="20"/>
                <w:szCs w:val="20"/>
                <w:lang w:val="en-US"/>
              </w:rPr>
            </w:pPr>
            <w:r w:rsidRPr="006A2DF0">
              <w:rPr>
                <w:sz w:val="20"/>
                <w:szCs w:val="20"/>
                <w:lang w:val="en-US"/>
              </w:rPr>
              <w:t>Measurement, Electrical</w:t>
            </w:r>
            <w:r w:rsidRPr="006A2DF0">
              <w:rPr>
                <w:sz w:val="20"/>
                <w:szCs w:val="20"/>
                <w:lang w:val="en-US"/>
              </w:rPr>
              <w:br/>
              <w:t>Measurement, Precision</w:t>
            </w:r>
            <w:r w:rsidRPr="006A2DF0">
              <w:rPr>
                <w:sz w:val="20"/>
                <w:szCs w:val="20"/>
                <w:lang w:val="en-US"/>
              </w:rPr>
              <w:br/>
              <w:t>Measurement, Mathematical</w:t>
            </w:r>
          </w:p>
        </w:tc>
        <w:tc>
          <w:tcPr>
            <w:tcW w:w="4508" w:type="dxa"/>
            <w:shd w:val="clear" w:color="auto" w:fill="DAE9F7" w:themeFill="text2" w:themeFillTint="1A"/>
          </w:tcPr>
          <w:p w14:paraId="2F133C0D" w14:textId="77777777" w:rsidR="006A2DF0" w:rsidRPr="006A2DF0" w:rsidRDefault="006A2DF0" w:rsidP="006A2DF0">
            <w:pPr>
              <w:rPr>
                <w:sz w:val="20"/>
                <w:szCs w:val="20"/>
                <w:lang w:val="en-US"/>
              </w:rPr>
            </w:pPr>
            <w:r w:rsidRPr="006A2DF0">
              <w:rPr>
                <w:sz w:val="20"/>
                <w:szCs w:val="20"/>
                <w:lang w:val="en-US"/>
              </w:rPr>
              <w:t>4, points good to C7</w:t>
            </w:r>
            <w:r w:rsidRPr="006A2DF0">
              <w:rPr>
                <w:sz w:val="20"/>
                <w:szCs w:val="20"/>
                <w:lang w:val="en-US"/>
              </w:rPr>
              <w:br/>
              <w:t>2, points good to C7</w:t>
            </w:r>
          </w:p>
          <w:p w14:paraId="0FF38130" w14:textId="77777777" w:rsidR="006A2DF0" w:rsidRPr="006A2DF0" w:rsidRDefault="006A2DF0" w:rsidP="006A2DF0">
            <w:pPr>
              <w:rPr>
                <w:sz w:val="20"/>
                <w:szCs w:val="20"/>
                <w:lang w:val="en-US"/>
              </w:rPr>
            </w:pPr>
            <w:r w:rsidRPr="006A2DF0">
              <w:rPr>
                <w:sz w:val="20"/>
                <w:szCs w:val="20"/>
                <w:lang w:val="en-US"/>
              </w:rPr>
              <w:t>12, points good to C5</w:t>
            </w:r>
          </w:p>
        </w:tc>
      </w:tr>
      <w:tr w:rsidR="006A2DF0" w:rsidRPr="006A2DF0" w14:paraId="6E8F5122" w14:textId="77777777" w:rsidTr="001D3E49">
        <w:tc>
          <w:tcPr>
            <w:tcW w:w="4508" w:type="dxa"/>
            <w:shd w:val="clear" w:color="auto" w:fill="FAE2D5" w:themeFill="accent2" w:themeFillTint="33"/>
          </w:tcPr>
          <w:p w14:paraId="7158980C" w14:textId="77777777" w:rsidR="006A2DF0" w:rsidRPr="006A2DF0" w:rsidRDefault="006A2DF0" w:rsidP="006A2DF0">
            <w:pPr>
              <w:rPr>
                <w:sz w:val="20"/>
                <w:szCs w:val="20"/>
                <w:lang w:val="en-US"/>
              </w:rPr>
            </w:pPr>
            <w:r w:rsidRPr="006A2DF0">
              <w:rPr>
                <w:sz w:val="20"/>
                <w:szCs w:val="20"/>
                <w:lang w:val="en-US"/>
              </w:rPr>
              <w:t>Work Health and Safety, Basic</w:t>
            </w:r>
            <w:r w:rsidRPr="006A2DF0">
              <w:rPr>
                <w:sz w:val="20"/>
                <w:szCs w:val="20"/>
                <w:lang w:val="en-US"/>
              </w:rPr>
              <w:br/>
              <w:t>Work Health and Safety, Supervise</w:t>
            </w:r>
          </w:p>
        </w:tc>
        <w:tc>
          <w:tcPr>
            <w:tcW w:w="4508" w:type="dxa"/>
            <w:shd w:val="clear" w:color="auto" w:fill="FAE2D5" w:themeFill="accent2" w:themeFillTint="33"/>
          </w:tcPr>
          <w:p w14:paraId="6ECDF726" w14:textId="77777777" w:rsidR="006A2DF0" w:rsidRPr="006A2DF0" w:rsidRDefault="006A2DF0" w:rsidP="006A2DF0">
            <w:pPr>
              <w:rPr>
                <w:sz w:val="20"/>
                <w:szCs w:val="20"/>
                <w:lang w:val="en-US"/>
              </w:rPr>
            </w:pPr>
            <w:r w:rsidRPr="006A2DF0">
              <w:rPr>
                <w:sz w:val="20"/>
                <w:szCs w:val="20"/>
                <w:lang w:val="en-US"/>
              </w:rPr>
              <w:t>24, points good to C8</w:t>
            </w:r>
            <w:r w:rsidRPr="006A2DF0">
              <w:rPr>
                <w:sz w:val="20"/>
                <w:szCs w:val="20"/>
                <w:lang w:val="en-US"/>
              </w:rPr>
              <w:br/>
              <w:t>4, points good to C5</w:t>
            </w:r>
          </w:p>
        </w:tc>
      </w:tr>
      <w:tr w:rsidR="006A2DF0" w:rsidRPr="006A2DF0" w14:paraId="202EAAF9" w14:textId="77777777" w:rsidTr="001D3E49">
        <w:tc>
          <w:tcPr>
            <w:tcW w:w="4508" w:type="dxa"/>
            <w:shd w:val="clear" w:color="auto" w:fill="DAE9F7" w:themeFill="text2" w:themeFillTint="1A"/>
          </w:tcPr>
          <w:p w14:paraId="0B286796" w14:textId="77777777" w:rsidR="006A2DF0" w:rsidRPr="006A2DF0" w:rsidRDefault="006A2DF0" w:rsidP="006A2DF0">
            <w:pPr>
              <w:rPr>
                <w:sz w:val="20"/>
                <w:szCs w:val="20"/>
                <w:lang w:val="en-US"/>
              </w:rPr>
            </w:pPr>
            <w:r w:rsidRPr="006A2DF0">
              <w:rPr>
                <w:sz w:val="20"/>
                <w:szCs w:val="20"/>
                <w:lang w:val="en-US"/>
              </w:rPr>
              <w:t>Planning, Basic</w:t>
            </w:r>
            <w:r w:rsidRPr="006A2DF0">
              <w:rPr>
                <w:sz w:val="20"/>
                <w:szCs w:val="20"/>
                <w:lang w:val="en-US"/>
              </w:rPr>
              <w:br/>
              <w:t>Planning, Advanced</w:t>
            </w:r>
          </w:p>
        </w:tc>
        <w:tc>
          <w:tcPr>
            <w:tcW w:w="4508" w:type="dxa"/>
            <w:shd w:val="clear" w:color="auto" w:fill="DAE9F7" w:themeFill="text2" w:themeFillTint="1A"/>
          </w:tcPr>
          <w:p w14:paraId="281A9E11" w14:textId="77777777" w:rsidR="006A2DF0" w:rsidRPr="006A2DF0" w:rsidRDefault="006A2DF0" w:rsidP="006A2DF0">
            <w:pPr>
              <w:rPr>
                <w:sz w:val="20"/>
                <w:szCs w:val="20"/>
                <w:lang w:val="en-US"/>
              </w:rPr>
            </w:pPr>
            <w:r w:rsidRPr="006A2DF0">
              <w:rPr>
                <w:sz w:val="20"/>
                <w:szCs w:val="20"/>
                <w:lang w:val="en-US"/>
              </w:rPr>
              <w:t>4, points good to C8</w:t>
            </w:r>
            <w:r w:rsidRPr="006A2DF0">
              <w:rPr>
                <w:sz w:val="20"/>
                <w:szCs w:val="20"/>
                <w:lang w:val="en-US"/>
              </w:rPr>
              <w:br/>
              <w:t>24, points good to C5</w:t>
            </w:r>
          </w:p>
        </w:tc>
      </w:tr>
      <w:tr w:rsidR="006A2DF0" w:rsidRPr="006A2DF0" w14:paraId="2F502E42" w14:textId="77777777" w:rsidTr="001D3E49">
        <w:tc>
          <w:tcPr>
            <w:tcW w:w="4508" w:type="dxa"/>
            <w:shd w:val="clear" w:color="auto" w:fill="FAE2D5" w:themeFill="accent2" w:themeFillTint="33"/>
          </w:tcPr>
          <w:p w14:paraId="3961E029" w14:textId="77777777" w:rsidR="006A2DF0" w:rsidRPr="006A2DF0" w:rsidRDefault="006A2DF0" w:rsidP="006A2DF0">
            <w:pPr>
              <w:rPr>
                <w:sz w:val="20"/>
                <w:szCs w:val="20"/>
                <w:lang w:val="en-US"/>
              </w:rPr>
            </w:pPr>
            <w:r w:rsidRPr="006A2DF0">
              <w:rPr>
                <w:sz w:val="20"/>
                <w:szCs w:val="20"/>
                <w:lang w:val="en-US"/>
              </w:rPr>
              <w:t>Quality, Basic</w:t>
            </w:r>
            <w:r w:rsidRPr="006A2DF0">
              <w:rPr>
                <w:sz w:val="20"/>
                <w:szCs w:val="20"/>
                <w:lang w:val="en-US"/>
              </w:rPr>
              <w:br/>
              <w:t>Quality, Planning and Procedure</w:t>
            </w:r>
          </w:p>
        </w:tc>
        <w:tc>
          <w:tcPr>
            <w:tcW w:w="4508" w:type="dxa"/>
            <w:shd w:val="clear" w:color="auto" w:fill="FAE2D5" w:themeFill="accent2" w:themeFillTint="33"/>
          </w:tcPr>
          <w:p w14:paraId="7AE1463B" w14:textId="77777777" w:rsidR="006A2DF0" w:rsidRPr="006A2DF0" w:rsidRDefault="006A2DF0" w:rsidP="006A2DF0">
            <w:pPr>
              <w:rPr>
                <w:sz w:val="20"/>
                <w:szCs w:val="20"/>
                <w:lang w:val="en-US"/>
              </w:rPr>
            </w:pPr>
            <w:r w:rsidRPr="006A2DF0">
              <w:rPr>
                <w:sz w:val="20"/>
                <w:szCs w:val="20"/>
                <w:lang w:val="en-US"/>
              </w:rPr>
              <w:t>12, points good to C8</w:t>
            </w:r>
            <w:r w:rsidRPr="006A2DF0">
              <w:rPr>
                <w:sz w:val="20"/>
                <w:szCs w:val="20"/>
                <w:lang w:val="en-US"/>
              </w:rPr>
              <w:br/>
              <w:t>26, points good to C5</w:t>
            </w:r>
          </w:p>
        </w:tc>
      </w:tr>
      <w:tr w:rsidR="006A2DF0" w:rsidRPr="006A2DF0" w14:paraId="4A52A1A4" w14:textId="77777777" w:rsidTr="001D3E49">
        <w:tc>
          <w:tcPr>
            <w:tcW w:w="4508" w:type="dxa"/>
            <w:shd w:val="clear" w:color="auto" w:fill="DAE9F7" w:themeFill="text2" w:themeFillTint="1A"/>
          </w:tcPr>
          <w:p w14:paraId="320B7850" w14:textId="77777777" w:rsidR="006A2DF0" w:rsidRPr="006A2DF0" w:rsidRDefault="006A2DF0" w:rsidP="006A2DF0">
            <w:pPr>
              <w:rPr>
                <w:sz w:val="20"/>
                <w:szCs w:val="20"/>
                <w:lang w:val="en-US"/>
              </w:rPr>
            </w:pPr>
            <w:r w:rsidRPr="006A2DF0">
              <w:rPr>
                <w:sz w:val="20"/>
                <w:szCs w:val="20"/>
                <w:lang w:val="en-US"/>
              </w:rPr>
              <w:t>Communication, Basic</w:t>
            </w:r>
          </w:p>
          <w:p w14:paraId="7D1362D6" w14:textId="77777777" w:rsidR="006A2DF0" w:rsidRPr="006A2DF0" w:rsidRDefault="006A2DF0" w:rsidP="006A2DF0">
            <w:pPr>
              <w:rPr>
                <w:sz w:val="20"/>
                <w:szCs w:val="20"/>
                <w:lang w:val="en-US"/>
              </w:rPr>
            </w:pPr>
            <w:r w:rsidRPr="006A2DF0">
              <w:rPr>
                <w:sz w:val="20"/>
                <w:szCs w:val="20"/>
                <w:lang w:val="en-US"/>
              </w:rPr>
              <w:t>Communication, Advanced and Reporting</w:t>
            </w:r>
          </w:p>
        </w:tc>
        <w:tc>
          <w:tcPr>
            <w:tcW w:w="4508" w:type="dxa"/>
            <w:shd w:val="clear" w:color="auto" w:fill="DAE9F7" w:themeFill="text2" w:themeFillTint="1A"/>
          </w:tcPr>
          <w:p w14:paraId="6BC39A69" w14:textId="77777777" w:rsidR="006A2DF0" w:rsidRPr="006A2DF0" w:rsidRDefault="006A2DF0" w:rsidP="006A2DF0">
            <w:pPr>
              <w:rPr>
                <w:sz w:val="20"/>
                <w:szCs w:val="20"/>
                <w:lang w:val="en-US"/>
              </w:rPr>
            </w:pPr>
            <w:r w:rsidRPr="006A2DF0">
              <w:rPr>
                <w:sz w:val="20"/>
                <w:szCs w:val="20"/>
                <w:lang w:val="en-US"/>
              </w:rPr>
              <w:t>12, points good to C8</w:t>
            </w:r>
            <w:r w:rsidRPr="006A2DF0">
              <w:rPr>
                <w:sz w:val="20"/>
                <w:szCs w:val="20"/>
                <w:lang w:val="en-US"/>
              </w:rPr>
              <w:br/>
              <w:t>16, points good to C5</w:t>
            </w:r>
          </w:p>
          <w:p w14:paraId="4A0792EC" w14:textId="77777777" w:rsidR="006A2DF0" w:rsidRPr="006A2DF0" w:rsidRDefault="006A2DF0" w:rsidP="006A2DF0">
            <w:pPr>
              <w:rPr>
                <w:sz w:val="20"/>
                <w:szCs w:val="20"/>
                <w:lang w:val="en-US"/>
              </w:rPr>
            </w:pPr>
          </w:p>
          <w:p w14:paraId="1F9C4D6A" w14:textId="77777777" w:rsidR="006A2DF0" w:rsidRPr="006A2DF0" w:rsidRDefault="006A2DF0" w:rsidP="006A2DF0">
            <w:pPr>
              <w:rPr>
                <w:sz w:val="20"/>
                <w:szCs w:val="20"/>
                <w:lang w:val="en-US"/>
              </w:rPr>
            </w:pPr>
          </w:p>
        </w:tc>
      </w:tr>
      <w:tr w:rsidR="006A2DF0" w:rsidRPr="006A2DF0" w14:paraId="7533E94F" w14:textId="77777777" w:rsidTr="001D3E49">
        <w:tc>
          <w:tcPr>
            <w:tcW w:w="4508" w:type="dxa"/>
            <w:shd w:val="clear" w:color="auto" w:fill="FAE2D5" w:themeFill="accent2" w:themeFillTint="33"/>
          </w:tcPr>
          <w:p w14:paraId="5F0FEB04" w14:textId="77777777" w:rsidR="006A2DF0" w:rsidRPr="006A2DF0" w:rsidRDefault="006A2DF0" w:rsidP="006A2DF0">
            <w:pPr>
              <w:rPr>
                <w:rFonts w:eastAsia="Aptos" w:cs="Calibri"/>
                <w:sz w:val="20"/>
                <w:szCs w:val="20"/>
              </w:rPr>
            </w:pPr>
            <w:r w:rsidRPr="006A2DF0">
              <w:rPr>
                <w:rFonts w:eastAsia="Aptos" w:cs="Calibri"/>
                <w:sz w:val="20"/>
                <w:szCs w:val="20"/>
              </w:rPr>
              <w:t>Maintenance &amp; Diagnostics, Electronic/ Analog</w:t>
            </w:r>
          </w:p>
          <w:p w14:paraId="00B7DB83" w14:textId="77777777" w:rsidR="006A2DF0" w:rsidRPr="006A2DF0" w:rsidRDefault="006A2DF0" w:rsidP="006A2DF0">
            <w:pPr>
              <w:rPr>
                <w:sz w:val="20"/>
                <w:szCs w:val="20"/>
                <w:lang w:val="en-US"/>
              </w:rPr>
            </w:pPr>
            <w:r w:rsidRPr="006A2DF0">
              <w:rPr>
                <w:rFonts w:eastAsia="Aptos" w:cs="Calibri"/>
                <w:sz w:val="20"/>
                <w:szCs w:val="20"/>
              </w:rPr>
              <w:t>Maintenance &amp; Diagnostics, Hydraulics</w:t>
            </w:r>
            <w:r w:rsidRPr="006A2DF0">
              <w:rPr>
                <w:rFonts w:eastAsia="Aptos" w:cs="Calibri"/>
                <w:sz w:val="20"/>
                <w:szCs w:val="20"/>
              </w:rPr>
              <w:br/>
              <w:t>Maintenance &amp; Diagnostics, Pneumatics</w:t>
            </w:r>
            <w:r w:rsidRPr="006A2DF0">
              <w:rPr>
                <w:rFonts w:eastAsia="Aptos" w:cs="Calibri"/>
                <w:sz w:val="20"/>
                <w:szCs w:val="20"/>
              </w:rPr>
              <w:br/>
              <w:t>Maintenance &amp; Diagnostics, Refrigeration</w:t>
            </w:r>
            <w:r w:rsidRPr="006A2DF0">
              <w:rPr>
                <w:rFonts w:eastAsia="Aptos" w:cs="Calibri"/>
                <w:sz w:val="20"/>
                <w:szCs w:val="20"/>
              </w:rPr>
              <w:br/>
              <w:t>Maintenance &amp; Diagnostics, Other Complex Work</w:t>
            </w:r>
          </w:p>
        </w:tc>
        <w:tc>
          <w:tcPr>
            <w:tcW w:w="4508" w:type="dxa"/>
            <w:shd w:val="clear" w:color="auto" w:fill="FAE2D5" w:themeFill="accent2" w:themeFillTint="33"/>
          </w:tcPr>
          <w:p w14:paraId="286CE903" w14:textId="77777777" w:rsidR="006A2DF0" w:rsidRPr="006A2DF0" w:rsidRDefault="006A2DF0" w:rsidP="006A2DF0">
            <w:pPr>
              <w:rPr>
                <w:sz w:val="20"/>
                <w:szCs w:val="20"/>
                <w:lang w:val="en-US"/>
              </w:rPr>
            </w:pPr>
            <w:r w:rsidRPr="006A2DF0">
              <w:rPr>
                <w:sz w:val="20"/>
                <w:szCs w:val="20"/>
                <w:lang w:val="en-US"/>
              </w:rPr>
              <w:t>29, points good to C7</w:t>
            </w:r>
            <w:r w:rsidRPr="006A2DF0">
              <w:rPr>
                <w:sz w:val="20"/>
                <w:szCs w:val="20"/>
                <w:lang w:val="en-US"/>
              </w:rPr>
              <w:br/>
              <w:t>26, points good to C5</w:t>
            </w:r>
            <w:r w:rsidRPr="006A2DF0">
              <w:rPr>
                <w:sz w:val="20"/>
                <w:szCs w:val="20"/>
                <w:lang w:val="en-US"/>
              </w:rPr>
              <w:br/>
              <w:t>4, points good to C5</w:t>
            </w:r>
            <w:r w:rsidRPr="006A2DF0">
              <w:rPr>
                <w:sz w:val="20"/>
                <w:szCs w:val="20"/>
                <w:lang w:val="en-US"/>
              </w:rPr>
              <w:br/>
              <w:t>18, points good to C5</w:t>
            </w:r>
            <w:r w:rsidRPr="006A2DF0">
              <w:rPr>
                <w:sz w:val="20"/>
                <w:szCs w:val="20"/>
                <w:lang w:val="en-US"/>
              </w:rPr>
              <w:br/>
              <w:t>62, points good to C5</w:t>
            </w:r>
          </w:p>
        </w:tc>
      </w:tr>
      <w:tr w:rsidR="006A2DF0" w:rsidRPr="006A2DF0" w14:paraId="6851ABF3" w14:textId="77777777" w:rsidTr="001D3E49">
        <w:tc>
          <w:tcPr>
            <w:tcW w:w="4508" w:type="dxa"/>
            <w:shd w:val="clear" w:color="auto" w:fill="DAE9F7" w:themeFill="text2" w:themeFillTint="1A"/>
          </w:tcPr>
          <w:p w14:paraId="638A8381" w14:textId="77777777" w:rsidR="006A2DF0" w:rsidRPr="006A2DF0" w:rsidRDefault="006A2DF0" w:rsidP="006A2DF0">
            <w:pPr>
              <w:rPr>
                <w:sz w:val="20"/>
                <w:szCs w:val="20"/>
                <w:lang w:val="en-US"/>
              </w:rPr>
            </w:pPr>
            <w:r w:rsidRPr="006A2DF0">
              <w:rPr>
                <w:sz w:val="20"/>
                <w:szCs w:val="20"/>
                <w:lang w:val="en-US"/>
              </w:rPr>
              <w:t>Locksmithing, Advanced</w:t>
            </w:r>
          </w:p>
        </w:tc>
        <w:tc>
          <w:tcPr>
            <w:tcW w:w="4508" w:type="dxa"/>
            <w:shd w:val="clear" w:color="auto" w:fill="DAE9F7" w:themeFill="text2" w:themeFillTint="1A"/>
          </w:tcPr>
          <w:p w14:paraId="53E3E193" w14:textId="77777777" w:rsidR="006A2DF0" w:rsidRPr="006A2DF0" w:rsidRDefault="006A2DF0" w:rsidP="006A2DF0">
            <w:pPr>
              <w:rPr>
                <w:sz w:val="20"/>
                <w:szCs w:val="20"/>
                <w:lang w:val="en-US"/>
              </w:rPr>
            </w:pPr>
            <w:r w:rsidRPr="006A2DF0">
              <w:rPr>
                <w:sz w:val="20"/>
                <w:szCs w:val="20"/>
                <w:lang w:val="en-US"/>
              </w:rPr>
              <w:t>18, points good to C5</w:t>
            </w:r>
          </w:p>
        </w:tc>
      </w:tr>
      <w:tr w:rsidR="006A2DF0" w:rsidRPr="006A2DF0" w14:paraId="540D17EB" w14:textId="77777777" w:rsidTr="001D3E49">
        <w:tc>
          <w:tcPr>
            <w:tcW w:w="4508" w:type="dxa"/>
            <w:shd w:val="clear" w:color="auto" w:fill="FAE2D5" w:themeFill="accent2" w:themeFillTint="33"/>
          </w:tcPr>
          <w:p w14:paraId="203E8A88" w14:textId="77777777" w:rsidR="006A2DF0" w:rsidRPr="006A2DF0" w:rsidRDefault="006A2DF0" w:rsidP="006A2DF0">
            <w:pPr>
              <w:rPr>
                <w:sz w:val="20"/>
                <w:szCs w:val="20"/>
                <w:lang w:val="en-US"/>
              </w:rPr>
            </w:pPr>
            <w:proofErr w:type="gramStart"/>
            <w:r w:rsidRPr="006A2DF0">
              <w:rPr>
                <w:sz w:val="20"/>
                <w:szCs w:val="20"/>
                <w:lang w:val="en-US"/>
              </w:rPr>
              <w:t>Non Destructive</w:t>
            </w:r>
            <w:proofErr w:type="gramEnd"/>
            <w:r w:rsidRPr="006A2DF0">
              <w:rPr>
                <w:sz w:val="20"/>
                <w:szCs w:val="20"/>
                <w:lang w:val="en-US"/>
              </w:rPr>
              <w:t xml:space="preserve"> Testing, Advanced</w:t>
            </w:r>
            <w:r w:rsidRPr="006A2DF0">
              <w:rPr>
                <w:sz w:val="20"/>
                <w:szCs w:val="20"/>
                <w:lang w:val="en-US"/>
              </w:rPr>
              <w:br/>
            </w:r>
            <w:proofErr w:type="gramStart"/>
            <w:r w:rsidRPr="006A2DF0">
              <w:rPr>
                <w:sz w:val="20"/>
                <w:szCs w:val="20"/>
                <w:lang w:val="en-US"/>
              </w:rPr>
              <w:t>Non Destructive</w:t>
            </w:r>
            <w:proofErr w:type="gramEnd"/>
            <w:r w:rsidRPr="006A2DF0">
              <w:rPr>
                <w:sz w:val="20"/>
                <w:szCs w:val="20"/>
                <w:lang w:val="en-US"/>
              </w:rPr>
              <w:t xml:space="preserve"> Testing, Planning</w:t>
            </w:r>
          </w:p>
        </w:tc>
        <w:tc>
          <w:tcPr>
            <w:tcW w:w="4508" w:type="dxa"/>
            <w:shd w:val="clear" w:color="auto" w:fill="FAE2D5" w:themeFill="accent2" w:themeFillTint="33"/>
          </w:tcPr>
          <w:p w14:paraId="1A55438C" w14:textId="77777777" w:rsidR="006A2DF0" w:rsidRPr="006A2DF0" w:rsidRDefault="006A2DF0" w:rsidP="006A2DF0">
            <w:pPr>
              <w:rPr>
                <w:sz w:val="20"/>
                <w:szCs w:val="20"/>
                <w:lang w:val="en-US"/>
              </w:rPr>
            </w:pPr>
            <w:r w:rsidRPr="006A2DF0">
              <w:rPr>
                <w:sz w:val="20"/>
                <w:szCs w:val="20"/>
                <w:lang w:val="en-US"/>
              </w:rPr>
              <w:t>26, points good to C5</w:t>
            </w:r>
            <w:r w:rsidRPr="006A2DF0">
              <w:rPr>
                <w:sz w:val="20"/>
                <w:szCs w:val="20"/>
                <w:lang w:val="en-US"/>
              </w:rPr>
              <w:br/>
              <w:t>16, points good to C5</w:t>
            </w:r>
          </w:p>
        </w:tc>
      </w:tr>
    </w:tbl>
    <w:p w14:paraId="260C2A00" w14:textId="77777777" w:rsidR="00801E42" w:rsidRDefault="00801E42" w:rsidP="006A2DF0">
      <w:pPr>
        <w:rPr>
          <w:sz w:val="20"/>
          <w:szCs w:val="20"/>
          <w:lang w:val="en-US"/>
        </w:rPr>
      </w:pPr>
    </w:p>
    <w:p w14:paraId="7CD96A4B" w14:textId="1BFDFFDE" w:rsidR="00B820E4" w:rsidRDefault="00801E42" w:rsidP="006A2DF0">
      <w:pPr>
        <w:rPr>
          <w:lang w:val="en-US"/>
        </w:rPr>
        <w:sectPr w:rsidR="00B820E4" w:rsidSect="006A2DF0">
          <w:pgSz w:w="11906" w:h="16838"/>
          <w:pgMar w:top="1440" w:right="1440" w:bottom="1440" w:left="1440" w:header="708" w:footer="708" w:gutter="0"/>
          <w:cols w:space="708"/>
          <w:docGrid w:linePitch="360"/>
        </w:sectPr>
      </w:pPr>
      <w:r w:rsidRPr="00801E42">
        <w:rPr>
          <w:lang w:val="en-US"/>
        </w:rPr>
        <w:t>Note</w:t>
      </w:r>
      <w:r w:rsidR="008C6BBA" w:rsidRPr="00801E42">
        <w:rPr>
          <w:lang w:val="en-US"/>
        </w:rPr>
        <w:t>: A</w:t>
      </w:r>
      <w:r w:rsidRPr="00801E42">
        <w:rPr>
          <w:lang w:val="en-US"/>
        </w:rPr>
        <w:t xml:space="preserve"> full breakdown of every skill and the points related to that skill has been provided as an appendix in this information pack. </w:t>
      </w:r>
    </w:p>
    <w:p w14:paraId="5143EFD4" w14:textId="71FD10A4" w:rsidR="00B820E4" w:rsidRDefault="00B820E4" w:rsidP="00A32F89">
      <w:pPr>
        <w:pStyle w:val="Heading1"/>
        <w:rPr>
          <w:lang w:val="en-US"/>
        </w:rPr>
      </w:pPr>
      <w:bookmarkStart w:id="12" w:name="_Toc235448319"/>
      <w:r w:rsidRPr="00B820E4">
        <w:rPr>
          <w:lang w:val="en-US"/>
        </w:rPr>
        <w:lastRenderedPageBreak/>
        <w:t>Licensing Guide</w:t>
      </w:r>
      <w:bookmarkEnd w:id="12"/>
    </w:p>
    <w:p w14:paraId="71FFFCA0" w14:textId="4BFAF6DF" w:rsidR="00B820E4" w:rsidRDefault="00B820E4" w:rsidP="006A2DF0">
      <w:pPr>
        <w:rPr>
          <w:lang w:val="en-US"/>
        </w:rPr>
      </w:pPr>
      <w:r>
        <w:rPr>
          <w:lang w:val="en-US"/>
        </w:rPr>
        <w:t>The following job roles require a license/ticket to legally undertake the work</w:t>
      </w:r>
      <w:r w:rsidR="00F15DD0">
        <w:rPr>
          <w:lang w:val="en-US"/>
        </w:rPr>
        <w:t>.</w:t>
      </w:r>
      <w:r w:rsidR="00F15DD0">
        <w:rPr>
          <w:lang w:val="en-US"/>
        </w:rPr>
        <w:br/>
      </w:r>
      <w:r>
        <w:rPr>
          <w:lang w:val="en-US"/>
        </w:rPr>
        <w:br/>
        <w:t xml:space="preserve">This list is not exhaustive. </w:t>
      </w:r>
      <w:r w:rsidR="00F15DD0">
        <w:rPr>
          <w:lang w:val="en-US"/>
        </w:rPr>
        <w:br/>
      </w:r>
      <w:r w:rsidR="00490759">
        <w:rPr>
          <w:lang w:val="en-US"/>
        </w:rPr>
        <w:br/>
        <w:t xml:space="preserve">Licensing requirements differ between industries and job sites. </w:t>
      </w:r>
      <w:r w:rsidR="00F15DD0">
        <w:rPr>
          <w:lang w:val="en-US"/>
        </w:rPr>
        <w:t xml:space="preserve">Where job sites or industries have individual needs, the ticket may differ from what is listed below. </w:t>
      </w:r>
      <w:r w:rsidR="00D4715A">
        <w:rPr>
          <w:lang w:val="en-US"/>
        </w:rPr>
        <w:br/>
      </w:r>
      <w:r w:rsidR="00D4715A">
        <w:rPr>
          <w:lang w:val="en-US"/>
        </w:rPr>
        <w:br/>
        <w:t xml:space="preserve">Holding the ticket is not enough to receive the points during reclassification. You must also </w:t>
      </w:r>
      <w:r w:rsidR="009E29DF">
        <w:rPr>
          <w:lang w:val="en-US"/>
        </w:rPr>
        <w:t>use</w:t>
      </w:r>
      <w:r w:rsidR="00D4715A">
        <w:rPr>
          <w:lang w:val="en-US"/>
        </w:rPr>
        <w:t xml:space="preserve"> the ticket in your work. </w:t>
      </w:r>
    </w:p>
    <w:tbl>
      <w:tblPr>
        <w:tblStyle w:val="TableGrid"/>
        <w:tblW w:w="0" w:type="auto"/>
        <w:tblLook w:val="04A0" w:firstRow="1" w:lastRow="0" w:firstColumn="1" w:lastColumn="0" w:noHBand="0" w:noVBand="1"/>
      </w:tblPr>
      <w:tblGrid>
        <w:gridCol w:w="2301"/>
        <w:gridCol w:w="4739"/>
        <w:gridCol w:w="1976"/>
      </w:tblGrid>
      <w:tr w:rsidR="00D4715A" w14:paraId="5A2C9DB9" w14:textId="4D00AA3E" w:rsidTr="00D4715A">
        <w:tc>
          <w:tcPr>
            <w:tcW w:w="2301" w:type="dxa"/>
          </w:tcPr>
          <w:p w14:paraId="6BF91ADB" w14:textId="61360792" w:rsidR="00D4715A" w:rsidRPr="00B820E4" w:rsidRDefault="00D4715A" w:rsidP="006A2DF0">
            <w:pPr>
              <w:rPr>
                <w:b/>
                <w:bCs/>
                <w:lang w:val="en-US"/>
              </w:rPr>
            </w:pPr>
            <w:r>
              <w:rPr>
                <w:b/>
                <w:bCs/>
                <w:lang w:val="en-US"/>
              </w:rPr>
              <w:t>License/ Ticket/ Certificate</w:t>
            </w:r>
          </w:p>
        </w:tc>
        <w:tc>
          <w:tcPr>
            <w:tcW w:w="4739" w:type="dxa"/>
          </w:tcPr>
          <w:p w14:paraId="4E883380" w14:textId="0409CDBC" w:rsidR="00D4715A" w:rsidRPr="00B820E4" w:rsidRDefault="00D4715A" w:rsidP="006A2DF0">
            <w:pPr>
              <w:rPr>
                <w:b/>
                <w:bCs/>
                <w:lang w:val="en-US"/>
              </w:rPr>
            </w:pPr>
            <w:r w:rsidRPr="00B820E4">
              <w:rPr>
                <w:b/>
                <w:bCs/>
                <w:lang w:val="en-US"/>
              </w:rPr>
              <w:t>Units of Competenc</w:t>
            </w:r>
            <w:r>
              <w:rPr>
                <w:b/>
                <w:bCs/>
                <w:lang w:val="en-US"/>
              </w:rPr>
              <w:t>ies</w:t>
            </w:r>
            <w:r w:rsidRPr="00B820E4">
              <w:rPr>
                <w:b/>
                <w:bCs/>
                <w:lang w:val="en-US"/>
              </w:rPr>
              <w:t xml:space="preserve"> that form the license</w:t>
            </w:r>
          </w:p>
        </w:tc>
        <w:tc>
          <w:tcPr>
            <w:tcW w:w="1976" w:type="dxa"/>
          </w:tcPr>
          <w:p w14:paraId="2D8FDE7F" w14:textId="1721F3D5" w:rsidR="00D4715A" w:rsidRPr="00B820E4" w:rsidRDefault="00D4715A" w:rsidP="006A2DF0">
            <w:pPr>
              <w:rPr>
                <w:b/>
                <w:bCs/>
                <w:lang w:val="en-US"/>
              </w:rPr>
            </w:pPr>
            <w:r>
              <w:rPr>
                <w:b/>
                <w:bCs/>
                <w:lang w:val="en-US"/>
              </w:rPr>
              <w:t>Reclassification points</w:t>
            </w:r>
          </w:p>
        </w:tc>
      </w:tr>
      <w:tr w:rsidR="00D4715A" w14:paraId="03938005" w14:textId="064F7E21" w:rsidTr="00D4715A">
        <w:tc>
          <w:tcPr>
            <w:tcW w:w="2301" w:type="dxa"/>
          </w:tcPr>
          <w:p w14:paraId="62FF3B16" w14:textId="408D18D8" w:rsidR="00D4715A" w:rsidRDefault="00D4715A" w:rsidP="00CD6308">
            <w:pPr>
              <w:rPr>
                <w:lang w:val="en-US"/>
              </w:rPr>
            </w:pPr>
            <w:r>
              <w:rPr>
                <w:lang w:val="en-US"/>
              </w:rPr>
              <w:t>Confined Space</w:t>
            </w:r>
          </w:p>
        </w:tc>
        <w:tc>
          <w:tcPr>
            <w:tcW w:w="4739" w:type="dxa"/>
          </w:tcPr>
          <w:p w14:paraId="748A956E" w14:textId="7FFEF89F" w:rsidR="00D4715A" w:rsidRPr="00AE0A1D" w:rsidRDefault="00D4715A" w:rsidP="00CD6308">
            <w:r w:rsidRPr="00AE0A1D">
              <w:t>RIIWHS202E Enter and work in confined spaces</w:t>
            </w:r>
          </w:p>
        </w:tc>
        <w:tc>
          <w:tcPr>
            <w:tcW w:w="1976" w:type="dxa"/>
          </w:tcPr>
          <w:p w14:paraId="32A675E1" w14:textId="0C93F0CC" w:rsidR="00D4715A" w:rsidRPr="00AE0A1D" w:rsidRDefault="00D4715A" w:rsidP="00CD6308">
            <w:r>
              <w:t>3</w:t>
            </w:r>
          </w:p>
        </w:tc>
      </w:tr>
      <w:tr w:rsidR="00D4715A" w14:paraId="78E06ABD" w14:textId="48E6D91C" w:rsidTr="00D4715A">
        <w:tc>
          <w:tcPr>
            <w:tcW w:w="2301" w:type="dxa"/>
          </w:tcPr>
          <w:p w14:paraId="15835BC3" w14:textId="49FF30A5" w:rsidR="00D4715A" w:rsidRDefault="00D4715A" w:rsidP="00E963A2">
            <w:pPr>
              <w:rPr>
                <w:lang w:val="en-US"/>
              </w:rPr>
            </w:pPr>
            <w:r>
              <w:rPr>
                <w:lang w:val="en-US"/>
              </w:rPr>
              <w:t>Dogging</w:t>
            </w:r>
          </w:p>
        </w:tc>
        <w:tc>
          <w:tcPr>
            <w:tcW w:w="4739" w:type="dxa"/>
          </w:tcPr>
          <w:p w14:paraId="6B6410AB" w14:textId="5DFA043A" w:rsidR="00D4715A" w:rsidRPr="00AE0A1D" w:rsidRDefault="00D4715A" w:rsidP="00E963A2">
            <w:r w:rsidRPr="00AE0A1D">
              <w:t>CPCCLDG3001 Licence to perform dogging</w:t>
            </w:r>
          </w:p>
        </w:tc>
        <w:tc>
          <w:tcPr>
            <w:tcW w:w="1976" w:type="dxa"/>
          </w:tcPr>
          <w:p w14:paraId="5B23DC24" w14:textId="0B38A5F7" w:rsidR="00D4715A" w:rsidRPr="00AE0A1D" w:rsidRDefault="00D4715A" w:rsidP="00E963A2">
            <w:r>
              <w:t>8</w:t>
            </w:r>
          </w:p>
        </w:tc>
      </w:tr>
      <w:tr w:rsidR="00D4715A" w14:paraId="30082CF6" w14:textId="68C39B7A" w:rsidTr="00D4715A">
        <w:tc>
          <w:tcPr>
            <w:tcW w:w="2301" w:type="dxa"/>
          </w:tcPr>
          <w:p w14:paraId="0FA8E59D" w14:textId="7C596DBC" w:rsidR="00D4715A" w:rsidRDefault="00D4715A" w:rsidP="006A2DF0">
            <w:pPr>
              <w:rPr>
                <w:lang w:val="en-US"/>
              </w:rPr>
            </w:pPr>
            <w:r>
              <w:rPr>
                <w:lang w:val="en-US"/>
              </w:rPr>
              <w:t>Elevated Work Platform under 11 meters (EWP)</w:t>
            </w:r>
          </w:p>
        </w:tc>
        <w:tc>
          <w:tcPr>
            <w:tcW w:w="4739" w:type="dxa"/>
          </w:tcPr>
          <w:p w14:paraId="5D7D6E95" w14:textId="0F64799B" w:rsidR="00D4715A" w:rsidRDefault="00D4715A" w:rsidP="006A2DF0">
            <w:pPr>
              <w:rPr>
                <w:lang w:val="en-US"/>
              </w:rPr>
            </w:pPr>
            <w:r w:rsidRPr="00AE0A1D">
              <w:t>CPCCCM3001 Operate elevated work platforms up to 11 metres</w:t>
            </w:r>
          </w:p>
        </w:tc>
        <w:tc>
          <w:tcPr>
            <w:tcW w:w="1976" w:type="dxa"/>
          </w:tcPr>
          <w:p w14:paraId="3330882A" w14:textId="17439D92" w:rsidR="00D4715A" w:rsidRPr="00AE0A1D" w:rsidRDefault="00D4715A" w:rsidP="006A2DF0">
            <w:r>
              <w:t>4</w:t>
            </w:r>
          </w:p>
        </w:tc>
      </w:tr>
      <w:tr w:rsidR="00D4715A" w14:paraId="5334DAF3" w14:textId="53D6A7A6" w:rsidTr="00D4715A">
        <w:tc>
          <w:tcPr>
            <w:tcW w:w="2301" w:type="dxa"/>
          </w:tcPr>
          <w:p w14:paraId="5EDD15B7" w14:textId="288EBCEB" w:rsidR="00D4715A" w:rsidRDefault="00D4715A" w:rsidP="006A2DF0">
            <w:pPr>
              <w:rPr>
                <w:lang w:val="en-US"/>
              </w:rPr>
            </w:pPr>
            <w:r>
              <w:rPr>
                <w:lang w:val="en-US"/>
              </w:rPr>
              <w:t>Elevated Work Platform over 11 meters (EWP)</w:t>
            </w:r>
          </w:p>
        </w:tc>
        <w:tc>
          <w:tcPr>
            <w:tcW w:w="4739" w:type="dxa"/>
          </w:tcPr>
          <w:p w14:paraId="6296EDFC" w14:textId="03585761" w:rsidR="00D4715A" w:rsidRDefault="00D4715A" w:rsidP="006A2DF0">
            <w:pPr>
              <w:rPr>
                <w:lang w:val="en-US"/>
              </w:rPr>
            </w:pPr>
            <w:r w:rsidRPr="00AE0A1D">
              <w:t>TLILIC0005 Licence to operate a boom-type elevating work platform (boom length 11 metres or more)</w:t>
            </w:r>
          </w:p>
        </w:tc>
        <w:tc>
          <w:tcPr>
            <w:tcW w:w="1976" w:type="dxa"/>
          </w:tcPr>
          <w:p w14:paraId="6CEA7673" w14:textId="18009D4B" w:rsidR="00D4715A" w:rsidRPr="00AE0A1D" w:rsidRDefault="00D4715A" w:rsidP="006A2DF0">
            <w:r>
              <w:t>4</w:t>
            </w:r>
          </w:p>
        </w:tc>
      </w:tr>
      <w:tr w:rsidR="00D4715A" w14:paraId="65C4067B" w14:textId="29245C1C" w:rsidTr="00D4715A">
        <w:tc>
          <w:tcPr>
            <w:tcW w:w="2301" w:type="dxa"/>
          </w:tcPr>
          <w:p w14:paraId="2DC08687" w14:textId="2CF30120" w:rsidR="00D4715A" w:rsidRDefault="00D4715A" w:rsidP="006A2DF0">
            <w:pPr>
              <w:rPr>
                <w:lang w:val="en-US"/>
              </w:rPr>
            </w:pPr>
            <w:r>
              <w:rPr>
                <w:lang w:val="en-US"/>
              </w:rPr>
              <w:t>Forklift</w:t>
            </w:r>
          </w:p>
        </w:tc>
        <w:tc>
          <w:tcPr>
            <w:tcW w:w="4739" w:type="dxa"/>
          </w:tcPr>
          <w:p w14:paraId="4DF5B23F" w14:textId="58F9218E" w:rsidR="00D4715A" w:rsidRPr="00AE0A1D" w:rsidRDefault="00D4715A" w:rsidP="006A2DF0">
            <w:pPr>
              <w:rPr>
                <w:lang w:val="en-US"/>
              </w:rPr>
            </w:pPr>
            <w:r w:rsidRPr="00AE0A1D">
              <w:t>TLILIC0003 Licence to operate a forklift truck</w:t>
            </w:r>
          </w:p>
        </w:tc>
        <w:tc>
          <w:tcPr>
            <w:tcW w:w="1976" w:type="dxa"/>
          </w:tcPr>
          <w:p w14:paraId="72EE64E7" w14:textId="6A9F0303" w:rsidR="00D4715A" w:rsidRPr="00AE0A1D" w:rsidRDefault="00D4715A" w:rsidP="006A2DF0">
            <w:r>
              <w:t>4</w:t>
            </w:r>
          </w:p>
        </w:tc>
      </w:tr>
      <w:tr w:rsidR="00D4715A" w14:paraId="2839B3CC" w14:textId="280FE7D3" w:rsidTr="00D4715A">
        <w:tc>
          <w:tcPr>
            <w:tcW w:w="2301" w:type="dxa"/>
          </w:tcPr>
          <w:p w14:paraId="17FEEA8F" w14:textId="36EA731E" w:rsidR="00D4715A" w:rsidRDefault="00D4715A" w:rsidP="00CD6308">
            <w:pPr>
              <w:rPr>
                <w:lang w:val="en-US"/>
              </w:rPr>
            </w:pPr>
            <w:r>
              <w:rPr>
                <w:lang w:val="en-US"/>
              </w:rPr>
              <w:t xml:space="preserve">Refrigeration </w:t>
            </w:r>
          </w:p>
        </w:tc>
        <w:tc>
          <w:tcPr>
            <w:tcW w:w="4739" w:type="dxa"/>
          </w:tcPr>
          <w:p w14:paraId="5B4F13AC" w14:textId="77777777" w:rsidR="00D4715A" w:rsidRDefault="00D4715A" w:rsidP="00CD6308">
            <w:r w:rsidRPr="00E963A2">
              <w:t>UEERA0084 Service and repair self-contained flammable refrigerants air conditioning and refrigeration systems</w:t>
            </w:r>
          </w:p>
          <w:p w14:paraId="2979297F" w14:textId="03B29C28" w:rsidR="00D4715A" w:rsidRPr="00AE0A1D" w:rsidRDefault="00D4715A" w:rsidP="00CD6308">
            <w:r>
              <w:rPr>
                <w:lang w:val="en-US"/>
              </w:rPr>
              <w:br/>
            </w:r>
            <w:r w:rsidRPr="00E963A2">
              <w:t>UEERA0007 Apply safety awareness and legal requirements for flammable refrigerants</w:t>
            </w:r>
          </w:p>
        </w:tc>
        <w:tc>
          <w:tcPr>
            <w:tcW w:w="1976" w:type="dxa"/>
          </w:tcPr>
          <w:p w14:paraId="053D60F3" w14:textId="0AB61EAC" w:rsidR="00D4715A" w:rsidRPr="00E963A2" w:rsidRDefault="00D4715A" w:rsidP="00CD6308">
            <w:r>
              <w:t>2</w:t>
            </w:r>
            <w:r>
              <w:br/>
            </w:r>
            <w:r>
              <w:br/>
            </w:r>
            <w:r>
              <w:br/>
            </w:r>
            <w:r>
              <w:br/>
              <w:t>1</w:t>
            </w:r>
          </w:p>
        </w:tc>
      </w:tr>
      <w:tr w:rsidR="00D4715A" w14:paraId="5B20120F" w14:textId="5ED1F62A" w:rsidTr="00D4715A">
        <w:tc>
          <w:tcPr>
            <w:tcW w:w="2301" w:type="dxa"/>
          </w:tcPr>
          <w:p w14:paraId="2C5A85CF" w14:textId="7EFEB481" w:rsidR="00D4715A" w:rsidRDefault="00D4715A" w:rsidP="006A2DF0">
            <w:pPr>
              <w:rPr>
                <w:lang w:val="en-US"/>
              </w:rPr>
            </w:pPr>
            <w:r>
              <w:rPr>
                <w:lang w:val="en-US"/>
              </w:rPr>
              <w:t>Restricted Electrical</w:t>
            </w:r>
          </w:p>
        </w:tc>
        <w:tc>
          <w:tcPr>
            <w:tcW w:w="4739" w:type="dxa"/>
          </w:tcPr>
          <w:p w14:paraId="27CC13CB" w14:textId="3F0C63C7" w:rsidR="00D4715A" w:rsidRDefault="00D4715A" w:rsidP="006A2DF0">
            <w:pPr>
              <w:rPr>
                <w:lang w:val="en-US"/>
              </w:rPr>
            </w:pPr>
            <w:r w:rsidRPr="00F15DD0">
              <w:t>UEERL0004 Disconnect - reconnect electrical equipment connected to low voltage (LV) installation wiring</w:t>
            </w:r>
            <w:r>
              <w:br/>
            </w:r>
            <w:r>
              <w:br/>
            </w:r>
            <w:r w:rsidRPr="00490759">
              <w:t>MEM10002 Terminate and connect electrical wiring</w:t>
            </w:r>
            <w:r w:rsidRPr="00490759">
              <w:br/>
            </w:r>
            <w:r w:rsidRPr="00490759">
              <w:br/>
              <w:t>MEM12002 Perform electrical/electronic measurement</w:t>
            </w:r>
          </w:p>
        </w:tc>
        <w:tc>
          <w:tcPr>
            <w:tcW w:w="1976" w:type="dxa"/>
          </w:tcPr>
          <w:p w14:paraId="37DDA005" w14:textId="751EC4B6" w:rsidR="00D4715A" w:rsidRPr="00F15DD0" w:rsidRDefault="00D4715A" w:rsidP="006A2DF0">
            <w:r>
              <w:t>6</w:t>
            </w:r>
            <w:r>
              <w:br/>
            </w:r>
            <w:r>
              <w:br/>
            </w:r>
            <w:r>
              <w:br/>
            </w:r>
            <w:r>
              <w:br/>
              <w:t>4</w:t>
            </w:r>
            <w:r>
              <w:br/>
            </w:r>
            <w:r>
              <w:br/>
            </w:r>
            <w:r>
              <w:br/>
              <w:t>4</w:t>
            </w:r>
          </w:p>
        </w:tc>
      </w:tr>
      <w:tr w:rsidR="00D4715A" w14:paraId="0C7E0A75" w14:textId="2E98415C" w:rsidTr="00D4715A">
        <w:tc>
          <w:tcPr>
            <w:tcW w:w="2301" w:type="dxa"/>
          </w:tcPr>
          <w:p w14:paraId="16D96129" w14:textId="41474BC1" w:rsidR="00D4715A" w:rsidRDefault="00D4715A" w:rsidP="006A2DF0">
            <w:pPr>
              <w:rPr>
                <w:lang w:val="en-US"/>
              </w:rPr>
            </w:pPr>
            <w:r>
              <w:rPr>
                <w:lang w:val="en-US"/>
              </w:rPr>
              <w:t>Rigging</w:t>
            </w:r>
          </w:p>
        </w:tc>
        <w:tc>
          <w:tcPr>
            <w:tcW w:w="4739" w:type="dxa"/>
          </w:tcPr>
          <w:p w14:paraId="5F8BD524" w14:textId="1264DE7A" w:rsidR="00D4715A" w:rsidRPr="00490759" w:rsidRDefault="00D4715A" w:rsidP="00490759">
            <w:r w:rsidRPr="00AE0A1D">
              <w:t>CPCCLDG3001 Licence to perform dogging</w:t>
            </w:r>
            <w:r>
              <w:t xml:space="preserve"> (prerequisite) </w:t>
            </w:r>
            <w:r>
              <w:rPr>
                <w:b/>
                <w:bCs/>
              </w:rPr>
              <w:br/>
            </w:r>
            <w:r>
              <w:rPr>
                <w:b/>
                <w:bCs/>
              </w:rPr>
              <w:br/>
            </w:r>
            <w:r w:rsidRPr="00490759">
              <w:t xml:space="preserve">CPCCLRG3001 Licence to perform rigging </w:t>
            </w:r>
            <w:r w:rsidRPr="00490759">
              <w:lastRenderedPageBreak/>
              <w:t>basic level.</w:t>
            </w:r>
            <w:r>
              <w:rPr>
                <w:b/>
                <w:bCs/>
              </w:rPr>
              <w:t xml:space="preserve"> </w:t>
            </w:r>
            <w:r w:rsidRPr="00F15DD0">
              <w:rPr>
                <w:i/>
                <w:iCs/>
              </w:rPr>
              <w:t>(Covers steel erections, hoists, pre-cast concrete, safety nets, and perimeter safety screens).</w:t>
            </w:r>
            <w:r>
              <w:br/>
            </w:r>
          </w:p>
          <w:p w14:paraId="127CC1F0" w14:textId="1D339957" w:rsidR="00D4715A" w:rsidRPr="00490759" w:rsidRDefault="00D4715A" w:rsidP="00490759">
            <w:r w:rsidRPr="00490759">
              <w:t>CPCCLRG3002 Licence to perform rigging intermediate level</w:t>
            </w:r>
            <w:r>
              <w:t xml:space="preserve">. </w:t>
            </w:r>
            <w:r w:rsidRPr="00F15DD0">
              <w:rPr>
                <w:i/>
                <w:iCs/>
              </w:rPr>
              <w:t>(Focuses on tilt slabs, hoists, gin poles, and rigging associated with cranes).</w:t>
            </w:r>
            <w:r>
              <w:br/>
            </w:r>
          </w:p>
          <w:p w14:paraId="2C712AA7" w14:textId="733A526D" w:rsidR="00D4715A" w:rsidRDefault="00D4715A" w:rsidP="00490759">
            <w:pPr>
              <w:rPr>
                <w:lang w:val="en-US"/>
              </w:rPr>
            </w:pPr>
            <w:r w:rsidRPr="00490759">
              <w:t>CPCCLRG4001 Licence to perform rigging advanced level.</w:t>
            </w:r>
            <w:r w:rsidRPr="00F15DD0">
              <w:rPr>
                <w:i/>
                <w:iCs/>
              </w:rPr>
              <w:t xml:space="preserve"> (Covers suspended scaffolds, hung scaffolds, flying foxes, and gin poles).</w:t>
            </w:r>
            <w:r>
              <w:rPr>
                <w:i/>
                <w:iCs/>
              </w:rPr>
              <w:br/>
            </w:r>
            <w:r>
              <w:rPr>
                <w:i/>
                <w:iCs/>
                <w:lang w:val="en-US"/>
              </w:rPr>
              <w:br/>
            </w:r>
            <w:r>
              <w:rPr>
                <w:lang w:val="en-US"/>
              </w:rPr>
              <w:t xml:space="preserve">Note: These rigging units must be taught sequentially. You cannot complete intermediate rigging without basic rigging, and you cannot complete advanced rigging without intermediate rigging. The dogging ticket is also required before any rigging training can be completed. </w:t>
            </w:r>
          </w:p>
        </w:tc>
        <w:tc>
          <w:tcPr>
            <w:tcW w:w="1976" w:type="dxa"/>
          </w:tcPr>
          <w:p w14:paraId="4240E6D2" w14:textId="77777777" w:rsidR="00D4715A" w:rsidRDefault="00D4715A" w:rsidP="00490759">
            <w:r>
              <w:lastRenderedPageBreak/>
              <w:t>8</w:t>
            </w:r>
            <w:r>
              <w:br/>
            </w:r>
            <w:r>
              <w:br/>
            </w:r>
            <w:r>
              <w:br/>
              <w:t>12</w:t>
            </w:r>
            <w:r>
              <w:br/>
            </w:r>
            <w:r>
              <w:lastRenderedPageBreak/>
              <w:br/>
            </w:r>
          </w:p>
          <w:p w14:paraId="147C61CC" w14:textId="77777777" w:rsidR="00D4715A" w:rsidRDefault="00D4715A" w:rsidP="00490759"/>
          <w:p w14:paraId="2E786500" w14:textId="77777777" w:rsidR="00D4715A" w:rsidRDefault="00D4715A" w:rsidP="00490759"/>
          <w:p w14:paraId="02E6988A" w14:textId="77777777" w:rsidR="00D4715A" w:rsidRDefault="00D4715A" w:rsidP="00490759">
            <w:r>
              <w:t>4</w:t>
            </w:r>
            <w:r>
              <w:br/>
            </w:r>
            <w:r>
              <w:br/>
            </w:r>
          </w:p>
          <w:p w14:paraId="555AA517" w14:textId="77777777" w:rsidR="00D4715A" w:rsidRDefault="00D4715A" w:rsidP="00490759"/>
          <w:p w14:paraId="67F6854E" w14:textId="77777777" w:rsidR="00D4715A" w:rsidRDefault="00D4715A" w:rsidP="00490759"/>
          <w:p w14:paraId="2210218B" w14:textId="7764F89E" w:rsidR="00D4715A" w:rsidRPr="00AE0A1D" w:rsidRDefault="00D4715A" w:rsidP="00490759">
            <w:r>
              <w:t>4</w:t>
            </w:r>
          </w:p>
        </w:tc>
      </w:tr>
      <w:tr w:rsidR="00D4715A" w14:paraId="0675DBAC" w14:textId="05B361C7" w:rsidTr="00D4715A">
        <w:tc>
          <w:tcPr>
            <w:tcW w:w="2301" w:type="dxa"/>
          </w:tcPr>
          <w:p w14:paraId="659C0463" w14:textId="16DB2191" w:rsidR="00D4715A" w:rsidRDefault="00D4715A" w:rsidP="00CD6308">
            <w:pPr>
              <w:rPr>
                <w:lang w:val="en-US"/>
              </w:rPr>
            </w:pPr>
            <w:r>
              <w:rPr>
                <w:lang w:val="en-US"/>
              </w:rPr>
              <w:lastRenderedPageBreak/>
              <w:t>Truck- Medium Rigid (MR)</w:t>
            </w:r>
          </w:p>
        </w:tc>
        <w:tc>
          <w:tcPr>
            <w:tcW w:w="4739" w:type="dxa"/>
          </w:tcPr>
          <w:p w14:paraId="2D613D35" w14:textId="6FA38599" w:rsidR="00D4715A" w:rsidRPr="00E963A2" w:rsidRDefault="00D4715A" w:rsidP="00CD6308">
            <w:r w:rsidRPr="00AE0A1D">
              <w:t>TLILIC2015 Licence to drive a medium rigid vehicle</w:t>
            </w:r>
          </w:p>
        </w:tc>
        <w:tc>
          <w:tcPr>
            <w:tcW w:w="1976" w:type="dxa"/>
          </w:tcPr>
          <w:p w14:paraId="4DBACD1C" w14:textId="77A2CC31" w:rsidR="00D4715A" w:rsidRPr="00AE0A1D" w:rsidRDefault="00D4715A" w:rsidP="00CD6308">
            <w:r>
              <w:t>4</w:t>
            </w:r>
          </w:p>
        </w:tc>
      </w:tr>
      <w:tr w:rsidR="00D4715A" w14:paraId="21AF5F06" w14:textId="4E7F2D6E" w:rsidTr="00D4715A">
        <w:tc>
          <w:tcPr>
            <w:tcW w:w="2301" w:type="dxa"/>
          </w:tcPr>
          <w:p w14:paraId="21126F98" w14:textId="6F493B2F" w:rsidR="00D4715A" w:rsidRDefault="00D4715A" w:rsidP="00CD6308">
            <w:pPr>
              <w:rPr>
                <w:lang w:val="en-US"/>
              </w:rPr>
            </w:pPr>
            <w:r>
              <w:rPr>
                <w:lang w:val="en-US"/>
              </w:rPr>
              <w:t>Truck- Heavy Rigid (HR)</w:t>
            </w:r>
          </w:p>
        </w:tc>
        <w:tc>
          <w:tcPr>
            <w:tcW w:w="4739" w:type="dxa"/>
          </w:tcPr>
          <w:p w14:paraId="5B4FDBC8" w14:textId="67707CF9" w:rsidR="00D4715A" w:rsidRPr="00E963A2" w:rsidRDefault="00D4715A" w:rsidP="00CD6308">
            <w:r w:rsidRPr="00AE0A1D">
              <w:t>TLILIC2016 Licence to drive a heavy rigid vehicle</w:t>
            </w:r>
          </w:p>
        </w:tc>
        <w:tc>
          <w:tcPr>
            <w:tcW w:w="1976" w:type="dxa"/>
          </w:tcPr>
          <w:p w14:paraId="7FFEAD73" w14:textId="3B806B50" w:rsidR="00D4715A" w:rsidRPr="00AE0A1D" w:rsidRDefault="00D4715A" w:rsidP="00CD6308">
            <w:r>
              <w:t>4</w:t>
            </w:r>
          </w:p>
        </w:tc>
      </w:tr>
      <w:tr w:rsidR="00D4715A" w14:paraId="09EBF750" w14:textId="425029F4" w:rsidTr="00D4715A">
        <w:tc>
          <w:tcPr>
            <w:tcW w:w="2301" w:type="dxa"/>
          </w:tcPr>
          <w:p w14:paraId="064A3A79" w14:textId="617742E2" w:rsidR="00D4715A" w:rsidRDefault="00D4715A" w:rsidP="00CD6308">
            <w:pPr>
              <w:rPr>
                <w:lang w:val="en-US"/>
              </w:rPr>
            </w:pPr>
            <w:r>
              <w:rPr>
                <w:lang w:val="en-US"/>
              </w:rPr>
              <w:t>Truck- Multi Combination (MC)</w:t>
            </w:r>
          </w:p>
        </w:tc>
        <w:tc>
          <w:tcPr>
            <w:tcW w:w="4739" w:type="dxa"/>
          </w:tcPr>
          <w:p w14:paraId="68B1D958" w14:textId="374DBD8E" w:rsidR="00D4715A" w:rsidRPr="00E963A2" w:rsidRDefault="00D4715A" w:rsidP="00CD6308">
            <w:r w:rsidRPr="00E963A2">
              <w:t>TLILIC3018 Licence to drive a multi-combination vehicle</w:t>
            </w:r>
          </w:p>
        </w:tc>
        <w:tc>
          <w:tcPr>
            <w:tcW w:w="1976" w:type="dxa"/>
          </w:tcPr>
          <w:p w14:paraId="18665A6C" w14:textId="48A1AB1D" w:rsidR="00D4715A" w:rsidRPr="00E963A2" w:rsidRDefault="00D4715A" w:rsidP="00CD6308">
            <w:r>
              <w:t>4</w:t>
            </w:r>
          </w:p>
        </w:tc>
      </w:tr>
      <w:tr w:rsidR="00D4715A" w14:paraId="6167423B" w14:textId="662B9E9B" w:rsidTr="00D4715A">
        <w:tc>
          <w:tcPr>
            <w:tcW w:w="2301" w:type="dxa"/>
          </w:tcPr>
          <w:p w14:paraId="00B676A7" w14:textId="14B1DC3E" w:rsidR="00D4715A" w:rsidRDefault="00D4715A" w:rsidP="00CD6308">
            <w:pPr>
              <w:rPr>
                <w:lang w:val="en-US"/>
              </w:rPr>
            </w:pPr>
            <w:r>
              <w:rPr>
                <w:lang w:val="en-US"/>
              </w:rPr>
              <w:t>Working at Heights</w:t>
            </w:r>
          </w:p>
        </w:tc>
        <w:tc>
          <w:tcPr>
            <w:tcW w:w="4739" w:type="dxa"/>
          </w:tcPr>
          <w:p w14:paraId="72F2A315" w14:textId="065AED73" w:rsidR="00D4715A" w:rsidRPr="00E963A2" w:rsidRDefault="00D4715A" w:rsidP="00CD6308">
            <w:r w:rsidRPr="00AE0A1D">
              <w:t>RIIWHS204E Work safely at heights</w:t>
            </w:r>
          </w:p>
        </w:tc>
        <w:tc>
          <w:tcPr>
            <w:tcW w:w="1976" w:type="dxa"/>
          </w:tcPr>
          <w:p w14:paraId="327082FE" w14:textId="7DEA23FC" w:rsidR="00D4715A" w:rsidRPr="00AE0A1D" w:rsidRDefault="00D4715A" w:rsidP="00CD6308">
            <w:r>
              <w:t>2</w:t>
            </w:r>
          </w:p>
        </w:tc>
      </w:tr>
      <w:tr w:rsidR="00D4715A" w14:paraId="10DE0448" w14:textId="77777777" w:rsidTr="00D4715A">
        <w:tc>
          <w:tcPr>
            <w:tcW w:w="2301" w:type="dxa"/>
          </w:tcPr>
          <w:p w14:paraId="2B3CC295" w14:textId="6A3666B3" w:rsidR="00D4715A" w:rsidRDefault="00D4715A" w:rsidP="00CD6308">
            <w:pPr>
              <w:rPr>
                <w:lang w:val="en-US"/>
              </w:rPr>
            </w:pPr>
            <w:r>
              <w:rPr>
                <w:lang w:val="en-US"/>
              </w:rPr>
              <w:t>Bridge and Gantry Crane</w:t>
            </w:r>
          </w:p>
        </w:tc>
        <w:tc>
          <w:tcPr>
            <w:tcW w:w="4739" w:type="dxa"/>
          </w:tcPr>
          <w:p w14:paraId="5501A412" w14:textId="410E945B" w:rsidR="00D4715A" w:rsidRPr="00AE0A1D" w:rsidRDefault="00D4715A" w:rsidP="00CD6308">
            <w:r w:rsidRPr="00D4715A">
              <w:t>TLILIC0016 Licence to operate a bridge and gantry crane</w:t>
            </w:r>
          </w:p>
        </w:tc>
        <w:tc>
          <w:tcPr>
            <w:tcW w:w="1976" w:type="dxa"/>
          </w:tcPr>
          <w:p w14:paraId="3B002D7E" w14:textId="675E2D44" w:rsidR="00D4715A" w:rsidRDefault="00D4715A" w:rsidP="00CD6308">
            <w:r>
              <w:t>7</w:t>
            </w:r>
          </w:p>
        </w:tc>
      </w:tr>
    </w:tbl>
    <w:p w14:paraId="33B18DDE" w14:textId="77777777" w:rsidR="00B820E4" w:rsidRDefault="00B820E4" w:rsidP="006A2DF0">
      <w:pPr>
        <w:rPr>
          <w:lang w:val="en-US"/>
        </w:rPr>
      </w:pPr>
    </w:p>
    <w:p w14:paraId="657B6C9D" w14:textId="77777777" w:rsidR="00B820E4" w:rsidRDefault="00B820E4" w:rsidP="006A2DF0">
      <w:pPr>
        <w:rPr>
          <w:lang w:val="en-US"/>
        </w:rPr>
      </w:pPr>
    </w:p>
    <w:p w14:paraId="7790578D" w14:textId="77777777" w:rsidR="00B820E4" w:rsidRDefault="00B820E4" w:rsidP="006A2DF0">
      <w:pPr>
        <w:rPr>
          <w:lang w:val="en-US"/>
        </w:rPr>
      </w:pPr>
    </w:p>
    <w:p w14:paraId="6E5ED047" w14:textId="0C8ADE32" w:rsidR="00B820E4" w:rsidRPr="00801E42" w:rsidRDefault="00B820E4" w:rsidP="006A2DF0">
      <w:pPr>
        <w:rPr>
          <w:lang w:val="en-US"/>
        </w:rPr>
        <w:sectPr w:rsidR="00B820E4" w:rsidRPr="00801E42" w:rsidSect="006A2DF0">
          <w:pgSz w:w="11906" w:h="16838"/>
          <w:pgMar w:top="1440" w:right="1440" w:bottom="1440" w:left="1440" w:header="708" w:footer="708" w:gutter="0"/>
          <w:cols w:space="708"/>
          <w:docGrid w:linePitch="360"/>
        </w:sectPr>
      </w:pPr>
    </w:p>
    <w:p w14:paraId="3E33039C" w14:textId="77777777" w:rsidR="006A2DF0" w:rsidRPr="006A2DF0" w:rsidRDefault="006A2DF0" w:rsidP="006A2DF0">
      <w:pPr>
        <w:rPr>
          <w:sz w:val="20"/>
          <w:szCs w:val="20"/>
          <w:lang w:val="en-US"/>
        </w:rPr>
      </w:pPr>
    </w:p>
    <w:p w14:paraId="0E68D45B" w14:textId="366114DB" w:rsidR="006A2DF0" w:rsidRDefault="00D07DDA" w:rsidP="00EF6F84">
      <w:pPr>
        <w:pStyle w:val="Heading1"/>
        <w:rPr>
          <w:lang w:val="en-US"/>
        </w:rPr>
      </w:pPr>
      <w:bookmarkStart w:id="13" w:name="_Toc235448320"/>
      <w:r>
        <w:rPr>
          <w:lang w:val="en-US"/>
        </w:rPr>
        <w:t xml:space="preserve">C- </w:t>
      </w:r>
      <w:r w:rsidR="006A2DF0" w:rsidRPr="006A2DF0">
        <w:rPr>
          <w:lang w:val="en-US"/>
        </w:rPr>
        <w:t>Classification, Qualification and Percentage of Award Table</w:t>
      </w:r>
      <w:bookmarkEnd w:id="13"/>
    </w:p>
    <w:p w14:paraId="55F09202" w14:textId="77777777" w:rsidR="009E29DF" w:rsidRPr="009E29DF" w:rsidRDefault="009E29DF" w:rsidP="009E29DF">
      <w:pPr>
        <w:rPr>
          <w:lang w:val="en-US"/>
        </w:rPr>
      </w:pPr>
    </w:p>
    <w:tbl>
      <w:tblPr>
        <w:tblW w:w="11320" w:type="dxa"/>
        <w:tblCellMar>
          <w:left w:w="0" w:type="dxa"/>
          <w:right w:w="0" w:type="dxa"/>
        </w:tblCellMar>
        <w:tblLook w:val="01E0" w:firstRow="1" w:lastRow="1" w:firstColumn="1" w:lastColumn="1" w:noHBand="0" w:noVBand="0"/>
      </w:tblPr>
      <w:tblGrid>
        <w:gridCol w:w="1220"/>
        <w:gridCol w:w="6708"/>
        <w:gridCol w:w="1701"/>
        <w:gridCol w:w="1691"/>
      </w:tblGrid>
      <w:tr w:rsidR="006A2DF0" w:rsidRPr="00F31591" w14:paraId="2077D05F" w14:textId="77777777" w:rsidTr="001D3E49">
        <w:trPr>
          <w:trHeight w:val="326"/>
        </w:trPr>
        <w:tc>
          <w:tcPr>
            <w:tcW w:w="1220" w:type="dxa"/>
            <w:tcBorders>
              <w:top w:val="single" w:sz="8" w:space="0" w:color="FFFFFF"/>
              <w:left w:val="single" w:sz="8" w:space="0" w:color="FFFFFF"/>
              <w:bottom w:val="single" w:sz="4" w:space="0" w:color="auto"/>
              <w:right w:val="single" w:sz="8" w:space="0" w:color="FFFFFF"/>
            </w:tcBorders>
            <w:tcMar>
              <w:top w:w="15" w:type="dxa"/>
              <w:left w:w="13" w:type="dxa"/>
              <w:bottom w:w="0" w:type="dxa"/>
              <w:right w:w="13" w:type="dxa"/>
            </w:tcMar>
            <w:hideMark/>
          </w:tcPr>
          <w:p w14:paraId="66A7579C" w14:textId="77777777" w:rsidR="006A2DF0" w:rsidRPr="00F31591" w:rsidRDefault="006A2DF0" w:rsidP="001D3E49">
            <w:r w:rsidRPr="00F31591">
              <w:rPr>
                <w:b/>
                <w:bCs/>
              </w:rPr>
              <w:t>Level</w:t>
            </w:r>
          </w:p>
        </w:tc>
        <w:tc>
          <w:tcPr>
            <w:tcW w:w="6708" w:type="dxa"/>
            <w:tcBorders>
              <w:top w:val="single" w:sz="8" w:space="0" w:color="FFFFFF"/>
              <w:left w:val="single" w:sz="8" w:space="0" w:color="FFFFFF"/>
              <w:bottom w:val="single" w:sz="4" w:space="0" w:color="auto"/>
              <w:right w:val="single" w:sz="8" w:space="0" w:color="FFFFFF"/>
            </w:tcBorders>
            <w:tcMar>
              <w:top w:w="15" w:type="dxa"/>
              <w:left w:w="13" w:type="dxa"/>
              <w:bottom w:w="0" w:type="dxa"/>
              <w:right w:w="13" w:type="dxa"/>
            </w:tcMar>
            <w:hideMark/>
          </w:tcPr>
          <w:p w14:paraId="3CD8F07C" w14:textId="77777777" w:rsidR="006A2DF0" w:rsidRPr="00F31591" w:rsidRDefault="006A2DF0" w:rsidP="001D3E49">
            <w:r w:rsidRPr="00F31591">
              <w:rPr>
                <w:b/>
                <w:bCs/>
              </w:rPr>
              <w:t>Classification</w:t>
            </w:r>
          </w:p>
        </w:tc>
        <w:tc>
          <w:tcPr>
            <w:tcW w:w="3392" w:type="dxa"/>
            <w:gridSpan w:val="2"/>
            <w:tcBorders>
              <w:top w:val="single" w:sz="8" w:space="0" w:color="FFFFFF"/>
              <w:left w:val="single" w:sz="8" w:space="0" w:color="FFFFFF"/>
              <w:bottom w:val="single" w:sz="4" w:space="0" w:color="auto"/>
              <w:right w:val="single" w:sz="8" w:space="0" w:color="FFFFFF"/>
            </w:tcBorders>
            <w:tcMar>
              <w:top w:w="15" w:type="dxa"/>
              <w:left w:w="13" w:type="dxa"/>
              <w:bottom w:w="0" w:type="dxa"/>
              <w:right w:w="13" w:type="dxa"/>
            </w:tcMar>
            <w:hideMark/>
          </w:tcPr>
          <w:p w14:paraId="698EA5B4" w14:textId="77777777" w:rsidR="006A2DF0" w:rsidRPr="00F31591" w:rsidRDefault="006A2DF0" w:rsidP="001D3E49">
            <w:r w:rsidRPr="00F31591">
              <w:rPr>
                <w:b/>
                <w:bCs/>
              </w:rPr>
              <w:t>%</w:t>
            </w:r>
            <w:r>
              <w:rPr>
                <w:b/>
                <w:bCs/>
              </w:rPr>
              <w:t xml:space="preserve"> of Award</w:t>
            </w:r>
          </w:p>
        </w:tc>
      </w:tr>
      <w:tr w:rsidR="006A2DF0" w:rsidRPr="00F31591" w14:paraId="30B789A5" w14:textId="77777777" w:rsidTr="001D3E49">
        <w:trPr>
          <w:gridAfter w:val="1"/>
          <w:wAfter w:w="1691" w:type="dxa"/>
          <w:trHeight w:val="344"/>
        </w:trPr>
        <w:tc>
          <w:tcPr>
            <w:tcW w:w="1220"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2F818828" w14:textId="77777777" w:rsidR="006A2DF0" w:rsidRPr="00F31591" w:rsidRDefault="006A2DF0" w:rsidP="001D3E49">
            <w:r w:rsidRPr="00F31591">
              <w:rPr>
                <w:b/>
                <w:bCs/>
              </w:rPr>
              <w:t>C2(b)</w:t>
            </w:r>
          </w:p>
        </w:tc>
        <w:tc>
          <w:tcPr>
            <w:tcW w:w="6708"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1751307D" w14:textId="77777777" w:rsidR="006A2DF0" w:rsidRPr="00F31591" w:rsidRDefault="006A2DF0" w:rsidP="001D3E49">
            <w:r w:rsidRPr="00F31591">
              <w:t>Principal Technical Officer</w:t>
            </w:r>
          </w:p>
        </w:tc>
        <w:tc>
          <w:tcPr>
            <w:tcW w:w="1701"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20BDE99A" w14:textId="77777777" w:rsidR="006A2DF0" w:rsidRPr="00F31591" w:rsidRDefault="006A2DF0" w:rsidP="001D3E49">
            <w:r w:rsidRPr="00F31591">
              <w:rPr>
                <w:b/>
                <w:bCs/>
              </w:rPr>
              <w:t>160%</w:t>
            </w:r>
          </w:p>
        </w:tc>
      </w:tr>
      <w:tr w:rsidR="006A2DF0" w:rsidRPr="00F31591" w14:paraId="2F3B60C8" w14:textId="77777777" w:rsidTr="001D3E49">
        <w:trPr>
          <w:gridAfter w:val="1"/>
          <w:wAfter w:w="1691" w:type="dxa"/>
          <w:trHeight w:val="344"/>
        </w:trPr>
        <w:tc>
          <w:tcPr>
            <w:tcW w:w="1220"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0C284A79" w14:textId="77777777" w:rsidR="006A2DF0" w:rsidRPr="00F31591" w:rsidRDefault="006A2DF0" w:rsidP="001D3E49">
            <w:r w:rsidRPr="00F31591">
              <w:rPr>
                <w:b/>
                <w:bCs/>
              </w:rPr>
              <w:t>C2(a)</w:t>
            </w:r>
          </w:p>
        </w:tc>
        <w:tc>
          <w:tcPr>
            <w:tcW w:w="6708"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00BDBB09" w14:textId="77777777" w:rsidR="006A2DF0" w:rsidRPr="00F31591" w:rsidRDefault="006A2DF0" w:rsidP="001D3E49">
            <w:r w:rsidRPr="00F31591">
              <w:t>Leading Technical Officer</w:t>
            </w:r>
          </w:p>
        </w:tc>
        <w:tc>
          <w:tcPr>
            <w:tcW w:w="1701"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09BCE8CB" w14:textId="77777777" w:rsidR="006A2DF0" w:rsidRPr="00F31591" w:rsidRDefault="006A2DF0" w:rsidP="001D3E49">
            <w:r w:rsidRPr="00F31591">
              <w:rPr>
                <w:b/>
                <w:bCs/>
              </w:rPr>
              <w:t>150%</w:t>
            </w:r>
          </w:p>
        </w:tc>
      </w:tr>
      <w:tr w:rsidR="006A2DF0" w:rsidRPr="00F31591" w14:paraId="72354095" w14:textId="77777777" w:rsidTr="001D3E49">
        <w:trPr>
          <w:gridAfter w:val="1"/>
          <w:wAfter w:w="1691" w:type="dxa"/>
          <w:trHeight w:val="344"/>
        </w:trPr>
        <w:tc>
          <w:tcPr>
            <w:tcW w:w="1220"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13FC9E01" w14:textId="77777777" w:rsidR="006A2DF0" w:rsidRPr="00F31591" w:rsidRDefault="006A2DF0" w:rsidP="001D3E49">
            <w:r w:rsidRPr="00F31591">
              <w:rPr>
                <w:b/>
                <w:bCs/>
              </w:rPr>
              <w:t> </w:t>
            </w:r>
          </w:p>
        </w:tc>
        <w:tc>
          <w:tcPr>
            <w:tcW w:w="6708"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5D46572D" w14:textId="77777777" w:rsidR="006A2DF0" w:rsidRPr="00F31591" w:rsidRDefault="006A2DF0" w:rsidP="001D3E49">
            <w:r w:rsidRPr="00F31591">
              <w:t>Principal Supervisor/ Trainer/Co-ordinator</w:t>
            </w:r>
          </w:p>
        </w:tc>
        <w:tc>
          <w:tcPr>
            <w:tcW w:w="1701"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6E8B547D" w14:textId="77777777" w:rsidR="006A2DF0" w:rsidRPr="00F31591" w:rsidRDefault="006A2DF0" w:rsidP="001D3E49">
            <w:r w:rsidRPr="00F31591">
              <w:rPr>
                <w:b/>
                <w:bCs/>
              </w:rPr>
              <w:t> </w:t>
            </w:r>
          </w:p>
        </w:tc>
      </w:tr>
      <w:tr w:rsidR="006A2DF0" w:rsidRPr="00F31591" w14:paraId="08F9A283" w14:textId="77777777" w:rsidTr="001D3E49">
        <w:trPr>
          <w:gridAfter w:val="1"/>
          <w:wAfter w:w="1691" w:type="dxa"/>
          <w:trHeight w:val="344"/>
        </w:trPr>
        <w:tc>
          <w:tcPr>
            <w:tcW w:w="1220"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7FFB9A06" w14:textId="77777777" w:rsidR="006A2DF0" w:rsidRPr="00F31591" w:rsidRDefault="006A2DF0" w:rsidP="001D3E49">
            <w:r w:rsidRPr="00F31591">
              <w:rPr>
                <w:b/>
                <w:bCs/>
              </w:rPr>
              <w:t>C3</w:t>
            </w:r>
          </w:p>
        </w:tc>
        <w:tc>
          <w:tcPr>
            <w:tcW w:w="6708"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7250C8CB" w14:textId="77777777" w:rsidR="006A2DF0" w:rsidRPr="00F31591" w:rsidRDefault="006A2DF0" w:rsidP="001D3E49">
            <w:r w:rsidRPr="00F31591">
              <w:t>Engineering Associate/ Laboratory Technical Officer—Level II</w:t>
            </w:r>
          </w:p>
        </w:tc>
        <w:tc>
          <w:tcPr>
            <w:tcW w:w="1701"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20341440" w14:textId="77777777" w:rsidR="006A2DF0" w:rsidRPr="00F31591" w:rsidRDefault="006A2DF0" w:rsidP="001D3E49">
            <w:r w:rsidRPr="00F31591">
              <w:rPr>
                <w:b/>
                <w:bCs/>
              </w:rPr>
              <w:t>145%</w:t>
            </w:r>
          </w:p>
        </w:tc>
      </w:tr>
      <w:tr w:rsidR="006A2DF0" w:rsidRPr="00F31591" w14:paraId="569FA3E9" w14:textId="77777777" w:rsidTr="001D3E49">
        <w:trPr>
          <w:gridAfter w:val="1"/>
          <w:wAfter w:w="1691" w:type="dxa"/>
          <w:trHeight w:val="344"/>
        </w:trPr>
        <w:tc>
          <w:tcPr>
            <w:tcW w:w="1220"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6BDC2519" w14:textId="77777777" w:rsidR="006A2DF0" w:rsidRPr="00F31591" w:rsidRDefault="006A2DF0" w:rsidP="001D3E49">
            <w:r w:rsidRPr="00F31591">
              <w:rPr>
                <w:b/>
                <w:bCs/>
              </w:rPr>
              <w:t>C4</w:t>
            </w:r>
          </w:p>
        </w:tc>
        <w:tc>
          <w:tcPr>
            <w:tcW w:w="6708"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7788220B" w14:textId="77777777" w:rsidR="006A2DF0" w:rsidRPr="00F31591" w:rsidRDefault="006A2DF0" w:rsidP="001D3E49">
            <w:r w:rsidRPr="00F31591">
              <w:t>Engineering Associate/ Laboratory Technical Officer—Level 1</w:t>
            </w:r>
          </w:p>
        </w:tc>
        <w:tc>
          <w:tcPr>
            <w:tcW w:w="1701"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3C8F0AD7" w14:textId="77777777" w:rsidR="006A2DF0" w:rsidRPr="00F31591" w:rsidRDefault="006A2DF0" w:rsidP="001D3E49">
            <w:r w:rsidRPr="00F31591">
              <w:rPr>
                <w:b/>
                <w:bCs/>
              </w:rPr>
              <w:t>135%</w:t>
            </w:r>
          </w:p>
        </w:tc>
      </w:tr>
      <w:tr w:rsidR="006A2DF0" w:rsidRPr="00F31591" w14:paraId="36E88C4E" w14:textId="77777777" w:rsidTr="001D3E49">
        <w:trPr>
          <w:gridAfter w:val="1"/>
          <w:wAfter w:w="1691" w:type="dxa"/>
          <w:trHeight w:val="344"/>
        </w:trPr>
        <w:tc>
          <w:tcPr>
            <w:tcW w:w="1220"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455FF843" w14:textId="77777777" w:rsidR="006A2DF0" w:rsidRPr="00F31591" w:rsidRDefault="006A2DF0" w:rsidP="001D3E49">
            <w:r w:rsidRPr="00F31591">
              <w:rPr>
                <w:b/>
                <w:bCs/>
              </w:rPr>
              <w:t>C5</w:t>
            </w:r>
          </w:p>
        </w:tc>
        <w:tc>
          <w:tcPr>
            <w:tcW w:w="6708"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0DC3FB48" w14:textId="77777777" w:rsidR="006A2DF0" w:rsidRPr="00F31591" w:rsidRDefault="006A2DF0" w:rsidP="001D3E49">
            <w:r w:rsidRPr="00F31591">
              <w:t>Advanced Engineering Tradesperson—Level II</w:t>
            </w:r>
          </w:p>
        </w:tc>
        <w:tc>
          <w:tcPr>
            <w:tcW w:w="1701"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328BC3F0" w14:textId="77777777" w:rsidR="006A2DF0" w:rsidRPr="00F31591" w:rsidRDefault="006A2DF0" w:rsidP="001D3E49">
            <w:r w:rsidRPr="00F31591">
              <w:rPr>
                <w:b/>
                <w:bCs/>
              </w:rPr>
              <w:t>130%</w:t>
            </w:r>
          </w:p>
        </w:tc>
      </w:tr>
      <w:tr w:rsidR="006A2DF0" w:rsidRPr="00F31591" w14:paraId="27C906E3" w14:textId="77777777" w:rsidTr="001D3E49">
        <w:trPr>
          <w:gridAfter w:val="1"/>
          <w:wAfter w:w="1691" w:type="dxa"/>
          <w:trHeight w:val="344"/>
        </w:trPr>
        <w:tc>
          <w:tcPr>
            <w:tcW w:w="1220"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125B5612" w14:textId="77777777" w:rsidR="006A2DF0" w:rsidRPr="00F31591" w:rsidRDefault="006A2DF0" w:rsidP="001D3E49">
            <w:r w:rsidRPr="00F31591">
              <w:rPr>
                <w:b/>
                <w:bCs/>
              </w:rPr>
              <w:t> </w:t>
            </w:r>
          </w:p>
        </w:tc>
        <w:tc>
          <w:tcPr>
            <w:tcW w:w="6708"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550199D3" w14:textId="77777777" w:rsidR="006A2DF0" w:rsidRPr="00F31591" w:rsidRDefault="006A2DF0" w:rsidP="001D3E49">
            <w:r w:rsidRPr="00F31591">
              <w:t>Engineering/Laboratory Technician—Level V</w:t>
            </w:r>
          </w:p>
        </w:tc>
        <w:tc>
          <w:tcPr>
            <w:tcW w:w="1701"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397710B7" w14:textId="77777777" w:rsidR="006A2DF0" w:rsidRPr="00F31591" w:rsidRDefault="006A2DF0" w:rsidP="001D3E49">
            <w:r w:rsidRPr="00F31591">
              <w:rPr>
                <w:b/>
                <w:bCs/>
              </w:rPr>
              <w:t> </w:t>
            </w:r>
          </w:p>
        </w:tc>
      </w:tr>
      <w:tr w:rsidR="006A2DF0" w:rsidRPr="00F31591" w14:paraId="514D37A1" w14:textId="77777777" w:rsidTr="001D3E49">
        <w:trPr>
          <w:gridAfter w:val="1"/>
          <w:wAfter w:w="1691" w:type="dxa"/>
          <w:trHeight w:val="344"/>
        </w:trPr>
        <w:tc>
          <w:tcPr>
            <w:tcW w:w="1220"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6619F41A" w14:textId="77777777" w:rsidR="006A2DF0" w:rsidRPr="00F31591" w:rsidRDefault="006A2DF0" w:rsidP="001D3E49">
            <w:r w:rsidRPr="00F31591">
              <w:rPr>
                <w:b/>
                <w:bCs/>
              </w:rPr>
              <w:t>C6</w:t>
            </w:r>
          </w:p>
        </w:tc>
        <w:tc>
          <w:tcPr>
            <w:tcW w:w="6708"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0CB667C9" w14:textId="77777777" w:rsidR="006A2DF0" w:rsidRPr="00F31591" w:rsidRDefault="006A2DF0" w:rsidP="001D3E49">
            <w:r w:rsidRPr="00F31591">
              <w:t>Advanced Engineering Tradesperson—Level 1</w:t>
            </w:r>
          </w:p>
        </w:tc>
        <w:tc>
          <w:tcPr>
            <w:tcW w:w="1701"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4CB8316E" w14:textId="77777777" w:rsidR="006A2DF0" w:rsidRPr="00F31591" w:rsidRDefault="006A2DF0" w:rsidP="001D3E49">
            <w:r w:rsidRPr="00F31591">
              <w:rPr>
                <w:b/>
                <w:bCs/>
              </w:rPr>
              <w:t>125%</w:t>
            </w:r>
          </w:p>
        </w:tc>
      </w:tr>
      <w:tr w:rsidR="006A2DF0" w:rsidRPr="00F31591" w14:paraId="341813A5" w14:textId="77777777" w:rsidTr="001D3E49">
        <w:trPr>
          <w:gridAfter w:val="1"/>
          <w:wAfter w:w="1691" w:type="dxa"/>
          <w:trHeight w:val="344"/>
        </w:trPr>
        <w:tc>
          <w:tcPr>
            <w:tcW w:w="1220"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1A5C0032" w14:textId="77777777" w:rsidR="006A2DF0" w:rsidRPr="00F31591" w:rsidRDefault="006A2DF0" w:rsidP="001D3E49">
            <w:r w:rsidRPr="00F31591">
              <w:rPr>
                <w:b/>
                <w:bCs/>
              </w:rPr>
              <w:t> </w:t>
            </w:r>
          </w:p>
        </w:tc>
        <w:tc>
          <w:tcPr>
            <w:tcW w:w="6708"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5680366F" w14:textId="77777777" w:rsidR="006A2DF0" w:rsidRPr="00F31591" w:rsidRDefault="006A2DF0" w:rsidP="001D3E49">
            <w:r w:rsidRPr="00F31591">
              <w:t>Engineering/Laboratory Technician—Level IV</w:t>
            </w:r>
          </w:p>
        </w:tc>
        <w:tc>
          <w:tcPr>
            <w:tcW w:w="1701"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0FB529FA" w14:textId="77777777" w:rsidR="006A2DF0" w:rsidRPr="00F31591" w:rsidRDefault="006A2DF0" w:rsidP="001D3E49">
            <w:r w:rsidRPr="00F31591">
              <w:rPr>
                <w:b/>
                <w:bCs/>
              </w:rPr>
              <w:t> </w:t>
            </w:r>
          </w:p>
        </w:tc>
      </w:tr>
      <w:tr w:rsidR="006A2DF0" w:rsidRPr="00F31591" w14:paraId="06112B26" w14:textId="77777777" w:rsidTr="001D3E49">
        <w:trPr>
          <w:gridAfter w:val="1"/>
          <w:wAfter w:w="1691" w:type="dxa"/>
          <w:trHeight w:val="344"/>
        </w:trPr>
        <w:tc>
          <w:tcPr>
            <w:tcW w:w="1220"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1AB660C8" w14:textId="77777777" w:rsidR="006A2DF0" w:rsidRPr="00F31591" w:rsidRDefault="006A2DF0" w:rsidP="001D3E49">
            <w:r w:rsidRPr="00F31591">
              <w:rPr>
                <w:b/>
                <w:bCs/>
              </w:rPr>
              <w:t>C7</w:t>
            </w:r>
          </w:p>
        </w:tc>
        <w:tc>
          <w:tcPr>
            <w:tcW w:w="6708"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61ABA934" w14:textId="77777777" w:rsidR="006A2DF0" w:rsidRPr="00F31591" w:rsidRDefault="006A2DF0" w:rsidP="001D3E49">
            <w:r w:rsidRPr="00F31591">
              <w:t>Engineering/ Manufacturing Tradesperson—Special Class Level II</w:t>
            </w:r>
          </w:p>
        </w:tc>
        <w:tc>
          <w:tcPr>
            <w:tcW w:w="1701"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118713D9" w14:textId="77777777" w:rsidR="006A2DF0" w:rsidRPr="00F31591" w:rsidRDefault="006A2DF0" w:rsidP="001D3E49">
            <w:r w:rsidRPr="00F31591">
              <w:rPr>
                <w:b/>
                <w:bCs/>
              </w:rPr>
              <w:t>115%</w:t>
            </w:r>
          </w:p>
        </w:tc>
      </w:tr>
      <w:tr w:rsidR="006A2DF0" w:rsidRPr="00F31591" w14:paraId="088C9380" w14:textId="77777777" w:rsidTr="001D3E49">
        <w:trPr>
          <w:gridAfter w:val="1"/>
          <w:wAfter w:w="1691" w:type="dxa"/>
          <w:trHeight w:val="344"/>
        </w:trPr>
        <w:tc>
          <w:tcPr>
            <w:tcW w:w="1220"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5BB116F0" w14:textId="77777777" w:rsidR="006A2DF0" w:rsidRPr="00F31591" w:rsidRDefault="006A2DF0" w:rsidP="001D3E49">
            <w:r w:rsidRPr="00F31591">
              <w:rPr>
                <w:b/>
                <w:bCs/>
              </w:rPr>
              <w:t> </w:t>
            </w:r>
          </w:p>
        </w:tc>
        <w:tc>
          <w:tcPr>
            <w:tcW w:w="6708"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33C9CFA1" w14:textId="77777777" w:rsidR="006A2DF0" w:rsidRPr="00F31591" w:rsidRDefault="006A2DF0" w:rsidP="001D3E49">
            <w:r w:rsidRPr="00F31591">
              <w:t>Engineering/Laboratory Technician—Level III</w:t>
            </w:r>
          </w:p>
        </w:tc>
        <w:tc>
          <w:tcPr>
            <w:tcW w:w="1701"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602F102E" w14:textId="77777777" w:rsidR="006A2DF0" w:rsidRPr="00F31591" w:rsidRDefault="006A2DF0" w:rsidP="001D3E49">
            <w:r w:rsidRPr="00F31591">
              <w:rPr>
                <w:b/>
                <w:bCs/>
              </w:rPr>
              <w:t> </w:t>
            </w:r>
          </w:p>
        </w:tc>
      </w:tr>
      <w:tr w:rsidR="006A2DF0" w:rsidRPr="00F31591" w14:paraId="2E06F12B" w14:textId="77777777" w:rsidTr="001D3E49">
        <w:trPr>
          <w:gridAfter w:val="1"/>
          <w:wAfter w:w="1691" w:type="dxa"/>
          <w:trHeight w:val="344"/>
        </w:trPr>
        <w:tc>
          <w:tcPr>
            <w:tcW w:w="1220"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1403405D" w14:textId="77777777" w:rsidR="006A2DF0" w:rsidRPr="00F31591" w:rsidRDefault="006A2DF0" w:rsidP="001D3E49">
            <w:r w:rsidRPr="00F31591">
              <w:rPr>
                <w:b/>
                <w:bCs/>
              </w:rPr>
              <w:t>C8</w:t>
            </w:r>
          </w:p>
        </w:tc>
        <w:tc>
          <w:tcPr>
            <w:tcW w:w="6708"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5BC8DF5D" w14:textId="77777777" w:rsidR="006A2DF0" w:rsidRPr="00F31591" w:rsidRDefault="006A2DF0" w:rsidP="001D3E49">
            <w:r w:rsidRPr="00F31591">
              <w:t>Engineering/ Manufacturing Tradesperson—Special Class Level I</w:t>
            </w:r>
          </w:p>
        </w:tc>
        <w:tc>
          <w:tcPr>
            <w:tcW w:w="1701"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442DD9BD" w14:textId="77777777" w:rsidR="006A2DF0" w:rsidRPr="00F31591" w:rsidRDefault="006A2DF0" w:rsidP="001D3E49">
            <w:r w:rsidRPr="00F31591">
              <w:rPr>
                <w:b/>
                <w:bCs/>
              </w:rPr>
              <w:t>110%</w:t>
            </w:r>
          </w:p>
        </w:tc>
      </w:tr>
      <w:tr w:rsidR="006A2DF0" w:rsidRPr="00F31591" w14:paraId="50AFA1C2" w14:textId="77777777" w:rsidTr="001D3E49">
        <w:trPr>
          <w:gridAfter w:val="1"/>
          <w:wAfter w:w="1691" w:type="dxa"/>
          <w:trHeight w:val="344"/>
        </w:trPr>
        <w:tc>
          <w:tcPr>
            <w:tcW w:w="1220"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5B5EB95D" w14:textId="77777777" w:rsidR="006A2DF0" w:rsidRPr="00F31591" w:rsidRDefault="006A2DF0" w:rsidP="001D3E49">
            <w:r w:rsidRPr="00F31591">
              <w:rPr>
                <w:b/>
                <w:bCs/>
              </w:rPr>
              <w:t> </w:t>
            </w:r>
          </w:p>
        </w:tc>
        <w:tc>
          <w:tcPr>
            <w:tcW w:w="6708"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5BFA0E35" w14:textId="77777777" w:rsidR="006A2DF0" w:rsidRPr="00F31591" w:rsidRDefault="006A2DF0" w:rsidP="001D3E49">
            <w:r w:rsidRPr="00F31591">
              <w:t>Engineering/Laboratory Technician—Level II</w:t>
            </w:r>
          </w:p>
        </w:tc>
        <w:tc>
          <w:tcPr>
            <w:tcW w:w="1701"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22FFF6E6" w14:textId="77777777" w:rsidR="006A2DF0" w:rsidRPr="00F31591" w:rsidRDefault="006A2DF0" w:rsidP="001D3E49">
            <w:r w:rsidRPr="00F31591">
              <w:rPr>
                <w:b/>
                <w:bCs/>
              </w:rPr>
              <w:t> </w:t>
            </w:r>
          </w:p>
        </w:tc>
      </w:tr>
      <w:tr w:rsidR="006A2DF0" w:rsidRPr="00F31591" w14:paraId="101DE5DF" w14:textId="77777777" w:rsidTr="001D3E49">
        <w:trPr>
          <w:gridAfter w:val="1"/>
          <w:wAfter w:w="1691" w:type="dxa"/>
          <w:trHeight w:val="344"/>
        </w:trPr>
        <w:tc>
          <w:tcPr>
            <w:tcW w:w="1220"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7CDD5EE6" w14:textId="77777777" w:rsidR="006A2DF0" w:rsidRPr="00F31591" w:rsidRDefault="006A2DF0" w:rsidP="001D3E49">
            <w:r w:rsidRPr="00F31591">
              <w:rPr>
                <w:b/>
                <w:bCs/>
              </w:rPr>
              <w:t>C9</w:t>
            </w:r>
          </w:p>
        </w:tc>
        <w:tc>
          <w:tcPr>
            <w:tcW w:w="6708"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538E8C13" w14:textId="77777777" w:rsidR="006A2DF0" w:rsidRPr="00F31591" w:rsidRDefault="006A2DF0" w:rsidP="001D3E49">
            <w:r w:rsidRPr="00F31591">
              <w:t>Engineering/ Manufacturing Tradesperson—Level II</w:t>
            </w:r>
          </w:p>
        </w:tc>
        <w:tc>
          <w:tcPr>
            <w:tcW w:w="1701"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1EA08BBF" w14:textId="77777777" w:rsidR="006A2DF0" w:rsidRPr="00F31591" w:rsidRDefault="006A2DF0" w:rsidP="001D3E49">
            <w:r w:rsidRPr="00F31591">
              <w:rPr>
                <w:b/>
                <w:bCs/>
              </w:rPr>
              <w:t>105%</w:t>
            </w:r>
          </w:p>
        </w:tc>
      </w:tr>
      <w:tr w:rsidR="006A2DF0" w:rsidRPr="00F31591" w14:paraId="13FD2EA6" w14:textId="77777777" w:rsidTr="001D3E49">
        <w:trPr>
          <w:gridAfter w:val="1"/>
          <w:wAfter w:w="1691" w:type="dxa"/>
          <w:trHeight w:val="344"/>
        </w:trPr>
        <w:tc>
          <w:tcPr>
            <w:tcW w:w="1220"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66085A6D" w14:textId="77777777" w:rsidR="006A2DF0" w:rsidRPr="00F31591" w:rsidRDefault="006A2DF0" w:rsidP="001D3E49">
            <w:r w:rsidRPr="00F31591">
              <w:rPr>
                <w:b/>
                <w:bCs/>
              </w:rPr>
              <w:t> </w:t>
            </w:r>
          </w:p>
        </w:tc>
        <w:tc>
          <w:tcPr>
            <w:tcW w:w="6708"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6981ED33" w14:textId="77777777" w:rsidR="006A2DF0" w:rsidRPr="00F31591" w:rsidRDefault="006A2DF0" w:rsidP="001D3E49">
            <w:r w:rsidRPr="00F31591">
              <w:t>Engineering/Laboratory Technician—Level I</w:t>
            </w:r>
          </w:p>
        </w:tc>
        <w:tc>
          <w:tcPr>
            <w:tcW w:w="1701"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3875A30E" w14:textId="77777777" w:rsidR="006A2DF0" w:rsidRPr="00F31591" w:rsidRDefault="006A2DF0" w:rsidP="001D3E49">
            <w:r w:rsidRPr="00F31591">
              <w:rPr>
                <w:b/>
                <w:bCs/>
              </w:rPr>
              <w:t> </w:t>
            </w:r>
          </w:p>
        </w:tc>
      </w:tr>
      <w:tr w:rsidR="006A2DF0" w:rsidRPr="00F31591" w14:paraId="5B96E482" w14:textId="77777777" w:rsidTr="001D3E49">
        <w:trPr>
          <w:gridAfter w:val="1"/>
          <w:wAfter w:w="1691" w:type="dxa"/>
          <w:trHeight w:val="344"/>
        </w:trPr>
        <w:tc>
          <w:tcPr>
            <w:tcW w:w="1220"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72F3529F" w14:textId="77777777" w:rsidR="006A2DF0" w:rsidRPr="00F31591" w:rsidRDefault="006A2DF0" w:rsidP="001D3E49">
            <w:r w:rsidRPr="00F31591">
              <w:rPr>
                <w:b/>
                <w:bCs/>
              </w:rPr>
              <w:t>C10</w:t>
            </w:r>
          </w:p>
        </w:tc>
        <w:tc>
          <w:tcPr>
            <w:tcW w:w="6708"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7BB58010" w14:textId="77777777" w:rsidR="006A2DF0" w:rsidRPr="00F31591" w:rsidRDefault="006A2DF0" w:rsidP="001D3E49">
            <w:r w:rsidRPr="00F31591">
              <w:t>Engineering/ Manufacturing Tradesperson—Level I</w:t>
            </w:r>
          </w:p>
        </w:tc>
        <w:tc>
          <w:tcPr>
            <w:tcW w:w="1701"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7CFEF200" w14:textId="77777777" w:rsidR="006A2DF0" w:rsidRPr="00F31591" w:rsidRDefault="006A2DF0" w:rsidP="001D3E49">
            <w:r w:rsidRPr="00F31591">
              <w:rPr>
                <w:b/>
                <w:bCs/>
              </w:rPr>
              <w:t>100%</w:t>
            </w:r>
          </w:p>
        </w:tc>
      </w:tr>
      <w:tr w:rsidR="006A2DF0" w:rsidRPr="00F31591" w14:paraId="6AD0CF4F" w14:textId="77777777" w:rsidTr="001D3E49">
        <w:trPr>
          <w:gridAfter w:val="1"/>
          <w:wAfter w:w="1691" w:type="dxa"/>
          <w:trHeight w:val="344"/>
        </w:trPr>
        <w:tc>
          <w:tcPr>
            <w:tcW w:w="1220"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46C92877" w14:textId="77777777" w:rsidR="006A2DF0" w:rsidRPr="00F31591" w:rsidRDefault="006A2DF0" w:rsidP="001D3E49">
            <w:r w:rsidRPr="00F31591">
              <w:rPr>
                <w:b/>
                <w:bCs/>
              </w:rPr>
              <w:t> </w:t>
            </w:r>
          </w:p>
        </w:tc>
        <w:tc>
          <w:tcPr>
            <w:tcW w:w="6708"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2E2243E2" w14:textId="77777777" w:rsidR="006A2DF0" w:rsidRPr="00F31591" w:rsidRDefault="006A2DF0" w:rsidP="001D3E49">
            <w:r w:rsidRPr="00F31591">
              <w:t>Engineering/ Manufacturing Systems Employee—Level V</w:t>
            </w:r>
          </w:p>
        </w:tc>
        <w:tc>
          <w:tcPr>
            <w:tcW w:w="1701"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73930918" w14:textId="77777777" w:rsidR="006A2DF0" w:rsidRPr="00F31591" w:rsidRDefault="006A2DF0" w:rsidP="001D3E49">
            <w:r w:rsidRPr="00F31591">
              <w:rPr>
                <w:b/>
                <w:bCs/>
              </w:rPr>
              <w:t> </w:t>
            </w:r>
          </w:p>
        </w:tc>
      </w:tr>
      <w:tr w:rsidR="006A2DF0" w:rsidRPr="00F31591" w14:paraId="1365CD4F" w14:textId="77777777" w:rsidTr="001D3E49">
        <w:trPr>
          <w:gridAfter w:val="1"/>
          <w:wAfter w:w="1691" w:type="dxa"/>
          <w:trHeight w:val="344"/>
        </w:trPr>
        <w:tc>
          <w:tcPr>
            <w:tcW w:w="1220" w:type="dxa"/>
            <w:vMerge w:val="restart"/>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67ADF19F" w14:textId="77777777" w:rsidR="006A2DF0" w:rsidRPr="00F31591" w:rsidRDefault="006A2DF0" w:rsidP="001D3E49">
            <w:r w:rsidRPr="00F31591">
              <w:rPr>
                <w:b/>
                <w:bCs/>
              </w:rPr>
              <w:t>C11</w:t>
            </w:r>
          </w:p>
        </w:tc>
        <w:tc>
          <w:tcPr>
            <w:tcW w:w="6708"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171B5E92" w14:textId="77777777" w:rsidR="006A2DF0" w:rsidRPr="00F31591" w:rsidRDefault="006A2DF0" w:rsidP="001D3E49">
            <w:r w:rsidRPr="00F31591">
              <w:t>Engineering/ Manufacturing Employee—Level IV</w:t>
            </w:r>
          </w:p>
        </w:tc>
        <w:tc>
          <w:tcPr>
            <w:tcW w:w="1701" w:type="dxa"/>
            <w:vMerge w:val="restart"/>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1007B98B" w14:textId="77777777" w:rsidR="006A2DF0" w:rsidRPr="00F31591" w:rsidRDefault="006A2DF0" w:rsidP="001D3E49">
            <w:r w:rsidRPr="00F31591">
              <w:rPr>
                <w:b/>
                <w:bCs/>
              </w:rPr>
              <w:t>92.4%</w:t>
            </w:r>
          </w:p>
        </w:tc>
      </w:tr>
      <w:tr w:rsidR="006A2DF0" w:rsidRPr="00F31591" w14:paraId="7E032B92" w14:textId="77777777" w:rsidTr="001D3E49">
        <w:trPr>
          <w:gridAfter w:val="1"/>
          <w:wAfter w:w="1691" w:type="dxa"/>
          <w:trHeight w:val="3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8211F0" w14:textId="77777777" w:rsidR="006A2DF0" w:rsidRPr="00F31591" w:rsidRDefault="006A2DF0" w:rsidP="001D3E49"/>
        </w:tc>
        <w:tc>
          <w:tcPr>
            <w:tcW w:w="6708"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6FF6ED8A" w14:textId="77777777" w:rsidR="006A2DF0" w:rsidRPr="00F31591" w:rsidRDefault="006A2DF0" w:rsidP="001D3E49">
            <w:r w:rsidRPr="00F31591">
              <w:t>Laboratory Tester</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F03C0AA" w14:textId="77777777" w:rsidR="006A2DF0" w:rsidRPr="00F31591" w:rsidRDefault="006A2DF0" w:rsidP="001D3E49"/>
        </w:tc>
      </w:tr>
      <w:tr w:rsidR="006A2DF0" w:rsidRPr="00F31591" w14:paraId="0FF9CDEF" w14:textId="77777777" w:rsidTr="001D3E49">
        <w:trPr>
          <w:gridAfter w:val="1"/>
          <w:wAfter w:w="1691" w:type="dxa"/>
          <w:trHeight w:val="344"/>
        </w:trPr>
        <w:tc>
          <w:tcPr>
            <w:tcW w:w="1220"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5AAB7CF1" w14:textId="77777777" w:rsidR="006A2DF0" w:rsidRPr="00F31591" w:rsidRDefault="006A2DF0" w:rsidP="001D3E49">
            <w:r w:rsidRPr="00F31591">
              <w:rPr>
                <w:b/>
                <w:bCs/>
              </w:rPr>
              <w:lastRenderedPageBreak/>
              <w:t>C12</w:t>
            </w:r>
          </w:p>
        </w:tc>
        <w:tc>
          <w:tcPr>
            <w:tcW w:w="6708"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7FE521F5" w14:textId="77777777" w:rsidR="006A2DF0" w:rsidRPr="00F31591" w:rsidRDefault="006A2DF0" w:rsidP="001D3E49">
            <w:r w:rsidRPr="00F31591">
              <w:t>Engineering/ Manufacturing Employee—Level III</w:t>
            </w:r>
          </w:p>
        </w:tc>
        <w:tc>
          <w:tcPr>
            <w:tcW w:w="1701"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1454B03D" w14:textId="77777777" w:rsidR="006A2DF0" w:rsidRPr="00F31591" w:rsidRDefault="006A2DF0" w:rsidP="001D3E49">
            <w:r w:rsidRPr="00F31591">
              <w:rPr>
                <w:b/>
                <w:bCs/>
              </w:rPr>
              <w:t>87.4%</w:t>
            </w:r>
          </w:p>
        </w:tc>
      </w:tr>
      <w:tr w:rsidR="006A2DF0" w:rsidRPr="00F31591" w14:paraId="653C6AA3" w14:textId="77777777" w:rsidTr="001D3E49">
        <w:trPr>
          <w:gridAfter w:val="1"/>
          <w:wAfter w:w="1691" w:type="dxa"/>
          <w:trHeight w:val="344"/>
        </w:trPr>
        <w:tc>
          <w:tcPr>
            <w:tcW w:w="1220"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7D5DFF05" w14:textId="77777777" w:rsidR="006A2DF0" w:rsidRPr="009E29DF" w:rsidRDefault="006A2DF0" w:rsidP="001D3E49">
            <w:pPr>
              <w:rPr>
                <w:strike/>
              </w:rPr>
            </w:pPr>
            <w:r w:rsidRPr="009E29DF">
              <w:rPr>
                <w:b/>
                <w:bCs/>
                <w:strike/>
              </w:rPr>
              <w:t>C13</w:t>
            </w:r>
          </w:p>
        </w:tc>
        <w:tc>
          <w:tcPr>
            <w:tcW w:w="6708"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1A0D61AC" w14:textId="77777777" w:rsidR="006A2DF0" w:rsidRPr="009E29DF" w:rsidRDefault="006A2DF0" w:rsidP="001D3E49">
            <w:pPr>
              <w:rPr>
                <w:strike/>
              </w:rPr>
            </w:pPr>
            <w:r w:rsidRPr="009E29DF">
              <w:rPr>
                <w:strike/>
              </w:rPr>
              <w:t>Engineering/ Manufacturing Employee—Level II</w:t>
            </w:r>
          </w:p>
        </w:tc>
        <w:tc>
          <w:tcPr>
            <w:tcW w:w="1701"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0E68CAE5" w14:textId="77777777" w:rsidR="006A2DF0" w:rsidRPr="009E29DF" w:rsidRDefault="006A2DF0" w:rsidP="001D3E49">
            <w:pPr>
              <w:rPr>
                <w:strike/>
              </w:rPr>
            </w:pPr>
            <w:r w:rsidRPr="009E29DF">
              <w:rPr>
                <w:b/>
                <w:bCs/>
                <w:strike/>
              </w:rPr>
              <w:t>82%</w:t>
            </w:r>
          </w:p>
        </w:tc>
      </w:tr>
      <w:tr w:rsidR="006A2DF0" w:rsidRPr="00F31591" w14:paraId="261F83DD" w14:textId="77777777" w:rsidTr="001D3E49">
        <w:trPr>
          <w:gridAfter w:val="1"/>
          <w:wAfter w:w="1691" w:type="dxa"/>
          <w:trHeight w:val="344"/>
        </w:trPr>
        <w:tc>
          <w:tcPr>
            <w:tcW w:w="1220"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59D3D8F0" w14:textId="77777777" w:rsidR="006A2DF0" w:rsidRPr="00F31591" w:rsidRDefault="006A2DF0" w:rsidP="001D3E49">
            <w:pPr>
              <w:rPr>
                <w:strike/>
              </w:rPr>
            </w:pPr>
            <w:r w:rsidRPr="00F31591">
              <w:rPr>
                <w:b/>
                <w:bCs/>
                <w:strike/>
              </w:rPr>
              <w:t>C14</w:t>
            </w:r>
          </w:p>
        </w:tc>
        <w:tc>
          <w:tcPr>
            <w:tcW w:w="6708"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2F365458" w14:textId="77777777" w:rsidR="006A2DF0" w:rsidRPr="00F31591" w:rsidRDefault="006A2DF0" w:rsidP="001D3E49">
            <w:pPr>
              <w:rPr>
                <w:strike/>
              </w:rPr>
            </w:pPr>
            <w:r w:rsidRPr="00F31591">
              <w:rPr>
                <w:strike/>
              </w:rPr>
              <w:t>Engineering/ Manufacturing Employee—Level 1</w:t>
            </w:r>
          </w:p>
        </w:tc>
        <w:tc>
          <w:tcPr>
            <w:tcW w:w="1701" w:type="dxa"/>
            <w:tcBorders>
              <w:top w:val="single" w:sz="4" w:space="0" w:color="auto"/>
              <w:left w:val="single" w:sz="4" w:space="0" w:color="auto"/>
              <w:bottom w:val="single" w:sz="4" w:space="0" w:color="auto"/>
              <w:right w:val="single" w:sz="4" w:space="0" w:color="auto"/>
            </w:tcBorders>
            <w:tcMar>
              <w:top w:w="40" w:type="dxa"/>
              <w:left w:w="13" w:type="dxa"/>
              <w:bottom w:w="0" w:type="dxa"/>
              <w:right w:w="13" w:type="dxa"/>
            </w:tcMar>
            <w:hideMark/>
          </w:tcPr>
          <w:p w14:paraId="524E6FB0" w14:textId="77777777" w:rsidR="006A2DF0" w:rsidRPr="00F31591" w:rsidRDefault="006A2DF0" w:rsidP="001D3E49">
            <w:pPr>
              <w:rPr>
                <w:strike/>
              </w:rPr>
            </w:pPr>
            <w:r w:rsidRPr="00F31591">
              <w:rPr>
                <w:b/>
                <w:bCs/>
                <w:strike/>
              </w:rPr>
              <w:t>78%</w:t>
            </w:r>
          </w:p>
        </w:tc>
      </w:tr>
    </w:tbl>
    <w:p w14:paraId="22126F5B" w14:textId="39353617" w:rsidR="006A2DF0" w:rsidRDefault="003A19E7" w:rsidP="006A2DF0">
      <w:pPr>
        <w:rPr>
          <w:lang w:val="en-US"/>
        </w:rPr>
      </w:pPr>
      <w:r>
        <w:rPr>
          <w:lang w:val="en-US"/>
        </w:rPr>
        <w:br/>
      </w:r>
      <w:r w:rsidR="009E29DF">
        <w:rPr>
          <w:lang w:val="en-US"/>
        </w:rPr>
        <w:t>Please note</w:t>
      </w:r>
      <w:r w:rsidR="00B46916">
        <w:rPr>
          <w:lang w:val="en-US"/>
        </w:rPr>
        <w:t xml:space="preserve"> C13 and C14 wages are now below the national minimum wage. Workers can no longer legally be on these</w:t>
      </w:r>
      <w:r>
        <w:rPr>
          <w:lang w:val="en-US"/>
        </w:rPr>
        <w:t xml:space="preserve"> classification levels. </w:t>
      </w:r>
    </w:p>
    <w:p w14:paraId="171888F5" w14:textId="2E20B410" w:rsidR="00EF6F84" w:rsidRDefault="00EF6F84">
      <w:pPr>
        <w:rPr>
          <w:rFonts w:asciiTheme="majorHAnsi" w:eastAsiaTheme="majorEastAsia" w:hAnsiTheme="majorHAnsi" w:cstheme="majorBidi"/>
          <w:color w:val="0F4761" w:themeColor="accent1" w:themeShade="BF"/>
          <w:sz w:val="40"/>
          <w:szCs w:val="40"/>
          <w:lang w:val="en-US"/>
        </w:rPr>
      </w:pPr>
      <w:r>
        <w:rPr>
          <w:lang w:val="en-US"/>
        </w:rPr>
        <w:br w:type="page"/>
      </w:r>
    </w:p>
    <w:p w14:paraId="0E522B5C" w14:textId="2E20B410" w:rsidR="006A2DF0" w:rsidRDefault="006A2DF0" w:rsidP="00E175FC">
      <w:pPr>
        <w:pStyle w:val="Heading1"/>
        <w:rPr>
          <w:lang w:val="en-US"/>
        </w:rPr>
      </w:pPr>
      <w:bookmarkStart w:id="14" w:name="_Toc235448321"/>
      <w:r w:rsidRPr="00993A0F">
        <w:rPr>
          <w:lang w:val="en-US"/>
        </w:rPr>
        <w:lastRenderedPageBreak/>
        <w:t>AMWU Industries Levels Comparison</w:t>
      </w:r>
      <w:r>
        <w:rPr>
          <w:lang w:val="en-US"/>
        </w:rPr>
        <w:t xml:space="preserve"> and Award</w:t>
      </w:r>
      <w:r w:rsidR="004969B0">
        <w:rPr>
          <w:lang w:val="en-US"/>
        </w:rPr>
        <w:t xml:space="preserve"> Chart</w:t>
      </w:r>
      <w:r w:rsidR="00A141A2">
        <w:rPr>
          <w:lang w:val="en-US"/>
        </w:rPr>
        <w:t>, as of</w:t>
      </w:r>
      <w:r w:rsidR="00600ED1">
        <w:rPr>
          <w:lang w:val="en-US"/>
        </w:rPr>
        <w:t xml:space="preserve"> 01/07/2025</w:t>
      </w:r>
      <w:bookmarkEnd w:id="14"/>
    </w:p>
    <w:p w14:paraId="0B596940" w14:textId="6DE5CADA" w:rsidR="00EF6F84" w:rsidRPr="00EF6F84" w:rsidRDefault="00533357" w:rsidP="00EF6F84">
      <w:pPr>
        <w:rPr>
          <w:lang w:val="en-US"/>
        </w:rPr>
      </w:pPr>
      <w:r>
        <w:rPr>
          <w:lang w:val="en-US"/>
        </w:rPr>
        <w:t>Note: Rates of pay between levels are approximately 5%. Any variation in this is caused from historical instances where the government has increased the award by a set numerical amount (for example, $20) instead of a percentage</w:t>
      </w:r>
      <w:r w:rsidR="008527CC">
        <w:rPr>
          <w:lang w:val="en-US"/>
        </w:rPr>
        <w:t xml:space="preserve"> of the award</w:t>
      </w:r>
      <w:r>
        <w:rPr>
          <w:lang w:val="en-US"/>
        </w:rPr>
        <w:t xml:space="preserve"> amount. </w:t>
      </w:r>
    </w:p>
    <w:tbl>
      <w:tblPr>
        <w:tblW w:w="7600" w:type="dxa"/>
        <w:tblCellMar>
          <w:left w:w="0" w:type="dxa"/>
          <w:right w:w="0" w:type="dxa"/>
        </w:tblCellMar>
        <w:tblLook w:val="04A0" w:firstRow="1" w:lastRow="0" w:firstColumn="1" w:lastColumn="0" w:noHBand="0" w:noVBand="1"/>
      </w:tblPr>
      <w:tblGrid>
        <w:gridCol w:w="1739"/>
        <w:gridCol w:w="1537"/>
        <w:gridCol w:w="1147"/>
        <w:gridCol w:w="1524"/>
        <w:gridCol w:w="1298"/>
        <w:gridCol w:w="1182"/>
      </w:tblGrid>
      <w:tr w:rsidR="006A2DF0" w:rsidRPr="00F31591" w14:paraId="0807254E" w14:textId="77777777" w:rsidTr="001D3E49">
        <w:trPr>
          <w:trHeight w:val="221"/>
        </w:trPr>
        <w:tc>
          <w:tcPr>
            <w:tcW w:w="4920" w:type="dxa"/>
            <w:gridSpan w:val="4"/>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01563142" w14:textId="77777777" w:rsidR="006A2DF0" w:rsidRPr="00F31591" w:rsidRDefault="006A2DF0" w:rsidP="001D3E49">
            <w:r w:rsidRPr="00F31591">
              <w:t>Award Classification Structure.</w:t>
            </w:r>
          </w:p>
        </w:tc>
        <w:tc>
          <w:tcPr>
            <w:tcW w:w="2680" w:type="dxa"/>
            <w:gridSpan w:val="2"/>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62AC535E" w14:textId="77777777" w:rsidR="006A2DF0" w:rsidRPr="00F31591" w:rsidRDefault="006A2DF0" w:rsidP="001D3E49">
            <w:r w:rsidRPr="00F31591">
              <w:t>Rates of pay.</w:t>
            </w:r>
          </w:p>
        </w:tc>
      </w:tr>
      <w:tr w:rsidR="006A2DF0" w:rsidRPr="00F31591" w14:paraId="4635FF1B" w14:textId="77777777" w:rsidTr="001D3E49">
        <w:trPr>
          <w:trHeight w:val="916"/>
        </w:trPr>
        <w:tc>
          <w:tcPr>
            <w:tcW w:w="11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152ECC59" w14:textId="77777777" w:rsidR="006A2DF0" w:rsidRPr="007072C0" w:rsidRDefault="006A2DF0" w:rsidP="001D3E49">
            <w:pPr>
              <w:rPr>
                <w:b/>
                <w:bCs/>
                <w:color w:val="EE0000"/>
              </w:rPr>
            </w:pPr>
            <w:r w:rsidRPr="007072C0">
              <w:rPr>
                <w:b/>
                <w:bCs/>
                <w:color w:val="EE0000"/>
              </w:rPr>
              <w:t>Manufacturing &amp; Vehicles</w:t>
            </w:r>
          </w:p>
        </w:tc>
        <w:tc>
          <w:tcPr>
            <w:tcW w:w="13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3F622FD9" w14:textId="77777777" w:rsidR="006A2DF0" w:rsidRPr="007072C0" w:rsidRDefault="006A2DF0" w:rsidP="001D3E49">
            <w:pPr>
              <w:rPr>
                <w:b/>
                <w:bCs/>
                <w:color w:val="00B050"/>
              </w:rPr>
            </w:pPr>
            <w:r w:rsidRPr="007072C0">
              <w:rPr>
                <w:b/>
                <w:bCs/>
                <w:color w:val="00B050"/>
              </w:rPr>
              <w:t>GRAPHIC ARTS, PRINTING AND PUBLISHING AWARD 2020 </w:t>
            </w:r>
          </w:p>
        </w:tc>
        <w:tc>
          <w:tcPr>
            <w:tcW w:w="9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34D2768B" w14:textId="77777777" w:rsidR="006A2DF0" w:rsidRPr="007072C0" w:rsidRDefault="006A2DF0" w:rsidP="001D3E49">
            <w:pPr>
              <w:rPr>
                <w:b/>
                <w:bCs/>
                <w:color w:val="0F4761" w:themeColor="accent1" w:themeShade="BF"/>
              </w:rPr>
            </w:pPr>
            <w:r w:rsidRPr="007072C0">
              <w:rPr>
                <w:b/>
                <w:bCs/>
                <w:color w:val="0F4761" w:themeColor="accent1" w:themeShade="BF"/>
              </w:rPr>
              <w:t>Food and Beverage</w:t>
            </w:r>
          </w:p>
        </w:tc>
        <w:tc>
          <w:tcPr>
            <w:tcW w:w="15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091A7CC1" w14:textId="77777777" w:rsidR="006A2DF0" w:rsidRPr="007072C0" w:rsidRDefault="006A2DF0" w:rsidP="001D3E49">
            <w:pPr>
              <w:rPr>
                <w:b/>
                <w:bCs/>
                <w:color w:val="77206D" w:themeColor="accent5" w:themeShade="BF"/>
              </w:rPr>
            </w:pPr>
            <w:r w:rsidRPr="007072C0">
              <w:rPr>
                <w:b/>
                <w:bCs/>
                <w:color w:val="77206D" w:themeColor="accent5" w:themeShade="BF"/>
              </w:rPr>
              <w:t>Vehicle RS&amp;R</w:t>
            </w:r>
          </w:p>
        </w:tc>
        <w:tc>
          <w:tcPr>
            <w:tcW w:w="108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5830ABD0" w14:textId="77777777" w:rsidR="006A2DF0" w:rsidRPr="007072C0" w:rsidRDefault="006A2DF0" w:rsidP="001D3E49">
            <w:pPr>
              <w:rPr>
                <w:b/>
                <w:bCs/>
              </w:rPr>
            </w:pPr>
            <w:r w:rsidRPr="007072C0">
              <w:rPr>
                <w:b/>
                <w:bCs/>
              </w:rPr>
              <w:t>Minimum weekly rate</w:t>
            </w:r>
            <w:r w:rsidRPr="007072C0">
              <w:rPr>
                <w:b/>
                <w:bCs/>
              </w:rPr>
              <w:br/>
              <w:t>(full-time employee)</w:t>
            </w:r>
          </w:p>
        </w:tc>
        <w:tc>
          <w:tcPr>
            <w:tcW w:w="16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5E3C3123" w14:textId="77777777" w:rsidR="006A2DF0" w:rsidRPr="007072C0" w:rsidRDefault="006A2DF0" w:rsidP="001D3E49">
            <w:pPr>
              <w:rPr>
                <w:b/>
                <w:bCs/>
              </w:rPr>
            </w:pPr>
            <w:r w:rsidRPr="007072C0">
              <w:rPr>
                <w:b/>
                <w:bCs/>
              </w:rPr>
              <w:t>Minimum hourly rate</w:t>
            </w:r>
          </w:p>
        </w:tc>
      </w:tr>
      <w:tr w:rsidR="006A2DF0" w:rsidRPr="00F31591" w14:paraId="3F142AFC" w14:textId="77777777" w:rsidTr="005D16A1">
        <w:trPr>
          <w:trHeight w:val="684"/>
        </w:trPr>
        <w:tc>
          <w:tcPr>
            <w:tcW w:w="11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20887E29" w14:textId="77777777" w:rsidR="006A2DF0" w:rsidRPr="00F31591" w:rsidRDefault="006A2DF0" w:rsidP="001D3E49">
            <w:pPr>
              <w:rPr>
                <w:color w:val="EE0000"/>
              </w:rPr>
            </w:pPr>
            <w:r w:rsidRPr="00F31591">
              <w:rPr>
                <w:color w:val="EE0000"/>
              </w:rPr>
              <w:t>C14 / V1</w:t>
            </w:r>
          </w:p>
        </w:tc>
        <w:tc>
          <w:tcPr>
            <w:tcW w:w="13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2F5CAC15" w14:textId="77777777" w:rsidR="006A2DF0" w:rsidRPr="00F31591" w:rsidRDefault="006A2DF0" w:rsidP="001D3E49">
            <w:pPr>
              <w:rPr>
                <w:color w:val="00B050"/>
              </w:rPr>
            </w:pPr>
            <w:r w:rsidRPr="00F31591">
              <w:rPr>
                <w:color w:val="00B050"/>
              </w:rPr>
              <w:t>Level 1</w:t>
            </w:r>
          </w:p>
        </w:tc>
        <w:tc>
          <w:tcPr>
            <w:tcW w:w="9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11427C85" w14:textId="77777777" w:rsidR="006A2DF0" w:rsidRPr="00F31591" w:rsidRDefault="006A2DF0" w:rsidP="001D3E49">
            <w:pPr>
              <w:rPr>
                <w:color w:val="0F4761" w:themeColor="accent1" w:themeShade="BF"/>
              </w:rPr>
            </w:pPr>
            <w:r w:rsidRPr="00F31591">
              <w:rPr>
                <w:color w:val="0F4761" w:themeColor="accent1" w:themeShade="BF"/>
              </w:rPr>
              <w:t>Level 1</w:t>
            </w:r>
          </w:p>
        </w:tc>
        <w:tc>
          <w:tcPr>
            <w:tcW w:w="15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3EAFBA75" w14:textId="77777777" w:rsidR="006A2DF0" w:rsidRPr="00F31591" w:rsidRDefault="006A2DF0" w:rsidP="001D3E49">
            <w:pPr>
              <w:rPr>
                <w:color w:val="77206D" w:themeColor="accent5" w:themeShade="BF"/>
              </w:rPr>
            </w:pPr>
            <w:r w:rsidRPr="00F31591">
              <w:rPr>
                <w:color w:val="77206D" w:themeColor="accent5" w:themeShade="BF"/>
              </w:rPr>
              <w:t>Vehicle RS&amp;R industry employee—Level 1</w:t>
            </w:r>
          </w:p>
        </w:tc>
        <w:tc>
          <w:tcPr>
            <w:tcW w:w="108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7690E08F" w14:textId="00FC8B2D" w:rsidR="006A2DF0" w:rsidRPr="00F31591" w:rsidRDefault="00F83EF8" w:rsidP="001D3E49">
            <w:r>
              <w:t>N/A</w:t>
            </w:r>
          </w:p>
        </w:tc>
        <w:tc>
          <w:tcPr>
            <w:tcW w:w="16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2F03C7C9" w14:textId="6F014322" w:rsidR="006A2DF0" w:rsidRPr="00F31591" w:rsidRDefault="00F83EF8" w:rsidP="001D3E49">
            <w:r>
              <w:t>N/A</w:t>
            </w:r>
          </w:p>
        </w:tc>
      </w:tr>
      <w:tr w:rsidR="006A2DF0" w:rsidRPr="00F31591" w14:paraId="19365FFC" w14:textId="77777777" w:rsidTr="005D16A1">
        <w:trPr>
          <w:trHeight w:val="684"/>
        </w:trPr>
        <w:tc>
          <w:tcPr>
            <w:tcW w:w="11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03C1CB89" w14:textId="77777777" w:rsidR="006A2DF0" w:rsidRPr="00F31591" w:rsidRDefault="006A2DF0" w:rsidP="001D3E49">
            <w:pPr>
              <w:rPr>
                <w:color w:val="EE0000"/>
              </w:rPr>
            </w:pPr>
            <w:r w:rsidRPr="00F31591">
              <w:rPr>
                <w:color w:val="EE0000"/>
              </w:rPr>
              <w:t>C13 / V2</w:t>
            </w:r>
          </w:p>
        </w:tc>
        <w:tc>
          <w:tcPr>
            <w:tcW w:w="13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3CA9ECE9" w14:textId="77777777" w:rsidR="006A2DF0" w:rsidRPr="00F31591" w:rsidRDefault="006A2DF0" w:rsidP="001D3E49">
            <w:pPr>
              <w:rPr>
                <w:color w:val="00B050"/>
              </w:rPr>
            </w:pPr>
            <w:r w:rsidRPr="00F31591">
              <w:rPr>
                <w:color w:val="00B050"/>
              </w:rPr>
              <w:t>Level 2</w:t>
            </w:r>
          </w:p>
        </w:tc>
        <w:tc>
          <w:tcPr>
            <w:tcW w:w="9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5DF26B94" w14:textId="77777777" w:rsidR="006A2DF0" w:rsidRPr="00F31591" w:rsidRDefault="006A2DF0" w:rsidP="001D3E49">
            <w:pPr>
              <w:rPr>
                <w:color w:val="0F4761" w:themeColor="accent1" w:themeShade="BF"/>
              </w:rPr>
            </w:pPr>
            <w:r w:rsidRPr="00F31591">
              <w:rPr>
                <w:color w:val="0F4761" w:themeColor="accent1" w:themeShade="BF"/>
              </w:rPr>
              <w:t>Level 2</w:t>
            </w:r>
          </w:p>
        </w:tc>
        <w:tc>
          <w:tcPr>
            <w:tcW w:w="15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3815EACD" w14:textId="77777777" w:rsidR="006A2DF0" w:rsidRPr="00F31591" w:rsidRDefault="006A2DF0" w:rsidP="001D3E49">
            <w:pPr>
              <w:rPr>
                <w:color w:val="77206D" w:themeColor="accent5" w:themeShade="BF"/>
              </w:rPr>
            </w:pPr>
            <w:r w:rsidRPr="00F31591">
              <w:rPr>
                <w:color w:val="77206D" w:themeColor="accent5" w:themeShade="BF"/>
              </w:rPr>
              <w:t>Vehicle RS&amp;R industry employee—Level 2</w:t>
            </w:r>
          </w:p>
        </w:tc>
        <w:tc>
          <w:tcPr>
            <w:tcW w:w="108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3BDD92BD" w14:textId="01081759" w:rsidR="006A2DF0" w:rsidRPr="00F31591" w:rsidRDefault="00F83EF8" w:rsidP="001D3E49">
            <w:r>
              <w:t>N/A</w:t>
            </w:r>
          </w:p>
        </w:tc>
        <w:tc>
          <w:tcPr>
            <w:tcW w:w="16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3E533573" w14:textId="43D6CC10" w:rsidR="006A2DF0" w:rsidRPr="00F31591" w:rsidRDefault="00F83EF8" w:rsidP="001D3E49">
            <w:r>
              <w:t>N/A</w:t>
            </w:r>
          </w:p>
        </w:tc>
      </w:tr>
      <w:tr w:rsidR="006A2DF0" w:rsidRPr="00F31591" w14:paraId="73C779E7" w14:textId="77777777" w:rsidTr="006F06F8">
        <w:trPr>
          <w:trHeight w:val="684"/>
        </w:trPr>
        <w:tc>
          <w:tcPr>
            <w:tcW w:w="11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560D0CE7" w14:textId="77777777" w:rsidR="006A2DF0" w:rsidRPr="00F31591" w:rsidRDefault="006A2DF0" w:rsidP="001D3E49">
            <w:pPr>
              <w:rPr>
                <w:color w:val="EE0000"/>
              </w:rPr>
            </w:pPr>
            <w:r w:rsidRPr="00F31591">
              <w:rPr>
                <w:color w:val="EE0000"/>
              </w:rPr>
              <w:t>C12 / V3</w:t>
            </w:r>
          </w:p>
        </w:tc>
        <w:tc>
          <w:tcPr>
            <w:tcW w:w="13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4DB4E943" w14:textId="77777777" w:rsidR="006A2DF0" w:rsidRPr="00F31591" w:rsidRDefault="006A2DF0" w:rsidP="001D3E49">
            <w:pPr>
              <w:rPr>
                <w:color w:val="00B050"/>
              </w:rPr>
            </w:pPr>
            <w:r w:rsidRPr="00F31591">
              <w:rPr>
                <w:color w:val="00B050"/>
              </w:rPr>
              <w:t>Level 3</w:t>
            </w:r>
          </w:p>
        </w:tc>
        <w:tc>
          <w:tcPr>
            <w:tcW w:w="9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30658608" w14:textId="77777777" w:rsidR="006A2DF0" w:rsidRPr="00F31591" w:rsidRDefault="006A2DF0" w:rsidP="001D3E49">
            <w:pPr>
              <w:rPr>
                <w:color w:val="0F4761" w:themeColor="accent1" w:themeShade="BF"/>
              </w:rPr>
            </w:pPr>
            <w:r w:rsidRPr="00F31591">
              <w:rPr>
                <w:color w:val="0F4761" w:themeColor="accent1" w:themeShade="BF"/>
              </w:rPr>
              <w:t>Level 3</w:t>
            </w:r>
          </w:p>
        </w:tc>
        <w:tc>
          <w:tcPr>
            <w:tcW w:w="15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41D3C0D1" w14:textId="77777777" w:rsidR="006A2DF0" w:rsidRPr="00F31591" w:rsidRDefault="006A2DF0" w:rsidP="001D3E49">
            <w:pPr>
              <w:rPr>
                <w:color w:val="77206D" w:themeColor="accent5" w:themeShade="BF"/>
              </w:rPr>
            </w:pPr>
            <w:r w:rsidRPr="00F31591">
              <w:rPr>
                <w:color w:val="77206D" w:themeColor="accent5" w:themeShade="BF"/>
              </w:rPr>
              <w:t>Vehicle RS&amp;R industry employee—Level 3</w:t>
            </w:r>
          </w:p>
        </w:tc>
        <w:tc>
          <w:tcPr>
            <w:tcW w:w="108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7398D895" w14:textId="7F2CCD0A" w:rsidR="006A2DF0" w:rsidRPr="00F31591" w:rsidRDefault="006B1B2C" w:rsidP="001D3E49">
            <w:r w:rsidRPr="00057468">
              <w:t>$1,029.04</w:t>
            </w:r>
          </w:p>
        </w:tc>
        <w:tc>
          <w:tcPr>
            <w:tcW w:w="16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49B9B0FB" w14:textId="7A86DD05" w:rsidR="006A2DF0" w:rsidRPr="00F31591" w:rsidRDefault="006B1B2C" w:rsidP="001D3E49">
            <w:r w:rsidRPr="00057468">
              <w:t>$27.08</w:t>
            </w:r>
          </w:p>
        </w:tc>
      </w:tr>
      <w:tr w:rsidR="006A2DF0" w:rsidRPr="00F31591" w14:paraId="55E9D9BD" w14:textId="77777777" w:rsidTr="006F06F8">
        <w:trPr>
          <w:trHeight w:val="684"/>
        </w:trPr>
        <w:tc>
          <w:tcPr>
            <w:tcW w:w="11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469C8243" w14:textId="77777777" w:rsidR="006A2DF0" w:rsidRPr="00F31591" w:rsidRDefault="006A2DF0" w:rsidP="001D3E49">
            <w:pPr>
              <w:rPr>
                <w:color w:val="EE0000"/>
              </w:rPr>
            </w:pPr>
            <w:r w:rsidRPr="00F31591">
              <w:rPr>
                <w:color w:val="EE0000"/>
              </w:rPr>
              <w:t>C11 / V4</w:t>
            </w:r>
          </w:p>
        </w:tc>
        <w:tc>
          <w:tcPr>
            <w:tcW w:w="13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7D3E1B2E" w14:textId="77777777" w:rsidR="006A2DF0" w:rsidRPr="00F31591" w:rsidRDefault="006A2DF0" w:rsidP="001D3E49">
            <w:pPr>
              <w:rPr>
                <w:color w:val="00B050"/>
              </w:rPr>
            </w:pPr>
            <w:r w:rsidRPr="00F31591">
              <w:rPr>
                <w:color w:val="00B050"/>
              </w:rPr>
              <w:t>Level 4</w:t>
            </w:r>
          </w:p>
        </w:tc>
        <w:tc>
          <w:tcPr>
            <w:tcW w:w="9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52A5A18E" w14:textId="77777777" w:rsidR="006A2DF0" w:rsidRPr="00F31591" w:rsidRDefault="006A2DF0" w:rsidP="001D3E49">
            <w:pPr>
              <w:rPr>
                <w:color w:val="0F4761" w:themeColor="accent1" w:themeShade="BF"/>
              </w:rPr>
            </w:pPr>
            <w:r w:rsidRPr="00F31591">
              <w:rPr>
                <w:color w:val="0F4761" w:themeColor="accent1" w:themeShade="BF"/>
              </w:rPr>
              <w:t>Level 4</w:t>
            </w:r>
          </w:p>
        </w:tc>
        <w:tc>
          <w:tcPr>
            <w:tcW w:w="15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3733A984" w14:textId="77777777" w:rsidR="006A2DF0" w:rsidRPr="00F31591" w:rsidRDefault="006A2DF0" w:rsidP="001D3E49">
            <w:pPr>
              <w:rPr>
                <w:color w:val="77206D" w:themeColor="accent5" w:themeShade="BF"/>
              </w:rPr>
            </w:pPr>
            <w:r w:rsidRPr="00F31591">
              <w:rPr>
                <w:color w:val="77206D" w:themeColor="accent5" w:themeShade="BF"/>
              </w:rPr>
              <w:t>Vehicle RS&amp;R industry employee—Level 4</w:t>
            </w:r>
          </w:p>
        </w:tc>
        <w:tc>
          <w:tcPr>
            <w:tcW w:w="108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53FAFA21" w14:textId="14A5EF79" w:rsidR="006A2DF0" w:rsidRPr="00F31591" w:rsidRDefault="006B1B2C" w:rsidP="001D3E49">
            <w:r w:rsidRPr="00057468">
              <w:t>$1,062.86</w:t>
            </w:r>
          </w:p>
        </w:tc>
        <w:tc>
          <w:tcPr>
            <w:tcW w:w="16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5E5AA146" w14:textId="01B0CDB7" w:rsidR="006A2DF0" w:rsidRPr="00F31591" w:rsidRDefault="00535864" w:rsidP="001D3E49">
            <w:r w:rsidRPr="00535864">
              <w:t>$27.97</w:t>
            </w:r>
          </w:p>
        </w:tc>
      </w:tr>
      <w:tr w:rsidR="006A2DF0" w:rsidRPr="00F31591" w14:paraId="25983174" w14:textId="77777777" w:rsidTr="006F06F8">
        <w:trPr>
          <w:trHeight w:val="684"/>
        </w:trPr>
        <w:tc>
          <w:tcPr>
            <w:tcW w:w="11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0753034D" w14:textId="77777777" w:rsidR="006A2DF0" w:rsidRPr="00F31591" w:rsidRDefault="006A2DF0" w:rsidP="001D3E49">
            <w:pPr>
              <w:rPr>
                <w:color w:val="EE0000"/>
              </w:rPr>
            </w:pPr>
            <w:r w:rsidRPr="00F31591">
              <w:rPr>
                <w:color w:val="EE0000"/>
              </w:rPr>
              <w:t> </w:t>
            </w:r>
          </w:p>
        </w:tc>
        <w:tc>
          <w:tcPr>
            <w:tcW w:w="13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16B25A12" w14:textId="77777777" w:rsidR="006A2DF0" w:rsidRPr="00F31591" w:rsidRDefault="006A2DF0" w:rsidP="001D3E49">
            <w:pPr>
              <w:rPr>
                <w:color w:val="00B050"/>
              </w:rPr>
            </w:pPr>
            <w:r w:rsidRPr="00F31591">
              <w:rPr>
                <w:color w:val="00B050"/>
              </w:rPr>
              <w:t> </w:t>
            </w:r>
          </w:p>
        </w:tc>
        <w:tc>
          <w:tcPr>
            <w:tcW w:w="9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533627C0" w14:textId="77777777" w:rsidR="006A2DF0" w:rsidRPr="00F31591" w:rsidRDefault="006A2DF0" w:rsidP="001D3E49">
            <w:pPr>
              <w:rPr>
                <w:color w:val="0F4761" w:themeColor="accent1" w:themeShade="BF"/>
              </w:rPr>
            </w:pPr>
            <w:r w:rsidRPr="00F31591">
              <w:rPr>
                <w:color w:val="0F4761" w:themeColor="accent1" w:themeShade="BF"/>
              </w:rPr>
              <w:t> </w:t>
            </w:r>
          </w:p>
        </w:tc>
        <w:tc>
          <w:tcPr>
            <w:tcW w:w="15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5F9FC7F7" w14:textId="77777777" w:rsidR="006A2DF0" w:rsidRPr="00F31591" w:rsidRDefault="006A2DF0" w:rsidP="001D3E49">
            <w:pPr>
              <w:rPr>
                <w:color w:val="77206D" w:themeColor="accent5" w:themeShade="BF"/>
              </w:rPr>
            </w:pPr>
            <w:r w:rsidRPr="00F31591">
              <w:rPr>
                <w:color w:val="77206D" w:themeColor="accent5" w:themeShade="BF"/>
              </w:rPr>
              <w:t xml:space="preserve">Vehicle RS&amp;R </w:t>
            </w:r>
            <w:r w:rsidRPr="00F31591">
              <w:rPr>
                <w:color w:val="77206D" w:themeColor="accent5" w:themeShade="BF"/>
              </w:rPr>
              <w:lastRenderedPageBreak/>
              <w:t>industry employee—Level 5</w:t>
            </w:r>
          </w:p>
        </w:tc>
        <w:tc>
          <w:tcPr>
            <w:tcW w:w="108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0FC7390F" w14:textId="40641459" w:rsidR="006A2DF0" w:rsidRPr="00F31591" w:rsidRDefault="006A2DF0" w:rsidP="001D3E49"/>
        </w:tc>
        <w:tc>
          <w:tcPr>
            <w:tcW w:w="16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68E49E42" w14:textId="1DB19313" w:rsidR="006A2DF0" w:rsidRPr="00F31591" w:rsidRDefault="006A2DF0" w:rsidP="001D3E49"/>
        </w:tc>
      </w:tr>
      <w:tr w:rsidR="006A2DF0" w:rsidRPr="00F31591" w14:paraId="211D8C8F" w14:textId="77777777" w:rsidTr="006F06F8">
        <w:trPr>
          <w:trHeight w:val="1147"/>
        </w:trPr>
        <w:tc>
          <w:tcPr>
            <w:tcW w:w="11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5AAE030F" w14:textId="77777777" w:rsidR="006A2DF0" w:rsidRPr="00F31591" w:rsidRDefault="006A2DF0" w:rsidP="001D3E49">
            <w:pPr>
              <w:rPr>
                <w:color w:val="EE0000"/>
              </w:rPr>
            </w:pPr>
            <w:r w:rsidRPr="00F31591">
              <w:rPr>
                <w:color w:val="EE0000"/>
              </w:rPr>
              <w:t>C10 / V5</w:t>
            </w:r>
          </w:p>
        </w:tc>
        <w:tc>
          <w:tcPr>
            <w:tcW w:w="13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60B84112" w14:textId="77777777" w:rsidR="006A2DF0" w:rsidRPr="00F31591" w:rsidRDefault="006A2DF0" w:rsidP="001D3E49">
            <w:pPr>
              <w:rPr>
                <w:color w:val="00B050"/>
              </w:rPr>
            </w:pPr>
            <w:r w:rsidRPr="00F31591">
              <w:rPr>
                <w:color w:val="00B050"/>
              </w:rPr>
              <w:t>Level 5</w:t>
            </w:r>
          </w:p>
        </w:tc>
        <w:tc>
          <w:tcPr>
            <w:tcW w:w="9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17A53B97" w14:textId="77777777" w:rsidR="006A2DF0" w:rsidRPr="00F31591" w:rsidRDefault="006A2DF0" w:rsidP="001D3E49">
            <w:pPr>
              <w:rPr>
                <w:color w:val="0F4761" w:themeColor="accent1" w:themeShade="BF"/>
              </w:rPr>
            </w:pPr>
            <w:r w:rsidRPr="00F31591">
              <w:rPr>
                <w:color w:val="0F4761" w:themeColor="accent1" w:themeShade="BF"/>
              </w:rPr>
              <w:t>Level 5</w:t>
            </w:r>
          </w:p>
        </w:tc>
        <w:tc>
          <w:tcPr>
            <w:tcW w:w="15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38EBC07C" w14:textId="77777777" w:rsidR="006A2DF0" w:rsidRPr="00F31591" w:rsidRDefault="006A2DF0" w:rsidP="001D3E49">
            <w:pPr>
              <w:rPr>
                <w:color w:val="77206D" w:themeColor="accent5" w:themeShade="BF"/>
              </w:rPr>
            </w:pPr>
            <w:r w:rsidRPr="00F31591">
              <w:rPr>
                <w:color w:val="77206D" w:themeColor="accent5" w:themeShade="BF"/>
              </w:rPr>
              <w:t>Vehicle RS&amp;R industry employee—tradesperson or equivalent Level I</w:t>
            </w:r>
          </w:p>
        </w:tc>
        <w:tc>
          <w:tcPr>
            <w:tcW w:w="108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47442A77" w14:textId="54F61047" w:rsidR="006A2DF0" w:rsidRPr="00F31591" w:rsidRDefault="00FB430F" w:rsidP="001D3E49">
            <w:r w:rsidRPr="00FB430F">
              <w:t>$1,119.10</w:t>
            </w:r>
          </w:p>
        </w:tc>
        <w:tc>
          <w:tcPr>
            <w:tcW w:w="16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1D1DF3C5" w14:textId="23C004E9" w:rsidR="006A2DF0" w:rsidRPr="00F31591" w:rsidRDefault="00FB430F" w:rsidP="001D3E49">
            <w:r w:rsidRPr="00FB430F">
              <w:t>$29.45</w:t>
            </w:r>
          </w:p>
        </w:tc>
      </w:tr>
      <w:tr w:rsidR="006A2DF0" w:rsidRPr="00F31591" w14:paraId="6B98E177" w14:textId="77777777" w:rsidTr="006F06F8">
        <w:trPr>
          <w:trHeight w:val="221"/>
        </w:trPr>
        <w:tc>
          <w:tcPr>
            <w:tcW w:w="11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05A60213" w14:textId="77777777" w:rsidR="006A2DF0" w:rsidRPr="00F31591" w:rsidRDefault="006A2DF0" w:rsidP="001D3E49">
            <w:pPr>
              <w:rPr>
                <w:color w:val="EE0000"/>
              </w:rPr>
            </w:pPr>
            <w:r w:rsidRPr="00F31591">
              <w:rPr>
                <w:color w:val="EE0000"/>
              </w:rPr>
              <w:t>C9 / V6</w:t>
            </w:r>
          </w:p>
        </w:tc>
        <w:tc>
          <w:tcPr>
            <w:tcW w:w="13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4CAA4840" w14:textId="77777777" w:rsidR="006A2DF0" w:rsidRPr="00F31591" w:rsidRDefault="006A2DF0" w:rsidP="001D3E49">
            <w:pPr>
              <w:rPr>
                <w:color w:val="00B050"/>
              </w:rPr>
            </w:pPr>
            <w:r w:rsidRPr="00F31591">
              <w:rPr>
                <w:color w:val="00B050"/>
              </w:rPr>
              <w:t>Level 6</w:t>
            </w:r>
          </w:p>
        </w:tc>
        <w:tc>
          <w:tcPr>
            <w:tcW w:w="9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3BA2A5AD" w14:textId="77777777" w:rsidR="006A2DF0" w:rsidRPr="00F31591" w:rsidRDefault="006A2DF0" w:rsidP="001D3E49">
            <w:pPr>
              <w:rPr>
                <w:color w:val="0F4761" w:themeColor="accent1" w:themeShade="BF"/>
              </w:rPr>
            </w:pPr>
            <w:r w:rsidRPr="00F31591">
              <w:rPr>
                <w:color w:val="0F4761" w:themeColor="accent1" w:themeShade="BF"/>
              </w:rPr>
              <w:t>Level 6</w:t>
            </w:r>
          </w:p>
        </w:tc>
        <w:tc>
          <w:tcPr>
            <w:tcW w:w="15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69BAC34C" w14:textId="77777777" w:rsidR="006A2DF0" w:rsidRPr="00F31591" w:rsidRDefault="006A2DF0" w:rsidP="001D3E49">
            <w:pPr>
              <w:rPr>
                <w:color w:val="77206D" w:themeColor="accent5" w:themeShade="BF"/>
              </w:rPr>
            </w:pPr>
            <w:r w:rsidRPr="00F31591">
              <w:rPr>
                <w:color w:val="77206D" w:themeColor="accent5" w:themeShade="BF"/>
              </w:rPr>
              <w:t> </w:t>
            </w:r>
          </w:p>
        </w:tc>
        <w:tc>
          <w:tcPr>
            <w:tcW w:w="108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3CE33890" w14:textId="6E53DA6E" w:rsidR="006A2DF0" w:rsidRPr="00F31591" w:rsidRDefault="00CA37D0" w:rsidP="001D3E49">
            <w:r w:rsidRPr="002A6CA9">
              <w:t>$1,154.44</w:t>
            </w:r>
          </w:p>
        </w:tc>
        <w:tc>
          <w:tcPr>
            <w:tcW w:w="16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73FDD31C" w14:textId="6AE9D84E" w:rsidR="006A2DF0" w:rsidRPr="00F31591" w:rsidRDefault="00CA37D0" w:rsidP="001D3E49">
            <w:r w:rsidRPr="006B1B2C">
              <w:t>$30.38</w:t>
            </w:r>
          </w:p>
        </w:tc>
      </w:tr>
      <w:tr w:rsidR="006A2DF0" w:rsidRPr="00F31591" w14:paraId="56A6991C" w14:textId="77777777" w:rsidTr="006F06F8">
        <w:trPr>
          <w:trHeight w:val="221"/>
        </w:trPr>
        <w:tc>
          <w:tcPr>
            <w:tcW w:w="11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630E7BA7" w14:textId="77777777" w:rsidR="006A2DF0" w:rsidRPr="00F31591" w:rsidRDefault="006A2DF0" w:rsidP="001D3E49">
            <w:pPr>
              <w:rPr>
                <w:color w:val="EE0000"/>
              </w:rPr>
            </w:pPr>
            <w:r w:rsidRPr="00F31591">
              <w:rPr>
                <w:color w:val="EE0000"/>
              </w:rPr>
              <w:t>C8 / V7</w:t>
            </w:r>
          </w:p>
        </w:tc>
        <w:tc>
          <w:tcPr>
            <w:tcW w:w="13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3DAAA563" w14:textId="77777777" w:rsidR="006A2DF0" w:rsidRPr="00F31591" w:rsidRDefault="006A2DF0" w:rsidP="001D3E49">
            <w:pPr>
              <w:rPr>
                <w:color w:val="00B050"/>
              </w:rPr>
            </w:pPr>
            <w:r w:rsidRPr="00F31591">
              <w:rPr>
                <w:color w:val="00B050"/>
              </w:rPr>
              <w:t>Level 7</w:t>
            </w:r>
          </w:p>
        </w:tc>
        <w:tc>
          <w:tcPr>
            <w:tcW w:w="9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56979A22" w14:textId="77777777" w:rsidR="006A2DF0" w:rsidRPr="00F31591" w:rsidRDefault="006A2DF0" w:rsidP="001D3E49">
            <w:pPr>
              <w:rPr>
                <w:color w:val="0F4761" w:themeColor="accent1" w:themeShade="BF"/>
              </w:rPr>
            </w:pPr>
            <w:r w:rsidRPr="00F31591">
              <w:rPr>
                <w:color w:val="0F4761" w:themeColor="accent1" w:themeShade="BF"/>
              </w:rPr>
              <w:t> </w:t>
            </w:r>
          </w:p>
        </w:tc>
        <w:tc>
          <w:tcPr>
            <w:tcW w:w="15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1100FC05" w14:textId="77777777" w:rsidR="006A2DF0" w:rsidRPr="00F31591" w:rsidRDefault="006A2DF0" w:rsidP="001D3E49">
            <w:pPr>
              <w:rPr>
                <w:color w:val="77206D" w:themeColor="accent5" w:themeShade="BF"/>
              </w:rPr>
            </w:pPr>
            <w:r w:rsidRPr="00F31591">
              <w:rPr>
                <w:color w:val="77206D" w:themeColor="accent5" w:themeShade="BF"/>
              </w:rPr>
              <w:t> </w:t>
            </w:r>
          </w:p>
        </w:tc>
        <w:tc>
          <w:tcPr>
            <w:tcW w:w="108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6DD11458" w14:textId="35E9A513" w:rsidR="006A2DF0" w:rsidRPr="00F31591" w:rsidRDefault="00CA37D0" w:rsidP="001D3E49">
            <w:r w:rsidRPr="00D8719F">
              <w:t>$1,189.40</w:t>
            </w:r>
          </w:p>
        </w:tc>
        <w:tc>
          <w:tcPr>
            <w:tcW w:w="16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09066D95" w14:textId="627DEA34" w:rsidR="006A2DF0" w:rsidRPr="00F31591" w:rsidRDefault="00CA37D0" w:rsidP="001D3E49">
            <w:r w:rsidRPr="00CA37D0">
              <w:t>$31.30</w:t>
            </w:r>
          </w:p>
        </w:tc>
      </w:tr>
      <w:tr w:rsidR="006A2DF0" w:rsidRPr="00F31591" w14:paraId="2F8BA2D0" w14:textId="77777777" w:rsidTr="006F06F8">
        <w:trPr>
          <w:trHeight w:val="221"/>
        </w:trPr>
        <w:tc>
          <w:tcPr>
            <w:tcW w:w="11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504CB8EA" w14:textId="77777777" w:rsidR="006A2DF0" w:rsidRPr="00F31591" w:rsidRDefault="006A2DF0" w:rsidP="001D3E49">
            <w:pPr>
              <w:rPr>
                <w:color w:val="EE0000"/>
              </w:rPr>
            </w:pPr>
            <w:r w:rsidRPr="00F31591">
              <w:rPr>
                <w:color w:val="EE0000"/>
              </w:rPr>
              <w:t>C7</w:t>
            </w:r>
          </w:p>
        </w:tc>
        <w:tc>
          <w:tcPr>
            <w:tcW w:w="13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2A5EB882" w14:textId="77777777" w:rsidR="006A2DF0" w:rsidRPr="00F31591" w:rsidRDefault="006A2DF0" w:rsidP="001D3E49">
            <w:pPr>
              <w:rPr>
                <w:color w:val="00B050"/>
              </w:rPr>
            </w:pPr>
            <w:r w:rsidRPr="00F31591">
              <w:rPr>
                <w:color w:val="00B050"/>
              </w:rPr>
              <w:t>Level 8</w:t>
            </w:r>
          </w:p>
        </w:tc>
        <w:tc>
          <w:tcPr>
            <w:tcW w:w="9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0ED9225B" w14:textId="77777777" w:rsidR="006A2DF0" w:rsidRPr="00F31591" w:rsidRDefault="006A2DF0" w:rsidP="001D3E49">
            <w:pPr>
              <w:rPr>
                <w:color w:val="0F4761" w:themeColor="accent1" w:themeShade="BF"/>
              </w:rPr>
            </w:pPr>
            <w:r w:rsidRPr="00F31591">
              <w:rPr>
                <w:color w:val="0F4761" w:themeColor="accent1" w:themeShade="BF"/>
              </w:rPr>
              <w:t> </w:t>
            </w:r>
          </w:p>
        </w:tc>
        <w:tc>
          <w:tcPr>
            <w:tcW w:w="15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3B07A958" w14:textId="77777777" w:rsidR="006A2DF0" w:rsidRPr="00F31591" w:rsidRDefault="006A2DF0" w:rsidP="001D3E49">
            <w:pPr>
              <w:rPr>
                <w:color w:val="77206D" w:themeColor="accent5" w:themeShade="BF"/>
              </w:rPr>
            </w:pPr>
            <w:r w:rsidRPr="00F31591">
              <w:rPr>
                <w:color w:val="77206D" w:themeColor="accent5" w:themeShade="BF"/>
              </w:rPr>
              <w:t> </w:t>
            </w:r>
          </w:p>
        </w:tc>
        <w:tc>
          <w:tcPr>
            <w:tcW w:w="108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2FF855DC" w14:textId="03ED7E9F" w:rsidR="006A2DF0" w:rsidRPr="00F31591" w:rsidRDefault="003839C3" w:rsidP="001D3E49">
            <w:r w:rsidRPr="003839C3">
              <w:t>$1,233.86</w:t>
            </w:r>
          </w:p>
        </w:tc>
        <w:tc>
          <w:tcPr>
            <w:tcW w:w="16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650297EF" w14:textId="41D354E5" w:rsidR="006A2DF0" w:rsidRPr="00F31591" w:rsidRDefault="003839C3" w:rsidP="001D3E49">
            <w:r w:rsidRPr="003839C3">
              <w:t>$32.47</w:t>
            </w:r>
          </w:p>
        </w:tc>
      </w:tr>
      <w:tr w:rsidR="006A2DF0" w:rsidRPr="00F31591" w14:paraId="6C735D70" w14:textId="77777777" w:rsidTr="006F06F8">
        <w:trPr>
          <w:trHeight w:val="1147"/>
        </w:trPr>
        <w:tc>
          <w:tcPr>
            <w:tcW w:w="11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1AF1CA20" w14:textId="77777777" w:rsidR="006A2DF0" w:rsidRPr="00F31591" w:rsidRDefault="006A2DF0" w:rsidP="001D3E49">
            <w:pPr>
              <w:rPr>
                <w:color w:val="EE0000"/>
              </w:rPr>
            </w:pPr>
            <w:r w:rsidRPr="00F31591">
              <w:rPr>
                <w:color w:val="EE0000"/>
              </w:rPr>
              <w:t>V8</w:t>
            </w:r>
          </w:p>
        </w:tc>
        <w:tc>
          <w:tcPr>
            <w:tcW w:w="13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48E3E8D1" w14:textId="77777777" w:rsidR="006A2DF0" w:rsidRPr="00F31591" w:rsidRDefault="006A2DF0" w:rsidP="001D3E49">
            <w:pPr>
              <w:rPr>
                <w:color w:val="00B050"/>
              </w:rPr>
            </w:pPr>
            <w:r w:rsidRPr="00F31591">
              <w:rPr>
                <w:color w:val="00B050"/>
              </w:rPr>
              <w:t> </w:t>
            </w:r>
          </w:p>
        </w:tc>
        <w:tc>
          <w:tcPr>
            <w:tcW w:w="9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6A6786CB" w14:textId="77777777" w:rsidR="006A2DF0" w:rsidRPr="00F31591" w:rsidRDefault="006A2DF0" w:rsidP="001D3E49">
            <w:pPr>
              <w:rPr>
                <w:color w:val="0F4761" w:themeColor="accent1" w:themeShade="BF"/>
              </w:rPr>
            </w:pPr>
            <w:r w:rsidRPr="00F31591">
              <w:rPr>
                <w:color w:val="0F4761" w:themeColor="accent1" w:themeShade="BF"/>
              </w:rPr>
              <w:t> </w:t>
            </w:r>
          </w:p>
        </w:tc>
        <w:tc>
          <w:tcPr>
            <w:tcW w:w="15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20AB1707" w14:textId="77777777" w:rsidR="006A2DF0" w:rsidRPr="00F31591" w:rsidRDefault="006A2DF0" w:rsidP="001D3E49">
            <w:pPr>
              <w:rPr>
                <w:color w:val="77206D" w:themeColor="accent5" w:themeShade="BF"/>
              </w:rPr>
            </w:pPr>
            <w:r w:rsidRPr="00F31591">
              <w:rPr>
                <w:color w:val="77206D" w:themeColor="accent5" w:themeShade="BF"/>
              </w:rPr>
              <w:t>Vehicle RS&amp;R industry employee—tradesperson or equivalent Level II</w:t>
            </w:r>
          </w:p>
        </w:tc>
        <w:tc>
          <w:tcPr>
            <w:tcW w:w="108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5E9F35FE" w14:textId="630CC153" w:rsidR="006A2DF0" w:rsidRPr="00F31591" w:rsidRDefault="00283C1A" w:rsidP="001D3E49">
            <w:r w:rsidRPr="00283C1A">
              <w:t>$1,224.40</w:t>
            </w:r>
          </w:p>
        </w:tc>
        <w:tc>
          <w:tcPr>
            <w:tcW w:w="16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1CE731EF" w14:textId="0B5B950D" w:rsidR="006A2DF0" w:rsidRPr="00F31591" w:rsidRDefault="00DF074D" w:rsidP="001D3E49">
            <w:r w:rsidRPr="00DF074D">
              <w:t>$32.22</w:t>
            </w:r>
          </w:p>
        </w:tc>
      </w:tr>
      <w:tr w:rsidR="006A2DF0" w:rsidRPr="00F31591" w14:paraId="50E80944" w14:textId="77777777" w:rsidTr="006F06F8">
        <w:trPr>
          <w:trHeight w:val="221"/>
        </w:trPr>
        <w:tc>
          <w:tcPr>
            <w:tcW w:w="11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20D473B2" w14:textId="77777777" w:rsidR="006A2DF0" w:rsidRPr="00F31591" w:rsidRDefault="006A2DF0" w:rsidP="001D3E49">
            <w:pPr>
              <w:rPr>
                <w:color w:val="EE0000"/>
              </w:rPr>
            </w:pPr>
            <w:r w:rsidRPr="00F31591">
              <w:rPr>
                <w:color w:val="EE0000"/>
              </w:rPr>
              <w:t>C6 / V9</w:t>
            </w:r>
          </w:p>
        </w:tc>
        <w:tc>
          <w:tcPr>
            <w:tcW w:w="13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11673D9F" w14:textId="77777777" w:rsidR="006A2DF0" w:rsidRPr="00F31591" w:rsidRDefault="006A2DF0" w:rsidP="001D3E49">
            <w:pPr>
              <w:rPr>
                <w:color w:val="00B050"/>
              </w:rPr>
            </w:pPr>
            <w:r w:rsidRPr="00F31591">
              <w:rPr>
                <w:color w:val="00B050"/>
              </w:rPr>
              <w:t> </w:t>
            </w:r>
          </w:p>
        </w:tc>
        <w:tc>
          <w:tcPr>
            <w:tcW w:w="9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40B3BAF4" w14:textId="77777777" w:rsidR="006A2DF0" w:rsidRPr="00F31591" w:rsidRDefault="006A2DF0" w:rsidP="001D3E49">
            <w:pPr>
              <w:rPr>
                <w:color w:val="0F4761" w:themeColor="accent1" w:themeShade="BF"/>
              </w:rPr>
            </w:pPr>
            <w:r w:rsidRPr="00F31591">
              <w:rPr>
                <w:color w:val="0F4761" w:themeColor="accent1" w:themeShade="BF"/>
              </w:rPr>
              <w:t> </w:t>
            </w:r>
          </w:p>
        </w:tc>
        <w:tc>
          <w:tcPr>
            <w:tcW w:w="15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4A17F357" w14:textId="77777777" w:rsidR="006A2DF0" w:rsidRPr="00F31591" w:rsidRDefault="006A2DF0" w:rsidP="001D3E49">
            <w:r w:rsidRPr="00F31591">
              <w:t> </w:t>
            </w:r>
          </w:p>
        </w:tc>
        <w:tc>
          <w:tcPr>
            <w:tcW w:w="108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13DF1C23" w14:textId="7F5EA614" w:rsidR="006A2DF0" w:rsidRPr="00F31591" w:rsidRDefault="001A258D" w:rsidP="001D3E49">
            <w:r w:rsidRPr="001A258D">
              <w:t>$1,278.70</w:t>
            </w:r>
          </w:p>
        </w:tc>
        <w:tc>
          <w:tcPr>
            <w:tcW w:w="16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714721C9" w14:textId="278D1477" w:rsidR="006A2DF0" w:rsidRPr="00F31591" w:rsidRDefault="001A258D" w:rsidP="001D3E49">
            <w:r w:rsidRPr="001A258D">
              <w:t>$33.65</w:t>
            </w:r>
          </w:p>
        </w:tc>
      </w:tr>
      <w:tr w:rsidR="006A2DF0" w:rsidRPr="00F31591" w14:paraId="301D5E96" w14:textId="77777777" w:rsidTr="006F06F8">
        <w:trPr>
          <w:trHeight w:val="221"/>
        </w:trPr>
        <w:tc>
          <w:tcPr>
            <w:tcW w:w="11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70B8493F" w14:textId="77777777" w:rsidR="006A2DF0" w:rsidRPr="00F31591" w:rsidRDefault="006A2DF0" w:rsidP="001D3E49">
            <w:pPr>
              <w:rPr>
                <w:color w:val="EE0000"/>
              </w:rPr>
            </w:pPr>
            <w:r w:rsidRPr="00F31591">
              <w:rPr>
                <w:color w:val="EE0000"/>
              </w:rPr>
              <w:t>C5 / V10</w:t>
            </w:r>
          </w:p>
        </w:tc>
        <w:tc>
          <w:tcPr>
            <w:tcW w:w="13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68DEE407" w14:textId="77777777" w:rsidR="006A2DF0" w:rsidRPr="00F31591" w:rsidRDefault="006A2DF0" w:rsidP="001D3E49">
            <w:pPr>
              <w:rPr>
                <w:color w:val="00B050"/>
              </w:rPr>
            </w:pPr>
            <w:r w:rsidRPr="00F31591">
              <w:rPr>
                <w:color w:val="00B050"/>
              </w:rPr>
              <w:t> </w:t>
            </w:r>
          </w:p>
        </w:tc>
        <w:tc>
          <w:tcPr>
            <w:tcW w:w="9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49DEE158" w14:textId="77777777" w:rsidR="006A2DF0" w:rsidRPr="00F31591" w:rsidRDefault="006A2DF0" w:rsidP="001D3E49">
            <w:pPr>
              <w:rPr>
                <w:color w:val="0F4761" w:themeColor="accent1" w:themeShade="BF"/>
              </w:rPr>
            </w:pPr>
            <w:r w:rsidRPr="00F31591">
              <w:rPr>
                <w:color w:val="0F4761" w:themeColor="accent1" w:themeShade="BF"/>
              </w:rPr>
              <w:t> </w:t>
            </w:r>
          </w:p>
        </w:tc>
        <w:tc>
          <w:tcPr>
            <w:tcW w:w="15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0677D007" w14:textId="77777777" w:rsidR="006A2DF0" w:rsidRPr="00F31591" w:rsidRDefault="006A2DF0" w:rsidP="001D3E49">
            <w:r w:rsidRPr="00F31591">
              <w:t> </w:t>
            </w:r>
          </w:p>
        </w:tc>
        <w:tc>
          <w:tcPr>
            <w:tcW w:w="108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3D7454F7" w14:textId="43849A38" w:rsidR="006A2DF0" w:rsidRPr="00F31591" w:rsidRDefault="001A258D" w:rsidP="001D3E49">
            <w:r w:rsidRPr="001A258D">
              <w:t>$1,331.52</w:t>
            </w:r>
          </w:p>
        </w:tc>
        <w:tc>
          <w:tcPr>
            <w:tcW w:w="16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32EC58F4" w14:textId="54D02C26" w:rsidR="006A2DF0" w:rsidRPr="00F31591" w:rsidRDefault="001A258D" w:rsidP="001D3E49">
            <w:r w:rsidRPr="001A258D">
              <w:t>$35.04</w:t>
            </w:r>
          </w:p>
        </w:tc>
      </w:tr>
      <w:tr w:rsidR="006A2DF0" w:rsidRPr="00F31591" w14:paraId="15B1CDBD" w14:textId="77777777" w:rsidTr="006F06F8">
        <w:trPr>
          <w:trHeight w:val="221"/>
        </w:trPr>
        <w:tc>
          <w:tcPr>
            <w:tcW w:w="11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71C26114" w14:textId="77777777" w:rsidR="006A2DF0" w:rsidRPr="00F31591" w:rsidRDefault="006A2DF0" w:rsidP="001D3E49">
            <w:pPr>
              <w:rPr>
                <w:color w:val="EE0000"/>
              </w:rPr>
            </w:pPr>
            <w:r w:rsidRPr="00F31591">
              <w:rPr>
                <w:color w:val="EE0000"/>
              </w:rPr>
              <w:t>C4 / V11</w:t>
            </w:r>
          </w:p>
        </w:tc>
        <w:tc>
          <w:tcPr>
            <w:tcW w:w="13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49132C22" w14:textId="77777777" w:rsidR="006A2DF0" w:rsidRPr="00F31591" w:rsidRDefault="006A2DF0" w:rsidP="001D3E49">
            <w:pPr>
              <w:rPr>
                <w:color w:val="00B050"/>
              </w:rPr>
            </w:pPr>
            <w:r w:rsidRPr="00F31591">
              <w:rPr>
                <w:color w:val="00B050"/>
              </w:rPr>
              <w:t> </w:t>
            </w:r>
          </w:p>
        </w:tc>
        <w:tc>
          <w:tcPr>
            <w:tcW w:w="9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7F90F588" w14:textId="77777777" w:rsidR="006A2DF0" w:rsidRPr="00F31591" w:rsidRDefault="006A2DF0" w:rsidP="001D3E49">
            <w:pPr>
              <w:rPr>
                <w:color w:val="0F4761" w:themeColor="accent1" w:themeShade="BF"/>
              </w:rPr>
            </w:pPr>
            <w:r w:rsidRPr="00F31591">
              <w:rPr>
                <w:color w:val="0F4761" w:themeColor="accent1" w:themeShade="BF"/>
              </w:rPr>
              <w:t> </w:t>
            </w:r>
          </w:p>
        </w:tc>
        <w:tc>
          <w:tcPr>
            <w:tcW w:w="15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772852CC" w14:textId="77777777" w:rsidR="006A2DF0" w:rsidRPr="00F31591" w:rsidRDefault="006A2DF0" w:rsidP="001D3E49">
            <w:r w:rsidRPr="00F31591">
              <w:t> </w:t>
            </w:r>
          </w:p>
        </w:tc>
        <w:tc>
          <w:tcPr>
            <w:tcW w:w="108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60FD47A1" w14:textId="2565028F" w:rsidR="006A2DF0" w:rsidRPr="00F31591" w:rsidRDefault="001A258D" w:rsidP="001D3E49">
            <w:r w:rsidRPr="001A258D">
              <w:t>$1,388.52</w:t>
            </w:r>
          </w:p>
        </w:tc>
        <w:tc>
          <w:tcPr>
            <w:tcW w:w="16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6FB1DE80" w14:textId="05048340" w:rsidR="006A2DF0" w:rsidRPr="00F31591" w:rsidRDefault="001A258D" w:rsidP="001D3E49">
            <w:r w:rsidRPr="001A258D">
              <w:t>$36.54</w:t>
            </w:r>
          </w:p>
        </w:tc>
      </w:tr>
      <w:tr w:rsidR="006A2DF0" w:rsidRPr="00F31591" w14:paraId="61A1DAA1" w14:textId="77777777" w:rsidTr="006F06F8">
        <w:trPr>
          <w:trHeight w:val="221"/>
        </w:trPr>
        <w:tc>
          <w:tcPr>
            <w:tcW w:w="11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612E7B3D" w14:textId="77777777" w:rsidR="006A2DF0" w:rsidRPr="00F31591" w:rsidRDefault="006A2DF0" w:rsidP="001D3E49">
            <w:pPr>
              <w:rPr>
                <w:color w:val="EE0000"/>
              </w:rPr>
            </w:pPr>
            <w:r w:rsidRPr="00F31591">
              <w:rPr>
                <w:color w:val="EE0000"/>
              </w:rPr>
              <w:t>C3 / V12</w:t>
            </w:r>
          </w:p>
        </w:tc>
        <w:tc>
          <w:tcPr>
            <w:tcW w:w="13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4F3ABA1C" w14:textId="77777777" w:rsidR="006A2DF0" w:rsidRPr="00F31591" w:rsidRDefault="006A2DF0" w:rsidP="001D3E49">
            <w:pPr>
              <w:rPr>
                <w:color w:val="00B050"/>
              </w:rPr>
            </w:pPr>
            <w:r w:rsidRPr="00F31591">
              <w:rPr>
                <w:color w:val="00B050"/>
              </w:rPr>
              <w:t> </w:t>
            </w:r>
          </w:p>
        </w:tc>
        <w:tc>
          <w:tcPr>
            <w:tcW w:w="9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1B02B40B" w14:textId="77777777" w:rsidR="006A2DF0" w:rsidRPr="00F31591" w:rsidRDefault="006A2DF0" w:rsidP="001D3E49">
            <w:pPr>
              <w:rPr>
                <w:color w:val="0F4761" w:themeColor="accent1" w:themeShade="BF"/>
              </w:rPr>
            </w:pPr>
            <w:r w:rsidRPr="00F31591">
              <w:rPr>
                <w:color w:val="0F4761" w:themeColor="accent1" w:themeShade="BF"/>
              </w:rPr>
              <w:t> </w:t>
            </w:r>
          </w:p>
        </w:tc>
        <w:tc>
          <w:tcPr>
            <w:tcW w:w="15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51C1C4BD" w14:textId="77777777" w:rsidR="006A2DF0" w:rsidRPr="00F31591" w:rsidRDefault="006A2DF0" w:rsidP="001D3E49">
            <w:r w:rsidRPr="00F31591">
              <w:t> </w:t>
            </w:r>
          </w:p>
        </w:tc>
        <w:tc>
          <w:tcPr>
            <w:tcW w:w="108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11A57016" w14:textId="15E956FD" w:rsidR="006A2DF0" w:rsidRPr="00F31591" w:rsidRDefault="00F06C56" w:rsidP="001D3E49">
            <w:r w:rsidRPr="00F06C56">
              <w:t>$1,451.22</w:t>
            </w:r>
          </w:p>
        </w:tc>
        <w:tc>
          <w:tcPr>
            <w:tcW w:w="16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12C9C546" w14:textId="7412EB30" w:rsidR="006A2DF0" w:rsidRPr="00F31591" w:rsidRDefault="00F06C56" w:rsidP="001D3E49">
            <w:r w:rsidRPr="00F06C56">
              <w:t>$38.19</w:t>
            </w:r>
          </w:p>
        </w:tc>
      </w:tr>
      <w:tr w:rsidR="006A2DF0" w:rsidRPr="00F31591" w14:paraId="25409610" w14:textId="77777777" w:rsidTr="006F06F8">
        <w:trPr>
          <w:trHeight w:val="221"/>
        </w:trPr>
        <w:tc>
          <w:tcPr>
            <w:tcW w:w="11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194D4847" w14:textId="77777777" w:rsidR="006A2DF0" w:rsidRPr="00F31591" w:rsidRDefault="006A2DF0" w:rsidP="001D3E49">
            <w:pPr>
              <w:rPr>
                <w:color w:val="EE0000"/>
              </w:rPr>
            </w:pPr>
            <w:r w:rsidRPr="00F31591">
              <w:rPr>
                <w:color w:val="EE0000"/>
              </w:rPr>
              <w:t>C2(a) / V13</w:t>
            </w:r>
          </w:p>
        </w:tc>
        <w:tc>
          <w:tcPr>
            <w:tcW w:w="13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44DA93F3" w14:textId="77777777" w:rsidR="006A2DF0" w:rsidRPr="00F31591" w:rsidRDefault="006A2DF0" w:rsidP="001D3E49">
            <w:pPr>
              <w:rPr>
                <w:color w:val="00B050"/>
              </w:rPr>
            </w:pPr>
            <w:r w:rsidRPr="00F31591">
              <w:rPr>
                <w:color w:val="00B050"/>
              </w:rPr>
              <w:t> </w:t>
            </w:r>
          </w:p>
        </w:tc>
        <w:tc>
          <w:tcPr>
            <w:tcW w:w="9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106AA80C" w14:textId="77777777" w:rsidR="006A2DF0" w:rsidRPr="00F31591" w:rsidRDefault="006A2DF0" w:rsidP="001D3E49">
            <w:pPr>
              <w:rPr>
                <w:color w:val="0F4761" w:themeColor="accent1" w:themeShade="BF"/>
              </w:rPr>
            </w:pPr>
            <w:r w:rsidRPr="00F31591">
              <w:rPr>
                <w:color w:val="0F4761" w:themeColor="accent1" w:themeShade="BF"/>
              </w:rPr>
              <w:t> </w:t>
            </w:r>
          </w:p>
        </w:tc>
        <w:tc>
          <w:tcPr>
            <w:tcW w:w="15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66BD94DF" w14:textId="77777777" w:rsidR="006A2DF0" w:rsidRPr="00F31591" w:rsidRDefault="006A2DF0" w:rsidP="001D3E49">
            <w:r w:rsidRPr="00F31591">
              <w:t> </w:t>
            </w:r>
          </w:p>
        </w:tc>
        <w:tc>
          <w:tcPr>
            <w:tcW w:w="108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120517EA" w14:textId="5C7E7037" w:rsidR="006A2DF0" w:rsidRPr="00F31591" w:rsidRDefault="00F06C56" w:rsidP="001D3E49">
            <w:r w:rsidRPr="00F06C56">
              <w:t>$1,513.92</w:t>
            </w:r>
          </w:p>
        </w:tc>
        <w:tc>
          <w:tcPr>
            <w:tcW w:w="16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68732ADF" w14:textId="22A78E2F" w:rsidR="006A2DF0" w:rsidRPr="00F31591" w:rsidRDefault="00F06C56" w:rsidP="001D3E49">
            <w:r w:rsidRPr="00F06C56">
              <w:t>$39.84</w:t>
            </w:r>
          </w:p>
        </w:tc>
      </w:tr>
      <w:tr w:rsidR="006A2DF0" w:rsidRPr="00F31591" w14:paraId="0AD65656" w14:textId="77777777" w:rsidTr="006F06F8">
        <w:trPr>
          <w:trHeight w:val="221"/>
        </w:trPr>
        <w:tc>
          <w:tcPr>
            <w:tcW w:w="11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39C9B09D" w14:textId="77777777" w:rsidR="006A2DF0" w:rsidRPr="00F31591" w:rsidRDefault="006A2DF0" w:rsidP="001D3E49">
            <w:pPr>
              <w:rPr>
                <w:color w:val="EE0000"/>
              </w:rPr>
            </w:pPr>
            <w:r w:rsidRPr="00F31591">
              <w:rPr>
                <w:color w:val="EE0000"/>
              </w:rPr>
              <w:t>C2(b)/ V14</w:t>
            </w:r>
          </w:p>
        </w:tc>
        <w:tc>
          <w:tcPr>
            <w:tcW w:w="13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098957D9" w14:textId="77777777" w:rsidR="006A2DF0" w:rsidRPr="00F31591" w:rsidRDefault="006A2DF0" w:rsidP="001D3E49">
            <w:pPr>
              <w:rPr>
                <w:color w:val="00B050"/>
              </w:rPr>
            </w:pPr>
            <w:r w:rsidRPr="00F31591">
              <w:rPr>
                <w:color w:val="00B050"/>
              </w:rPr>
              <w:t> </w:t>
            </w:r>
          </w:p>
        </w:tc>
        <w:tc>
          <w:tcPr>
            <w:tcW w:w="9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74FBC704" w14:textId="77777777" w:rsidR="006A2DF0" w:rsidRPr="00F31591" w:rsidRDefault="006A2DF0" w:rsidP="001D3E49">
            <w:pPr>
              <w:rPr>
                <w:color w:val="0F4761" w:themeColor="accent1" w:themeShade="BF"/>
              </w:rPr>
            </w:pPr>
            <w:r w:rsidRPr="00F31591">
              <w:rPr>
                <w:color w:val="0F4761" w:themeColor="accent1" w:themeShade="BF"/>
              </w:rPr>
              <w:t> </w:t>
            </w:r>
          </w:p>
        </w:tc>
        <w:tc>
          <w:tcPr>
            <w:tcW w:w="154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hideMark/>
          </w:tcPr>
          <w:p w14:paraId="7A0EE494" w14:textId="77777777" w:rsidR="006A2DF0" w:rsidRPr="00F31591" w:rsidRDefault="006A2DF0" w:rsidP="001D3E49">
            <w:r w:rsidRPr="00F31591">
              <w:t> </w:t>
            </w:r>
          </w:p>
        </w:tc>
        <w:tc>
          <w:tcPr>
            <w:tcW w:w="108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2863F2FC" w14:textId="34A3E3C9" w:rsidR="006A2DF0" w:rsidRPr="00F31591" w:rsidRDefault="00F06C56" w:rsidP="001D3E49">
            <w:r w:rsidRPr="00F06C56">
              <w:t>$1,583.84</w:t>
            </w:r>
          </w:p>
        </w:tc>
        <w:tc>
          <w:tcPr>
            <w:tcW w:w="1620" w:type="dxa"/>
            <w:tcBorders>
              <w:top w:val="single" w:sz="8" w:space="0" w:color="000000"/>
              <w:left w:val="single" w:sz="8" w:space="0" w:color="000000"/>
              <w:bottom w:val="single" w:sz="8" w:space="0" w:color="000000"/>
              <w:right w:val="single" w:sz="8" w:space="0" w:color="000000"/>
            </w:tcBorders>
            <w:tcMar>
              <w:top w:w="15" w:type="dxa"/>
              <w:left w:w="75" w:type="dxa"/>
              <w:bottom w:w="0" w:type="dxa"/>
              <w:right w:w="75" w:type="dxa"/>
            </w:tcMar>
          </w:tcPr>
          <w:p w14:paraId="1D6D72B5" w14:textId="1A49EB7B" w:rsidR="006A2DF0" w:rsidRPr="00F31591" w:rsidRDefault="00F06C56" w:rsidP="001D3E49">
            <w:r w:rsidRPr="00F06C56">
              <w:t>$41.68</w:t>
            </w:r>
          </w:p>
        </w:tc>
      </w:tr>
    </w:tbl>
    <w:p w14:paraId="5BBAC6C8" w14:textId="77777777" w:rsidR="006A2DF0" w:rsidRDefault="006A2DF0" w:rsidP="006A2DF0">
      <w:pPr>
        <w:rPr>
          <w:lang w:val="en-US"/>
        </w:rPr>
      </w:pPr>
    </w:p>
    <w:p w14:paraId="2768C092" w14:textId="77777777" w:rsidR="006A2DF0" w:rsidRDefault="006A2DF0" w:rsidP="006A2DF0">
      <w:pPr>
        <w:rPr>
          <w:lang w:val="en-US"/>
        </w:rPr>
      </w:pPr>
    </w:p>
    <w:p w14:paraId="78B079AD" w14:textId="77777777" w:rsidR="006A2DF0" w:rsidRDefault="006A2DF0" w:rsidP="006A2DF0">
      <w:pPr>
        <w:rPr>
          <w:lang w:val="en-US"/>
        </w:rPr>
      </w:pPr>
    </w:p>
    <w:p w14:paraId="2538DD7B" w14:textId="77777777" w:rsidR="006A2DF0" w:rsidRDefault="006A2DF0" w:rsidP="006A2DF0">
      <w:pPr>
        <w:rPr>
          <w:lang w:val="en-US"/>
        </w:rPr>
      </w:pPr>
    </w:p>
    <w:p w14:paraId="11958670" w14:textId="77777777" w:rsidR="006A2DF0" w:rsidRDefault="006A2DF0" w:rsidP="006A2DF0">
      <w:pPr>
        <w:rPr>
          <w:lang w:val="en-US"/>
        </w:rPr>
        <w:sectPr w:rsidR="006A2DF0" w:rsidSect="006A2DF0">
          <w:pgSz w:w="11906" w:h="16838"/>
          <w:pgMar w:top="1440" w:right="1440" w:bottom="1440" w:left="1440" w:header="708" w:footer="708" w:gutter="0"/>
          <w:cols w:space="708"/>
          <w:docGrid w:linePitch="360"/>
        </w:sectPr>
      </w:pPr>
    </w:p>
    <w:p w14:paraId="3053267E" w14:textId="75E4CD38" w:rsidR="006A2DF0" w:rsidRDefault="006A2DF0" w:rsidP="00E175FC">
      <w:pPr>
        <w:pStyle w:val="Heading1"/>
        <w:rPr>
          <w:lang w:val="en-US"/>
        </w:rPr>
      </w:pPr>
      <w:bookmarkStart w:id="15" w:name="_Toc235448322"/>
      <w:r w:rsidRPr="006A2DF0">
        <w:rPr>
          <w:lang w:val="en-US"/>
        </w:rPr>
        <w:lastRenderedPageBreak/>
        <w:t>Classification Structure and how it aligns with the Points for Skills System, within the Manufacturing and Engineering industry</w:t>
      </w:r>
      <w:bookmarkEnd w:id="15"/>
    </w:p>
    <w:p w14:paraId="48294F37" w14:textId="4DCC3A7C" w:rsidR="00E90415" w:rsidRPr="00E90415" w:rsidRDefault="00E90415" w:rsidP="00E90415">
      <w:pPr>
        <w:rPr>
          <w:lang w:val="en-US"/>
        </w:rPr>
      </w:pPr>
      <w:r>
        <w:rPr>
          <w:lang w:val="en-US"/>
        </w:rPr>
        <w:t xml:space="preserve">AMWU members, </w:t>
      </w:r>
      <w:r w:rsidR="0005797C">
        <w:rPr>
          <w:lang w:val="en-US"/>
        </w:rPr>
        <w:t>trade and non-trade:</w:t>
      </w:r>
    </w:p>
    <w:tbl>
      <w:tblPr>
        <w:tblpPr w:leftFromText="180" w:rightFromText="180" w:vertAnchor="text" w:horzAnchor="margin" w:tblpXSpec="center" w:tblpY="3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7"/>
        <w:gridCol w:w="2289"/>
        <w:gridCol w:w="1136"/>
        <w:gridCol w:w="3824"/>
      </w:tblGrid>
      <w:tr w:rsidR="006A2DF0" w:rsidRPr="00C40271" w14:paraId="2F22C80D" w14:textId="77777777" w:rsidTr="001D3E49">
        <w:trPr>
          <w:trHeight w:val="830"/>
        </w:trPr>
        <w:tc>
          <w:tcPr>
            <w:tcW w:w="1834" w:type="dxa"/>
          </w:tcPr>
          <w:p w14:paraId="00F88545" w14:textId="77777777" w:rsidR="006A2DF0" w:rsidRPr="006A2DF0" w:rsidRDefault="006A2DF0" w:rsidP="001D3E49">
            <w:pPr>
              <w:rPr>
                <w:rFonts w:cs="Arial"/>
                <w:b/>
              </w:rPr>
            </w:pPr>
            <w:r w:rsidRPr="006A2DF0">
              <w:rPr>
                <w:rFonts w:cs="Arial"/>
                <w:b/>
              </w:rPr>
              <w:t>Award</w:t>
            </w:r>
          </w:p>
          <w:p w14:paraId="591D6535" w14:textId="77777777" w:rsidR="006A2DF0" w:rsidRPr="006A2DF0" w:rsidRDefault="006A2DF0" w:rsidP="001D3E49">
            <w:pPr>
              <w:rPr>
                <w:rFonts w:cs="Arial"/>
              </w:rPr>
            </w:pPr>
            <w:r w:rsidRPr="006A2DF0">
              <w:rPr>
                <w:rFonts w:cs="Arial"/>
                <w:b/>
              </w:rPr>
              <w:t>Classification</w:t>
            </w:r>
          </w:p>
        </w:tc>
        <w:tc>
          <w:tcPr>
            <w:tcW w:w="3236" w:type="dxa"/>
          </w:tcPr>
          <w:p w14:paraId="57C0847C" w14:textId="77777777" w:rsidR="006A2DF0" w:rsidRPr="006A2DF0" w:rsidRDefault="006A2DF0" w:rsidP="001D3E49">
            <w:pPr>
              <w:rPr>
                <w:rFonts w:cs="Arial"/>
                <w:b/>
              </w:rPr>
            </w:pPr>
            <w:r w:rsidRPr="006A2DF0">
              <w:rPr>
                <w:rFonts w:cs="Arial"/>
                <w:b/>
              </w:rPr>
              <w:t>Specialisation points (minimum)</w:t>
            </w:r>
          </w:p>
        </w:tc>
        <w:tc>
          <w:tcPr>
            <w:tcW w:w="1559" w:type="dxa"/>
          </w:tcPr>
          <w:p w14:paraId="0FA77360" w14:textId="77777777" w:rsidR="006A2DF0" w:rsidRPr="006A2DF0" w:rsidRDefault="006A2DF0" w:rsidP="001D3E49">
            <w:pPr>
              <w:rPr>
                <w:rFonts w:cs="Arial"/>
                <w:b/>
              </w:rPr>
            </w:pPr>
            <w:r w:rsidRPr="006A2DF0">
              <w:rPr>
                <w:rFonts w:cs="Arial"/>
                <w:b/>
              </w:rPr>
              <w:t>Total points</w:t>
            </w:r>
          </w:p>
        </w:tc>
        <w:tc>
          <w:tcPr>
            <w:tcW w:w="6379" w:type="dxa"/>
          </w:tcPr>
          <w:p w14:paraId="2601D3B0" w14:textId="77777777" w:rsidR="006A2DF0" w:rsidRPr="006A2DF0" w:rsidRDefault="006A2DF0" w:rsidP="001D3E49">
            <w:pPr>
              <w:rPr>
                <w:rFonts w:cs="Arial"/>
                <w:b/>
              </w:rPr>
            </w:pPr>
          </w:p>
        </w:tc>
      </w:tr>
      <w:tr w:rsidR="006A2DF0" w:rsidRPr="00C40271" w14:paraId="1827F21D" w14:textId="77777777" w:rsidTr="001D3E49">
        <w:trPr>
          <w:trHeight w:val="465"/>
        </w:trPr>
        <w:tc>
          <w:tcPr>
            <w:tcW w:w="1834" w:type="dxa"/>
          </w:tcPr>
          <w:p w14:paraId="64616EA4" w14:textId="77777777" w:rsidR="006A2DF0" w:rsidRPr="00BA5702" w:rsidRDefault="006A2DF0" w:rsidP="001D3E49">
            <w:pPr>
              <w:rPr>
                <w:rFonts w:cs="Arial"/>
                <w:strike/>
              </w:rPr>
            </w:pPr>
            <w:r w:rsidRPr="00BA5702">
              <w:rPr>
                <w:rFonts w:cs="Arial"/>
                <w:strike/>
              </w:rPr>
              <w:t>C13</w:t>
            </w:r>
          </w:p>
        </w:tc>
        <w:tc>
          <w:tcPr>
            <w:tcW w:w="3236" w:type="dxa"/>
          </w:tcPr>
          <w:p w14:paraId="08DE7434" w14:textId="77777777" w:rsidR="006A2DF0" w:rsidRPr="00BA5702" w:rsidRDefault="006A2DF0" w:rsidP="001D3E49">
            <w:pPr>
              <w:rPr>
                <w:rFonts w:cs="Arial"/>
                <w:strike/>
              </w:rPr>
            </w:pPr>
            <w:r w:rsidRPr="00BA5702">
              <w:rPr>
                <w:rFonts w:cs="Arial"/>
                <w:strike/>
              </w:rPr>
              <w:t>NA</w:t>
            </w:r>
          </w:p>
        </w:tc>
        <w:tc>
          <w:tcPr>
            <w:tcW w:w="1559" w:type="dxa"/>
          </w:tcPr>
          <w:p w14:paraId="591CB493" w14:textId="77777777" w:rsidR="006A2DF0" w:rsidRPr="00BA5702" w:rsidRDefault="006A2DF0" w:rsidP="001D3E49">
            <w:pPr>
              <w:rPr>
                <w:rFonts w:cs="Arial"/>
                <w:strike/>
              </w:rPr>
            </w:pPr>
            <w:r w:rsidRPr="00BA5702">
              <w:rPr>
                <w:rFonts w:cs="Arial"/>
                <w:strike/>
              </w:rPr>
              <w:t>up to 31</w:t>
            </w:r>
          </w:p>
        </w:tc>
        <w:tc>
          <w:tcPr>
            <w:tcW w:w="6379" w:type="dxa"/>
          </w:tcPr>
          <w:p w14:paraId="3D484265" w14:textId="77777777" w:rsidR="006A2DF0" w:rsidRPr="00BA5702" w:rsidRDefault="006A2DF0" w:rsidP="001D3E49">
            <w:pPr>
              <w:rPr>
                <w:rFonts w:cs="Arial"/>
                <w:strike/>
              </w:rPr>
            </w:pPr>
            <w:r w:rsidRPr="00BA5702">
              <w:rPr>
                <w:rFonts w:cs="Arial"/>
                <w:strike/>
              </w:rPr>
              <w:t>Entry level non-trade factory worker</w:t>
            </w:r>
          </w:p>
        </w:tc>
      </w:tr>
      <w:tr w:rsidR="006A2DF0" w:rsidRPr="00C40271" w14:paraId="7C48854C" w14:textId="77777777" w:rsidTr="001D3E49">
        <w:trPr>
          <w:trHeight w:val="655"/>
        </w:trPr>
        <w:tc>
          <w:tcPr>
            <w:tcW w:w="1834" w:type="dxa"/>
          </w:tcPr>
          <w:p w14:paraId="4F7FF8B5" w14:textId="77777777" w:rsidR="006A2DF0" w:rsidRPr="006A2DF0" w:rsidRDefault="006A2DF0" w:rsidP="001D3E49">
            <w:pPr>
              <w:rPr>
                <w:rFonts w:cs="Arial"/>
              </w:rPr>
            </w:pPr>
            <w:r w:rsidRPr="006A2DF0">
              <w:rPr>
                <w:rFonts w:cs="Arial"/>
              </w:rPr>
              <w:t>C12</w:t>
            </w:r>
          </w:p>
        </w:tc>
        <w:tc>
          <w:tcPr>
            <w:tcW w:w="3236" w:type="dxa"/>
          </w:tcPr>
          <w:p w14:paraId="7B751E1A" w14:textId="77777777" w:rsidR="006A2DF0" w:rsidRPr="006A2DF0" w:rsidRDefault="006A2DF0" w:rsidP="001D3E49">
            <w:pPr>
              <w:rPr>
                <w:rFonts w:cs="Arial"/>
              </w:rPr>
            </w:pPr>
            <w:r w:rsidRPr="006A2DF0">
              <w:rPr>
                <w:rFonts w:cs="Arial"/>
              </w:rPr>
              <w:t>+ 30 band A</w:t>
            </w:r>
          </w:p>
        </w:tc>
        <w:tc>
          <w:tcPr>
            <w:tcW w:w="1559" w:type="dxa"/>
          </w:tcPr>
          <w:p w14:paraId="5710D04B" w14:textId="77777777" w:rsidR="006A2DF0" w:rsidRPr="006A2DF0" w:rsidRDefault="006A2DF0" w:rsidP="001D3E49">
            <w:pPr>
              <w:jc w:val="center"/>
              <w:rPr>
                <w:rFonts w:cs="Arial"/>
              </w:rPr>
            </w:pPr>
            <w:r w:rsidRPr="006A2DF0">
              <w:rPr>
                <w:rFonts w:cs="Arial"/>
              </w:rPr>
              <w:t>32</w:t>
            </w:r>
          </w:p>
        </w:tc>
        <w:tc>
          <w:tcPr>
            <w:tcW w:w="6379" w:type="dxa"/>
          </w:tcPr>
          <w:p w14:paraId="3B13A909" w14:textId="77777777" w:rsidR="006A2DF0" w:rsidRPr="006A2DF0" w:rsidRDefault="006A2DF0" w:rsidP="001D3E49">
            <w:pPr>
              <w:rPr>
                <w:rFonts w:cs="Arial"/>
              </w:rPr>
            </w:pPr>
            <w:r w:rsidRPr="006A2DF0">
              <w:rPr>
                <w:rFonts w:cs="Arial"/>
              </w:rPr>
              <w:t>Non-trade factory worker</w:t>
            </w:r>
          </w:p>
        </w:tc>
      </w:tr>
      <w:tr w:rsidR="006A2DF0" w:rsidRPr="00C40271" w14:paraId="425BCD6E" w14:textId="77777777" w:rsidTr="001D3E49">
        <w:trPr>
          <w:trHeight w:val="465"/>
        </w:trPr>
        <w:tc>
          <w:tcPr>
            <w:tcW w:w="1834" w:type="dxa"/>
          </w:tcPr>
          <w:p w14:paraId="052EBC4F" w14:textId="77777777" w:rsidR="006A2DF0" w:rsidRPr="006A2DF0" w:rsidRDefault="006A2DF0" w:rsidP="001D3E49">
            <w:pPr>
              <w:rPr>
                <w:rFonts w:cs="Arial"/>
              </w:rPr>
            </w:pPr>
            <w:r w:rsidRPr="006A2DF0">
              <w:rPr>
                <w:rFonts w:cs="Arial"/>
              </w:rPr>
              <w:t>C11</w:t>
            </w:r>
          </w:p>
        </w:tc>
        <w:tc>
          <w:tcPr>
            <w:tcW w:w="3236" w:type="dxa"/>
          </w:tcPr>
          <w:p w14:paraId="6CFAD460" w14:textId="77777777" w:rsidR="006A2DF0" w:rsidRPr="006A2DF0" w:rsidRDefault="006A2DF0" w:rsidP="001D3E49">
            <w:pPr>
              <w:rPr>
                <w:rFonts w:cs="Arial"/>
              </w:rPr>
            </w:pPr>
            <w:r w:rsidRPr="006A2DF0">
              <w:rPr>
                <w:rFonts w:cs="Arial"/>
              </w:rPr>
              <w:t>+ 53 band A</w:t>
            </w:r>
          </w:p>
        </w:tc>
        <w:tc>
          <w:tcPr>
            <w:tcW w:w="1559" w:type="dxa"/>
          </w:tcPr>
          <w:p w14:paraId="6DB2511F" w14:textId="77777777" w:rsidR="006A2DF0" w:rsidRPr="006A2DF0" w:rsidRDefault="006A2DF0" w:rsidP="001D3E49">
            <w:pPr>
              <w:jc w:val="center"/>
              <w:rPr>
                <w:rFonts w:cs="Arial"/>
              </w:rPr>
            </w:pPr>
            <w:r w:rsidRPr="006A2DF0">
              <w:rPr>
                <w:rFonts w:cs="Arial"/>
              </w:rPr>
              <w:t>64</w:t>
            </w:r>
          </w:p>
        </w:tc>
        <w:tc>
          <w:tcPr>
            <w:tcW w:w="6379" w:type="dxa"/>
          </w:tcPr>
          <w:p w14:paraId="6CDF01FA" w14:textId="77777777" w:rsidR="006A2DF0" w:rsidRPr="006A2DF0" w:rsidRDefault="006A2DF0" w:rsidP="001D3E49">
            <w:pPr>
              <w:rPr>
                <w:rFonts w:cs="Arial"/>
              </w:rPr>
            </w:pPr>
            <w:r w:rsidRPr="006A2DF0">
              <w:rPr>
                <w:rFonts w:cs="Arial"/>
              </w:rPr>
              <w:t>Experienced non-trade factory worker (possibly team leader)</w:t>
            </w:r>
          </w:p>
        </w:tc>
      </w:tr>
      <w:tr w:rsidR="006A2DF0" w:rsidRPr="00C40271" w14:paraId="2B71D226" w14:textId="77777777" w:rsidTr="001D3E49">
        <w:trPr>
          <w:trHeight w:val="465"/>
        </w:trPr>
        <w:tc>
          <w:tcPr>
            <w:tcW w:w="1834" w:type="dxa"/>
          </w:tcPr>
          <w:p w14:paraId="56E4C74E" w14:textId="77777777" w:rsidR="006A2DF0" w:rsidRPr="006A2DF0" w:rsidRDefault="006A2DF0" w:rsidP="001D3E49">
            <w:pPr>
              <w:rPr>
                <w:rFonts w:cs="Arial"/>
              </w:rPr>
            </w:pPr>
            <w:r w:rsidRPr="006A2DF0">
              <w:rPr>
                <w:rFonts w:cs="Arial"/>
              </w:rPr>
              <w:t>C10</w:t>
            </w:r>
          </w:p>
        </w:tc>
        <w:tc>
          <w:tcPr>
            <w:tcW w:w="3236" w:type="dxa"/>
          </w:tcPr>
          <w:p w14:paraId="21BEED14" w14:textId="77777777" w:rsidR="006A2DF0" w:rsidRPr="006A2DF0" w:rsidRDefault="006A2DF0" w:rsidP="001D3E49">
            <w:pPr>
              <w:rPr>
                <w:rFonts w:cs="Arial"/>
              </w:rPr>
            </w:pPr>
            <w:r w:rsidRPr="006A2DF0">
              <w:rPr>
                <w:rFonts w:cs="Arial"/>
              </w:rPr>
              <w:t>+76 band A</w:t>
            </w:r>
          </w:p>
        </w:tc>
        <w:tc>
          <w:tcPr>
            <w:tcW w:w="1559" w:type="dxa"/>
          </w:tcPr>
          <w:p w14:paraId="3499E7C4" w14:textId="77777777" w:rsidR="006A2DF0" w:rsidRPr="006A2DF0" w:rsidRDefault="006A2DF0" w:rsidP="001D3E49">
            <w:pPr>
              <w:jc w:val="center"/>
              <w:rPr>
                <w:rFonts w:cs="Arial"/>
              </w:rPr>
            </w:pPr>
            <w:r w:rsidRPr="006A2DF0">
              <w:rPr>
                <w:rFonts w:cs="Arial"/>
              </w:rPr>
              <w:t>96</w:t>
            </w:r>
          </w:p>
        </w:tc>
        <w:tc>
          <w:tcPr>
            <w:tcW w:w="6379" w:type="dxa"/>
          </w:tcPr>
          <w:p w14:paraId="0F5D1955" w14:textId="77777777" w:rsidR="006A2DF0" w:rsidRPr="006A2DF0" w:rsidRDefault="006A2DF0" w:rsidP="001D3E49">
            <w:pPr>
              <w:rPr>
                <w:rFonts w:cs="Arial"/>
              </w:rPr>
            </w:pPr>
            <w:r w:rsidRPr="006A2DF0">
              <w:rPr>
                <w:rFonts w:cs="Arial"/>
              </w:rPr>
              <w:t xml:space="preserve">Entry level tradesperson </w:t>
            </w:r>
          </w:p>
          <w:p w14:paraId="01A17E2A" w14:textId="77777777" w:rsidR="006A2DF0" w:rsidRPr="006A2DF0" w:rsidRDefault="006A2DF0" w:rsidP="001D3E49">
            <w:pPr>
              <w:rPr>
                <w:rFonts w:cs="Arial"/>
              </w:rPr>
            </w:pPr>
            <w:r w:rsidRPr="006A2DF0">
              <w:rPr>
                <w:rFonts w:cs="Arial"/>
              </w:rPr>
              <w:t>(just completed apprenticeship)</w:t>
            </w:r>
          </w:p>
        </w:tc>
      </w:tr>
      <w:tr w:rsidR="006A2DF0" w:rsidRPr="00C40271" w14:paraId="034E2914" w14:textId="77777777" w:rsidTr="001D3E49">
        <w:trPr>
          <w:trHeight w:val="465"/>
        </w:trPr>
        <w:tc>
          <w:tcPr>
            <w:tcW w:w="1834" w:type="dxa"/>
          </w:tcPr>
          <w:p w14:paraId="4897BAD2" w14:textId="77777777" w:rsidR="006A2DF0" w:rsidRPr="006A2DF0" w:rsidRDefault="006A2DF0" w:rsidP="001D3E49">
            <w:pPr>
              <w:rPr>
                <w:rFonts w:cs="Arial"/>
              </w:rPr>
            </w:pPr>
            <w:r w:rsidRPr="006A2DF0">
              <w:rPr>
                <w:rFonts w:cs="Arial"/>
              </w:rPr>
              <w:t>C9</w:t>
            </w:r>
          </w:p>
        </w:tc>
        <w:tc>
          <w:tcPr>
            <w:tcW w:w="3236" w:type="dxa"/>
          </w:tcPr>
          <w:p w14:paraId="7FE6E669" w14:textId="77777777" w:rsidR="006A2DF0" w:rsidRPr="006A2DF0" w:rsidRDefault="006A2DF0" w:rsidP="001D3E49">
            <w:pPr>
              <w:rPr>
                <w:rFonts w:cs="Arial"/>
              </w:rPr>
            </w:pPr>
            <w:r w:rsidRPr="006A2DF0">
              <w:rPr>
                <w:rFonts w:cs="Arial"/>
              </w:rPr>
              <w:t>AQF III/C10 +12 band A or band B</w:t>
            </w:r>
          </w:p>
        </w:tc>
        <w:tc>
          <w:tcPr>
            <w:tcW w:w="1559" w:type="dxa"/>
          </w:tcPr>
          <w:p w14:paraId="582243AD" w14:textId="77777777" w:rsidR="006A2DF0" w:rsidRPr="006A2DF0" w:rsidRDefault="006A2DF0" w:rsidP="001D3E49">
            <w:pPr>
              <w:jc w:val="center"/>
              <w:rPr>
                <w:rFonts w:cs="Arial"/>
              </w:rPr>
            </w:pPr>
            <w:r w:rsidRPr="006A2DF0">
              <w:rPr>
                <w:rFonts w:cs="Arial"/>
              </w:rPr>
              <w:t>108</w:t>
            </w:r>
          </w:p>
        </w:tc>
        <w:tc>
          <w:tcPr>
            <w:tcW w:w="6379" w:type="dxa"/>
          </w:tcPr>
          <w:p w14:paraId="358B35AA" w14:textId="77777777" w:rsidR="006A2DF0" w:rsidRPr="006A2DF0" w:rsidRDefault="006A2DF0" w:rsidP="001D3E49">
            <w:pPr>
              <w:rPr>
                <w:rFonts w:cs="Arial"/>
              </w:rPr>
            </w:pPr>
            <w:r w:rsidRPr="006A2DF0">
              <w:rPr>
                <w:rFonts w:cs="Arial"/>
              </w:rPr>
              <w:t>Tradesperson using 12pts of additional skills above apprenticeship.</w:t>
            </w:r>
          </w:p>
          <w:p w14:paraId="3896913A" w14:textId="77777777" w:rsidR="006A2DF0" w:rsidRPr="006A2DF0" w:rsidRDefault="006A2DF0" w:rsidP="001D3E49">
            <w:pPr>
              <w:rPr>
                <w:rFonts w:cs="Arial"/>
              </w:rPr>
            </w:pPr>
            <w:r w:rsidRPr="006A2DF0">
              <w:rPr>
                <w:rFonts w:cs="Arial"/>
              </w:rPr>
              <w:t>(forklift, confined space, working at heights etc.)</w:t>
            </w:r>
          </w:p>
        </w:tc>
      </w:tr>
      <w:tr w:rsidR="006A2DF0" w:rsidRPr="00C40271" w14:paraId="06685DBF" w14:textId="77777777" w:rsidTr="001D3E49">
        <w:trPr>
          <w:trHeight w:val="465"/>
        </w:trPr>
        <w:tc>
          <w:tcPr>
            <w:tcW w:w="1834" w:type="dxa"/>
          </w:tcPr>
          <w:p w14:paraId="688A90EC" w14:textId="77777777" w:rsidR="006A2DF0" w:rsidRPr="006A2DF0" w:rsidRDefault="006A2DF0" w:rsidP="001D3E49">
            <w:pPr>
              <w:rPr>
                <w:rFonts w:cs="Arial"/>
              </w:rPr>
            </w:pPr>
            <w:r w:rsidRPr="006A2DF0">
              <w:rPr>
                <w:rFonts w:cs="Arial"/>
              </w:rPr>
              <w:t>C8</w:t>
            </w:r>
          </w:p>
        </w:tc>
        <w:tc>
          <w:tcPr>
            <w:tcW w:w="3236" w:type="dxa"/>
          </w:tcPr>
          <w:p w14:paraId="26E69178" w14:textId="77777777" w:rsidR="006A2DF0" w:rsidRPr="006A2DF0" w:rsidRDefault="006A2DF0" w:rsidP="001D3E49">
            <w:pPr>
              <w:rPr>
                <w:rFonts w:cs="Arial"/>
              </w:rPr>
            </w:pPr>
            <w:r w:rsidRPr="006A2DF0">
              <w:rPr>
                <w:rFonts w:cs="Arial"/>
              </w:rPr>
              <w:t>AQF III/C10 +24 band A or band B</w:t>
            </w:r>
          </w:p>
        </w:tc>
        <w:tc>
          <w:tcPr>
            <w:tcW w:w="1559" w:type="dxa"/>
          </w:tcPr>
          <w:p w14:paraId="76676A01" w14:textId="77777777" w:rsidR="006A2DF0" w:rsidRPr="006A2DF0" w:rsidRDefault="006A2DF0" w:rsidP="001D3E49">
            <w:pPr>
              <w:jc w:val="center"/>
              <w:rPr>
                <w:rFonts w:cs="Arial"/>
              </w:rPr>
            </w:pPr>
            <w:r w:rsidRPr="006A2DF0">
              <w:rPr>
                <w:rFonts w:cs="Arial"/>
              </w:rPr>
              <w:t>120</w:t>
            </w:r>
          </w:p>
        </w:tc>
        <w:tc>
          <w:tcPr>
            <w:tcW w:w="6379" w:type="dxa"/>
          </w:tcPr>
          <w:p w14:paraId="785A9827" w14:textId="77777777" w:rsidR="006A2DF0" w:rsidRPr="006A2DF0" w:rsidRDefault="006A2DF0" w:rsidP="001D3E49">
            <w:pPr>
              <w:rPr>
                <w:rFonts w:cs="Arial"/>
              </w:rPr>
            </w:pPr>
            <w:r w:rsidRPr="006A2DF0">
              <w:rPr>
                <w:rFonts w:cs="Arial"/>
              </w:rPr>
              <w:t>Tradesperson using 24pts of additional skills above apprenticeship.</w:t>
            </w:r>
          </w:p>
          <w:p w14:paraId="468C10AB" w14:textId="77777777" w:rsidR="006A2DF0" w:rsidRPr="006A2DF0" w:rsidRDefault="006A2DF0" w:rsidP="001D3E49">
            <w:pPr>
              <w:rPr>
                <w:rFonts w:cs="Arial"/>
              </w:rPr>
            </w:pPr>
            <w:r w:rsidRPr="006A2DF0">
              <w:rPr>
                <w:rFonts w:cs="Arial"/>
              </w:rPr>
              <w:t>(advanced machining, general purpose welding, high risk licenses)</w:t>
            </w:r>
          </w:p>
        </w:tc>
      </w:tr>
      <w:tr w:rsidR="006A2DF0" w:rsidRPr="00C40271" w14:paraId="5F1F3386" w14:textId="77777777" w:rsidTr="001D3E49">
        <w:trPr>
          <w:trHeight w:val="465"/>
        </w:trPr>
        <w:tc>
          <w:tcPr>
            <w:tcW w:w="1834" w:type="dxa"/>
          </w:tcPr>
          <w:p w14:paraId="6CE111E5" w14:textId="77777777" w:rsidR="006A2DF0" w:rsidRPr="006A2DF0" w:rsidRDefault="006A2DF0" w:rsidP="001D3E49">
            <w:pPr>
              <w:rPr>
                <w:rFonts w:cs="Arial"/>
              </w:rPr>
            </w:pPr>
            <w:r w:rsidRPr="006A2DF0">
              <w:rPr>
                <w:rFonts w:cs="Arial"/>
              </w:rPr>
              <w:t>C7</w:t>
            </w:r>
          </w:p>
        </w:tc>
        <w:tc>
          <w:tcPr>
            <w:tcW w:w="3236" w:type="dxa"/>
          </w:tcPr>
          <w:p w14:paraId="11787029" w14:textId="77777777" w:rsidR="006A2DF0" w:rsidRPr="006A2DF0" w:rsidRDefault="006A2DF0" w:rsidP="001D3E49">
            <w:pPr>
              <w:rPr>
                <w:rFonts w:cs="Arial"/>
              </w:rPr>
            </w:pPr>
            <w:r w:rsidRPr="006A2DF0">
              <w:rPr>
                <w:rFonts w:cs="Arial"/>
              </w:rPr>
              <w:t>AQF III/C10 +36 band A or band B</w:t>
            </w:r>
          </w:p>
          <w:p w14:paraId="54739302" w14:textId="77777777" w:rsidR="006A2DF0" w:rsidRPr="006A2DF0" w:rsidRDefault="006A2DF0" w:rsidP="001D3E49">
            <w:pPr>
              <w:rPr>
                <w:rFonts w:cs="Arial"/>
              </w:rPr>
            </w:pPr>
            <w:r w:rsidRPr="006A2DF0">
              <w:rPr>
                <w:rFonts w:cs="Arial"/>
              </w:rPr>
              <w:t>(maximum 24 band A)</w:t>
            </w:r>
          </w:p>
        </w:tc>
        <w:tc>
          <w:tcPr>
            <w:tcW w:w="1559" w:type="dxa"/>
          </w:tcPr>
          <w:p w14:paraId="70DBA3D1" w14:textId="77777777" w:rsidR="006A2DF0" w:rsidRPr="006A2DF0" w:rsidRDefault="006A2DF0" w:rsidP="001D3E49">
            <w:pPr>
              <w:jc w:val="center"/>
              <w:rPr>
                <w:rFonts w:cs="Arial"/>
              </w:rPr>
            </w:pPr>
            <w:r w:rsidRPr="006A2DF0">
              <w:rPr>
                <w:rFonts w:cs="Arial"/>
              </w:rPr>
              <w:t>132</w:t>
            </w:r>
          </w:p>
        </w:tc>
        <w:tc>
          <w:tcPr>
            <w:tcW w:w="6379" w:type="dxa"/>
          </w:tcPr>
          <w:p w14:paraId="35287EF0" w14:textId="77777777" w:rsidR="006A2DF0" w:rsidRPr="006A2DF0" w:rsidRDefault="006A2DF0" w:rsidP="001D3E49">
            <w:pPr>
              <w:rPr>
                <w:rFonts w:cs="Arial"/>
              </w:rPr>
            </w:pPr>
            <w:r w:rsidRPr="006A2DF0">
              <w:rPr>
                <w:rFonts w:cs="Arial"/>
              </w:rPr>
              <w:t>Tradesperson using 36pts of additional skills above apprenticeship but 12pts need to be higher level skills.</w:t>
            </w:r>
          </w:p>
          <w:p w14:paraId="6D9A9A52" w14:textId="4AFC1509" w:rsidR="006A2DF0" w:rsidRPr="006A2DF0" w:rsidRDefault="006A2DF0" w:rsidP="001D3E49">
            <w:pPr>
              <w:rPr>
                <w:rFonts w:cs="Arial"/>
              </w:rPr>
            </w:pPr>
            <w:r w:rsidRPr="006A2DF0">
              <w:rPr>
                <w:rFonts w:cs="Arial"/>
              </w:rPr>
              <w:t xml:space="preserve">(CNC machining &amp; programming, advanced hydraulics and </w:t>
            </w:r>
            <w:r w:rsidRPr="006A2DF0">
              <w:rPr>
                <w:rFonts w:cs="Arial"/>
              </w:rPr>
              <w:lastRenderedPageBreak/>
              <w:t>pneumatics. One coded welding process or DLI tic</w:t>
            </w:r>
          </w:p>
        </w:tc>
      </w:tr>
      <w:tr w:rsidR="006A2DF0" w:rsidRPr="00C40271" w14:paraId="2637F869" w14:textId="77777777" w:rsidTr="001D3E49">
        <w:trPr>
          <w:trHeight w:val="465"/>
        </w:trPr>
        <w:tc>
          <w:tcPr>
            <w:tcW w:w="1834" w:type="dxa"/>
          </w:tcPr>
          <w:p w14:paraId="4B087FB5" w14:textId="77777777" w:rsidR="006A2DF0" w:rsidRPr="006A2DF0" w:rsidRDefault="006A2DF0" w:rsidP="001D3E49">
            <w:pPr>
              <w:rPr>
                <w:rFonts w:cs="Arial"/>
              </w:rPr>
            </w:pPr>
            <w:r w:rsidRPr="006A2DF0">
              <w:rPr>
                <w:rFonts w:cs="Arial"/>
              </w:rPr>
              <w:lastRenderedPageBreak/>
              <w:t>C6</w:t>
            </w:r>
          </w:p>
        </w:tc>
        <w:tc>
          <w:tcPr>
            <w:tcW w:w="3236" w:type="dxa"/>
          </w:tcPr>
          <w:p w14:paraId="20182F67" w14:textId="77777777" w:rsidR="006A2DF0" w:rsidRPr="006A2DF0" w:rsidRDefault="006A2DF0" w:rsidP="001D3E49">
            <w:pPr>
              <w:rPr>
                <w:rFonts w:cs="Arial"/>
              </w:rPr>
            </w:pPr>
            <w:r w:rsidRPr="006A2DF0">
              <w:rPr>
                <w:rFonts w:cs="Arial"/>
              </w:rPr>
              <w:t>AQF III/C10 +48 band A or band B (maximum 24 band A)</w:t>
            </w:r>
          </w:p>
        </w:tc>
        <w:tc>
          <w:tcPr>
            <w:tcW w:w="1559" w:type="dxa"/>
          </w:tcPr>
          <w:p w14:paraId="5ADF446E" w14:textId="77777777" w:rsidR="006A2DF0" w:rsidRPr="006A2DF0" w:rsidRDefault="006A2DF0" w:rsidP="001D3E49">
            <w:pPr>
              <w:jc w:val="center"/>
              <w:rPr>
                <w:rFonts w:cs="Arial"/>
              </w:rPr>
            </w:pPr>
            <w:r w:rsidRPr="006A2DF0">
              <w:rPr>
                <w:rFonts w:cs="Arial"/>
              </w:rPr>
              <w:t>144</w:t>
            </w:r>
          </w:p>
        </w:tc>
        <w:tc>
          <w:tcPr>
            <w:tcW w:w="6379" w:type="dxa"/>
          </w:tcPr>
          <w:p w14:paraId="42510AC6" w14:textId="77777777" w:rsidR="006A2DF0" w:rsidRPr="006A2DF0" w:rsidRDefault="006A2DF0" w:rsidP="001D3E49">
            <w:pPr>
              <w:rPr>
                <w:rFonts w:cs="Arial"/>
              </w:rPr>
            </w:pPr>
            <w:r w:rsidRPr="006A2DF0">
              <w:rPr>
                <w:rFonts w:cs="Arial"/>
              </w:rPr>
              <w:t>Tradesperson using 44pts of additional skills above apprenticeship but 24pts need to be higher level skills.</w:t>
            </w:r>
          </w:p>
          <w:p w14:paraId="3A172D77" w14:textId="77777777" w:rsidR="006A2DF0" w:rsidRPr="006A2DF0" w:rsidRDefault="006A2DF0" w:rsidP="001D3E49">
            <w:pPr>
              <w:rPr>
                <w:rFonts w:cs="Arial"/>
              </w:rPr>
            </w:pPr>
            <w:r w:rsidRPr="006A2DF0">
              <w:rPr>
                <w:rFonts w:cs="Arial"/>
              </w:rPr>
              <w:t>(2 coded welding processes or DLI tickets, advanced fluid power controls, advanced CNC programming)</w:t>
            </w:r>
          </w:p>
        </w:tc>
      </w:tr>
      <w:tr w:rsidR="006A2DF0" w:rsidRPr="00C40271" w14:paraId="6A3A37F4" w14:textId="77777777" w:rsidTr="001D3E49">
        <w:trPr>
          <w:trHeight w:val="465"/>
        </w:trPr>
        <w:tc>
          <w:tcPr>
            <w:tcW w:w="1834" w:type="dxa"/>
          </w:tcPr>
          <w:p w14:paraId="4C41A73D" w14:textId="77777777" w:rsidR="006A2DF0" w:rsidRPr="006A2DF0" w:rsidRDefault="006A2DF0" w:rsidP="001D3E49">
            <w:pPr>
              <w:rPr>
                <w:rFonts w:cs="Arial"/>
              </w:rPr>
            </w:pPr>
            <w:r w:rsidRPr="006A2DF0">
              <w:rPr>
                <w:rFonts w:cs="Arial"/>
              </w:rPr>
              <w:t>C5</w:t>
            </w:r>
          </w:p>
        </w:tc>
        <w:tc>
          <w:tcPr>
            <w:tcW w:w="3236" w:type="dxa"/>
          </w:tcPr>
          <w:p w14:paraId="0DB9B9DD" w14:textId="77777777" w:rsidR="006A2DF0" w:rsidRPr="006A2DF0" w:rsidRDefault="006A2DF0" w:rsidP="001D3E49">
            <w:pPr>
              <w:rPr>
                <w:rFonts w:cs="Arial"/>
              </w:rPr>
            </w:pPr>
            <w:r w:rsidRPr="006A2DF0">
              <w:rPr>
                <w:rFonts w:cs="Arial"/>
              </w:rPr>
              <w:t>AQF III/C10 +44 band A or band B</w:t>
            </w:r>
          </w:p>
          <w:p w14:paraId="291BF993" w14:textId="77777777" w:rsidR="006A2DF0" w:rsidRPr="006A2DF0" w:rsidRDefault="006A2DF0" w:rsidP="001D3E49">
            <w:pPr>
              <w:rPr>
                <w:rFonts w:cs="Arial"/>
              </w:rPr>
            </w:pPr>
            <w:r w:rsidRPr="006A2DF0">
              <w:rPr>
                <w:rFonts w:cs="Arial"/>
              </w:rPr>
              <w:t>(maximum 24 band A)</w:t>
            </w:r>
          </w:p>
        </w:tc>
        <w:tc>
          <w:tcPr>
            <w:tcW w:w="1559" w:type="dxa"/>
          </w:tcPr>
          <w:p w14:paraId="31424F46" w14:textId="77777777" w:rsidR="006A2DF0" w:rsidRPr="006A2DF0" w:rsidRDefault="006A2DF0" w:rsidP="001D3E49">
            <w:pPr>
              <w:jc w:val="center"/>
              <w:rPr>
                <w:rFonts w:cs="Arial"/>
              </w:rPr>
            </w:pPr>
            <w:r w:rsidRPr="006A2DF0">
              <w:rPr>
                <w:rFonts w:cs="Arial"/>
              </w:rPr>
              <w:t>156</w:t>
            </w:r>
          </w:p>
        </w:tc>
        <w:tc>
          <w:tcPr>
            <w:tcW w:w="6379" w:type="dxa"/>
          </w:tcPr>
          <w:p w14:paraId="57E80639" w14:textId="77777777" w:rsidR="006A2DF0" w:rsidRPr="006A2DF0" w:rsidRDefault="006A2DF0" w:rsidP="001D3E49">
            <w:pPr>
              <w:rPr>
                <w:rFonts w:cs="Arial"/>
              </w:rPr>
            </w:pPr>
            <w:r w:rsidRPr="006A2DF0">
              <w:rPr>
                <w:rFonts w:cs="Arial"/>
              </w:rPr>
              <w:t>Tradesperson using 56pts of additional skills above apprenticeship but 36pts need to be higher level skills.</w:t>
            </w:r>
          </w:p>
          <w:p w14:paraId="7B4391B8" w14:textId="77777777" w:rsidR="006A2DF0" w:rsidRPr="006A2DF0" w:rsidRDefault="006A2DF0" w:rsidP="001D3E49">
            <w:pPr>
              <w:rPr>
                <w:rFonts w:cs="Arial"/>
              </w:rPr>
            </w:pPr>
            <w:r w:rsidRPr="006A2DF0">
              <w:rPr>
                <w:rFonts w:cs="Arial"/>
              </w:rPr>
              <w:t>(Aligned with the Diploma of Engineering Advanced Trade, Weld supervisor/inspector)</w:t>
            </w:r>
          </w:p>
        </w:tc>
      </w:tr>
    </w:tbl>
    <w:p w14:paraId="56816C13" w14:textId="77777777" w:rsidR="006A2DF0" w:rsidRPr="00F31591" w:rsidRDefault="006A2DF0" w:rsidP="006A2DF0">
      <w:pPr>
        <w:rPr>
          <w:lang w:val="en-US"/>
        </w:rPr>
      </w:pPr>
    </w:p>
    <w:p w14:paraId="66AC8BE5" w14:textId="189B870D" w:rsidR="006A5F00" w:rsidRPr="006A5F00" w:rsidRDefault="004378D2" w:rsidP="006A2DF0">
      <w:pPr>
        <w:rPr>
          <w:lang w:val="en-US"/>
        </w:rPr>
      </w:pPr>
      <w:r>
        <w:rPr>
          <w:lang w:val="en-US"/>
        </w:rPr>
        <w:t>Not AMWU members, t</w:t>
      </w:r>
      <w:r w:rsidR="0005797C" w:rsidRPr="007C6F02">
        <w:rPr>
          <w:lang w:val="en-US"/>
        </w:rPr>
        <w:t>echnical field of work:</w:t>
      </w:r>
      <w:r w:rsidR="0005797C">
        <w:rPr>
          <w:lang w:val="en-US"/>
        </w:rPr>
        <w:br/>
      </w:r>
    </w:p>
    <w:tbl>
      <w:tblPr>
        <w:tblStyle w:val="TableGrid"/>
        <w:tblW w:w="0" w:type="auto"/>
        <w:tblLook w:val="04A0" w:firstRow="1" w:lastRow="0" w:firstColumn="1" w:lastColumn="0" w:noHBand="0" w:noVBand="1"/>
      </w:tblPr>
      <w:tblGrid>
        <w:gridCol w:w="1696"/>
        <w:gridCol w:w="2268"/>
        <w:gridCol w:w="1276"/>
        <w:gridCol w:w="3776"/>
      </w:tblGrid>
      <w:tr w:rsidR="00DC4226" w14:paraId="20A73816" w14:textId="77777777" w:rsidTr="009A5404">
        <w:tc>
          <w:tcPr>
            <w:tcW w:w="1696" w:type="dxa"/>
          </w:tcPr>
          <w:p w14:paraId="0A1D477C" w14:textId="6D615C76" w:rsidR="00DC4226" w:rsidRDefault="00DC4226">
            <w:pPr>
              <w:rPr>
                <w:lang w:val="en-US"/>
              </w:rPr>
            </w:pPr>
            <w:r>
              <w:rPr>
                <w:lang w:val="en-US"/>
              </w:rPr>
              <w:t>C4</w:t>
            </w:r>
          </w:p>
        </w:tc>
        <w:tc>
          <w:tcPr>
            <w:tcW w:w="2268" w:type="dxa"/>
          </w:tcPr>
          <w:p w14:paraId="5D1B29D6" w14:textId="494AE8E7" w:rsidR="00DC4226" w:rsidRDefault="002009EC">
            <w:pPr>
              <w:rPr>
                <w:lang w:val="en-US"/>
              </w:rPr>
            </w:pPr>
            <w:r>
              <w:rPr>
                <w:lang w:val="en-US"/>
              </w:rPr>
              <w:t>AQF V-</w:t>
            </w:r>
            <w:r w:rsidR="0013247E">
              <w:rPr>
                <w:lang w:val="en-US"/>
              </w:rPr>
              <w:t xml:space="preserve"> </w:t>
            </w:r>
            <w:r w:rsidR="00393C06">
              <w:rPr>
                <w:lang w:val="en-US"/>
              </w:rPr>
              <w:t>Diploma- Trade</w:t>
            </w:r>
          </w:p>
        </w:tc>
        <w:tc>
          <w:tcPr>
            <w:tcW w:w="1276" w:type="dxa"/>
          </w:tcPr>
          <w:p w14:paraId="41F072F9" w14:textId="0CAAC202" w:rsidR="00DC4226" w:rsidRDefault="000B21DB">
            <w:pPr>
              <w:rPr>
                <w:lang w:val="en-US"/>
              </w:rPr>
            </w:pPr>
            <w:r>
              <w:rPr>
                <w:lang w:val="en-US"/>
              </w:rPr>
              <w:t>N/A</w:t>
            </w:r>
          </w:p>
        </w:tc>
        <w:tc>
          <w:tcPr>
            <w:tcW w:w="3776" w:type="dxa"/>
          </w:tcPr>
          <w:p w14:paraId="26DB7E7F" w14:textId="77777777" w:rsidR="00DC4226" w:rsidRDefault="006F6B29">
            <w:pPr>
              <w:rPr>
                <w:lang w:val="en-US"/>
              </w:rPr>
            </w:pPr>
            <w:r>
              <w:rPr>
                <w:lang w:val="en-US"/>
              </w:rPr>
              <w:t>Entry level for the technical field of work</w:t>
            </w:r>
            <w:r w:rsidR="00DF1B51">
              <w:rPr>
                <w:lang w:val="en-US"/>
              </w:rPr>
              <w:t>, entry management level tasks</w:t>
            </w:r>
          </w:p>
          <w:p w14:paraId="40F37A38" w14:textId="77777777" w:rsidR="00263568" w:rsidRDefault="00263568">
            <w:pPr>
              <w:rPr>
                <w:lang w:val="en-US"/>
              </w:rPr>
            </w:pPr>
          </w:p>
          <w:p w14:paraId="204C0D4E" w14:textId="441987A1" w:rsidR="00263568" w:rsidRPr="00263568" w:rsidRDefault="00263568">
            <w:r w:rsidRPr="006A7BAF">
              <w:rPr>
                <w:lang w:val="en-US"/>
              </w:rPr>
              <w:t>C5 + 5 units or 80% of Adv Diploma</w:t>
            </w:r>
          </w:p>
        </w:tc>
      </w:tr>
      <w:tr w:rsidR="00DC4226" w14:paraId="37E55578" w14:textId="77777777" w:rsidTr="009A5404">
        <w:tc>
          <w:tcPr>
            <w:tcW w:w="1696" w:type="dxa"/>
          </w:tcPr>
          <w:p w14:paraId="4A1F7A29" w14:textId="1A84134A" w:rsidR="00DC4226" w:rsidRDefault="006F6B29">
            <w:pPr>
              <w:rPr>
                <w:lang w:val="en-US"/>
              </w:rPr>
            </w:pPr>
            <w:r>
              <w:rPr>
                <w:lang w:val="en-US"/>
              </w:rPr>
              <w:t>C3</w:t>
            </w:r>
          </w:p>
        </w:tc>
        <w:tc>
          <w:tcPr>
            <w:tcW w:w="2268" w:type="dxa"/>
          </w:tcPr>
          <w:p w14:paraId="09F9B2D4" w14:textId="61E92C07" w:rsidR="00DC4226" w:rsidRDefault="0013247E">
            <w:pPr>
              <w:rPr>
                <w:lang w:val="en-US"/>
              </w:rPr>
            </w:pPr>
            <w:r>
              <w:rPr>
                <w:lang w:val="en-US"/>
              </w:rPr>
              <w:t xml:space="preserve">AQF VI- </w:t>
            </w:r>
            <w:r w:rsidR="00393C06">
              <w:rPr>
                <w:lang w:val="en-US"/>
              </w:rPr>
              <w:t>Advanced Diploma</w:t>
            </w:r>
          </w:p>
        </w:tc>
        <w:tc>
          <w:tcPr>
            <w:tcW w:w="1276" w:type="dxa"/>
          </w:tcPr>
          <w:p w14:paraId="10CD8C7B" w14:textId="05AC6613" w:rsidR="00DC4226" w:rsidRDefault="000B21DB">
            <w:pPr>
              <w:rPr>
                <w:lang w:val="en-US"/>
              </w:rPr>
            </w:pPr>
            <w:r>
              <w:rPr>
                <w:lang w:val="en-US"/>
              </w:rPr>
              <w:t>N/A</w:t>
            </w:r>
          </w:p>
        </w:tc>
        <w:tc>
          <w:tcPr>
            <w:tcW w:w="3776" w:type="dxa"/>
          </w:tcPr>
          <w:p w14:paraId="1A0CA2F6" w14:textId="77777777" w:rsidR="00F65AFC" w:rsidRDefault="002B34CF">
            <w:pPr>
              <w:rPr>
                <w:lang w:val="en-US"/>
              </w:rPr>
            </w:pPr>
            <w:r>
              <w:rPr>
                <w:lang w:val="en-US"/>
              </w:rPr>
              <w:t xml:space="preserve">Technical field of work, </w:t>
            </w:r>
          </w:p>
          <w:p w14:paraId="7C8C9837" w14:textId="77777777" w:rsidR="00F65AFC" w:rsidRDefault="00F65AFC">
            <w:pPr>
              <w:rPr>
                <w:lang w:val="en-US"/>
              </w:rPr>
            </w:pPr>
          </w:p>
          <w:p w14:paraId="136EB9E7" w14:textId="77777777" w:rsidR="00263568" w:rsidRPr="00263568" w:rsidRDefault="00263568" w:rsidP="00263568">
            <w:r w:rsidRPr="00263568">
              <w:rPr>
                <w:lang w:val="en-US"/>
              </w:rPr>
              <w:t>7 Specified Core Units + 23 units</w:t>
            </w:r>
          </w:p>
          <w:p w14:paraId="3F86C510" w14:textId="77777777" w:rsidR="006A7BAF" w:rsidRDefault="006A7BAF">
            <w:pPr>
              <w:rPr>
                <w:lang w:val="en-US"/>
              </w:rPr>
            </w:pPr>
          </w:p>
          <w:p w14:paraId="38B877AF" w14:textId="77777777" w:rsidR="00F65AFC" w:rsidRDefault="00F65AFC" w:rsidP="00F65AFC">
            <w:pPr>
              <w:rPr>
                <w:lang w:val="en-US"/>
              </w:rPr>
            </w:pPr>
            <w:r>
              <w:rPr>
                <w:lang w:val="en-US"/>
              </w:rPr>
              <w:t>Advanced Diploma of Engineering/ Advanced Diploma of Laboratory Operations</w:t>
            </w:r>
          </w:p>
          <w:p w14:paraId="349E4C64" w14:textId="437E3076" w:rsidR="00DC4226" w:rsidRDefault="00DC4226">
            <w:pPr>
              <w:rPr>
                <w:lang w:val="en-US"/>
              </w:rPr>
            </w:pPr>
          </w:p>
        </w:tc>
      </w:tr>
      <w:tr w:rsidR="00DC4226" w14:paraId="04E243B2" w14:textId="77777777" w:rsidTr="009A5404">
        <w:tc>
          <w:tcPr>
            <w:tcW w:w="1696" w:type="dxa"/>
          </w:tcPr>
          <w:p w14:paraId="0BD95A39" w14:textId="6FD2883F" w:rsidR="00DC4226" w:rsidRDefault="00E90415">
            <w:pPr>
              <w:rPr>
                <w:lang w:val="en-US"/>
              </w:rPr>
            </w:pPr>
            <w:r>
              <w:rPr>
                <w:lang w:val="en-US"/>
              </w:rPr>
              <w:t>C</w:t>
            </w:r>
            <w:r w:rsidR="00475A47">
              <w:rPr>
                <w:lang w:val="en-US"/>
              </w:rPr>
              <w:t>2b</w:t>
            </w:r>
          </w:p>
        </w:tc>
        <w:tc>
          <w:tcPr>
            <w:tcW w:w="2268" w:type="dxa"/>
          </w:tcPr>
          <w:p w14:paraId="406B84F9" w14:textId="4B5C113A" w:rsidR="00DC4226" w:rsidRDefault="00CA3FE1">
            <w:pPr>
              <w:rPr>
                <w:lang w:val="en-US"/>
              </w:rPr>
            </w:pPr>
            <w:r>
              <w:rPr>
                <w:lang w:val="en-US"/>
              </w:rPr>
              <w:t xml:space="preserve">AQF VII- </w:t>
            </w:r>
            <w:r w:rsidR="002009EC">
              <w:rPr>
                <w:lang w:val="en-US"/>
              </w:rPr>
              <w:t>Graduate Diploma</w:t>
            </w:r>
          </w:p>
        </w:tc>
        <w:tc>
          <w:tcPr>
            <w:tcW w:w="1276" w:type="dxa"/>
          </w:tcPr>
          <w:p w14:paraId="44335778" w14:textId="3311B118" w:rsidR="00DC4226" w:rsidRDefault="000B21DB">
            <w:pPr>
              <w:rPr>
                <w:lang w:val="en-US"/>
              </w:rPr>
            </w:pPr>
            <w:r>
              <w:rPr>
                <w:lang w:val="en-US"/>
              </w:rPr>
              <w:t>N/A</w:t>
            </w:r>
          </w:p>
        </w:tc>
        <w:tc>
          <w:tcPr>
            <w:tcW w:w="3776" w:type="dxa"/>
          </w:tcPr>
          <w:p w14:paraId="1EA4D2CF" w14:textId="77777777" w:rsidR="00DC4226" w:rsidRDefault="002009EC">
            <w:pPr>
              <w:rPr>
                <w:lang w:val="en-US"/>
              </w:rPr>
            </w:pPr>
            <w:r>
              <w:rPr>
                <w:lang w:val="en-US"/>
              </w:rPr>
              <w:t>Principal Technical Officer +</w:t>
            </w:r>
          </w:p>
          <w:p w14:paraId="68BC3F9D" w14:textId="77777777" w:rsidR="009A7ECC" w:rsidRDefault="009A7ECC">
            <w:pPr>
              <w:rPr>
                <w:lang w:val="en-US"/>
              </w:rPr>
            </w:pPr>
          </w:p>
          <w:p w14:paraId="33EBB33E" w14:textId="638AB67D" w:rsidR="00464930" w:rsidRPr="00464930" w:rsidRDefault="00464930">
            <w:pPr>
              <w:rPr>
                <w:lang w:val="en-US"/>
              </w:rPr>
            </w:pPr>
            <w:proofErr w:type="gramStart"/>
            <w:r w:rsidRPr="00464930">
              <w:rPr>
                <w:lang w:val="en-US"/>
              </w:rPr>
              <w:t>3  Specified</w:t>
            </w:r>
            <w:proofErr w:type="gramEnd"/>
            <w:r w:rsidRPr="00464930">
              <w:rPr>
                <w:lang w:val="en-US"/>
              </w:rPr>
              <w:t xml:space="preserve"> Core Units + 7 units</w:t>
            </w:r>
          </w:p>
          <w:p w14:paraId="6B783AC1" w14:textId="77777777" w:rsidR="00464930" w:rsidRPr="00464930" w:rsidRDefault="00464930"/>
          <w:p w14:paraId="2C66F56E" w14:textId="6977CC76" w:rsidR="009A7ECC" w:rsidRDefault="009A7ECC">
            <w:pPr>
              <w:rPr>
                <w:lang w:val="en-US"/>
              </w:rPr>
            </w:pPr>
            <w:r>
              <w:rPr>
                <w:lang w:val="en-US"/>
              </w:rPr>
              <w:lastRenderedPageBreak/>
              <w:t xml:space="preserve">Higher education related engineering tasks, most advanced. </w:t>
            </w:r>
          </w:p>
        </w:tc>
      </w:tr>
    </w:tbl>
    <w:p w14:paraId="04837B6B" w14:textId="77777777" w:rsidR="00464930" w:rsidRDefault="00464930" w:rsidP="007C6F02">
      <w:pPr>
        <w:pStyle w:val="ListParagraph"/>
        <w:rPr>
          <w:lang w:val="en-US"/>
        </w:rPr>
      </w:pPr>
    </w:p>
    <w:p w14:paraId="600D65B9" w14:textId="5B87D1AB" w:rsidR="008B353D" w:rsidRPr="007C6F02" w:rsidRDefault="007C6F02" w:rsidP="007C6F02">
      <w:pPr>
        <w:pStyle w:val="ListParagraph"/>
        <w:rPr>
          <w:lang w:val="en-US"/>
        </w:rPr>
        <w:sectPr w:rsidR="008B353D" w:rsidRPr="007C6F02">
          <w:pgSz w:w="11906" w:h="16838"/>
          <w:pgMar w:top="1440" w:right="1440" w:bottom="1440" w:left="1440" w:header="708" w:footer="708" w:gutter="0"/>
          <w:cols w:space="708"/>
          <w:docGrid w:linePitch="360"/>
        </w:sectPr>
      </w:pPr>
      <w:r>
        <w:rPr>
          <w:lang w:val="en-US"/>
        </w:rPr>
        <w:t>Please note: C4-</w:t>
      </w:r>
      <w:r w:rsidR="00CB304B">
        <w:rPr>
          <w:lang w:val="en-US"/>
        </w:rPr>
        <w:t>C2b are not based off points, but rather job title and job tasks within the technical field of work (please see non-</w:t>
      </w:r>
      <w:proofErr w:type="gramStart"/>
      <w:r w:rsidR="00CB304B">
        <w:rPr>
          <w:lang w:val="en-US"/>
        </w:rPr>
        <w:t>points based</w:t>
      </w:r>
      <w:proofErr w:type="gramEnd"/>
      <w:r w:rsidR="00CB304B">
        <w:rPr>
          <w:lang w:val="en-US"/>
        </w:rPr>
        <w:t xml:space="preserve"> Skill Tasks in Appendix A). </w:t>
      </w:r>
    </w:p>
    <w:p w14:paraId="5A654495" w14:textId="77777777" w:rsidR="001E2522" w:rsidRPr="001E2522" w:rsidRDefault="008B353D" w:rsidP="00A32F89">
      <w:pPr>
        <w:pStyle w:val="Heading1"/>
        <w:rPr>
          <w:lang w:val="en-US"/>
        </w:rPr>
      </w:pPr>
      <w:bookmarkStart w:id="16" w:name="_Toc235448323"/>
      <w:r w:rsidRPr="001E2522">
        <w:rPr>
          <w:lang w:val="en-US"/>
        </w:rPr>
        <w:lastRenderedPageBreak/>
        <w:t>Examples of Classification Work</w:t>
      </w:r>
      <w:bookmarkEnd w:id="16"/>
    </w:p>
    <w:p w14:paraId="283E1A31" w14:textId="1E873782" w:rsidR="001E2522" w:rsidRPr="003E7D85" w:rsidRDefault="00BB6EC0">
      <w:pPr>
        <w:rPr>
          <w:b/>
          <w:bCs/>
          <w:lang w:val="en-US"/>
        </w:rPr>
      </w:pPr>
      <w:r w:rsidRPr="003E7D85">
        <w:rPr>
          <w:b/>
          <w:bCs/>
          <w:lang w:val="en-US"/>
        </w:rPr>
        <w:t>John</w:t>
      </w:r>
      <w:r w:rsidR="003E7D85">
        <w:rPr>
          <w:b/>
          <w:bCs/>
          <w:lang w:val="en-US"/>
        </w:rPr>
        <w:t xml:space="preserve">- </w:t>
      </w:r>
      <w:r w:rsidR="00F25B6A">
        <w:rPr>
          <w:b/>
          <w:bCs/>
          <w:lang w:val="en-US"/>
        </w:rPr>
        <w:t>Boilermaker performing additional job tasks</w:t>
      </w:r>
    </w:p>
    <w:p w14:paraId="068F2F13" w14:textId="09740A2F" w:rsidR="001E2522" w:rsidRDefault="001E2522">
      <w:pPr>
        <w:rPr>
          <w:lang w:val="en-US"/>
        </w:rPr>
      </w:pPr>
      <w:r>
        <w:rPr>
          <w:lang w:val="en-US"/>
        </w:rPr>
        <w:t xml:space="preserve">John is a qualified boilermaker who is currently classified at C-8. He has recently undergone reclassification. His trade qualification automatically gives him 96 points. Additionally, the reclassification process has found that the additional skills John uses as a part of his job give him </w:t>
      </w:r>
      <w:proofErr w:type="gramStart"/>
      <w:r>
        <w:rPr>
          <w:lang w:val="en-US"/>
        </w:rPr>
        <w:t>an</w:t>
      </w:r>
      <w:proofErr w:type="gramEnd"/>
      <w:r>
        <w:rPr>
          <w:lang w:val="en-US"/>
        </w:rPr>
        <w:t xml:space="preserve"> another 28 points. In total, John has 124 points.</w:t>
      </w:r>
    </w:p>
    <w:p w14:paraId="6F7DF62E" w14:textId="0775CA5F" w:rsidR="001E2522" w:rsidRDefault="001E2522">
      <w:pPr>
        <w:rPr>
          <w:lang w:val="en-US"/>
        </w:rPr>
      </w:pPr>
      <w:r>
        <w:rPr>
          <w:lang w:val="en-US"/>
        </w:rPr>
        <w:br/>
        <w:t xml:space="preserve">John initially believes that as he has over 120 points, he can move from C-8 to C-7, however, all the additional points are from A-Band units of competency, which only count to C-8. As such, John will remain at C-8. </w:t>
      </w:r>
    </w:p>
    <w:p w14:paraId="52EA5055" w14:textId="77777777" w:rsidR="00BB6EC0" w:rsidRDefault="00BB6EC0">
      <w:pPr>
        <w:rPr>
          <w:lang w:val="en-US"/>
        </w:rPr>
      </w:pPr>
    </w:p>
    <w:p w14:paraId="587577D9" w14:textId="5CA1BA64" w:rsidR="00EB4A10" w:rsidRPr="003E7D85" w:rsidRDefault="00EB4A10">
      <w:pPr>
        <w:rPr>
          <w:b/>
          <w:bCs/>
          <w:lang w:val="en-US"/>
        </w:rPr>
      </w:pPr>
      <w:r w:rsidRPr="003E7D85">
        <w:rPr>
          <w:b/>
          <w:bCs/>
          <w:lang w:val="en-US"/>
        </w:rPr>
        <w:t>Kate</w:t>
      </w:r>
      <w:r w:rsidR="00F25B6A">
        <w:rPr>
          <w:b/>
          <w:bCs/>
          <w:lang w:val="en-US"/>
        </w:rPr>
        <w:t xml:space="preserve">- Print </w:t>
      </w:r>
      <w:r w:rsidR="008632C0">
        <w:rPr>
          <w:b/>
          <w:bCs/>
          <w:lang w:val="en-US"/>
        </w:rPr>
        <w:t>m</w:t>
      </w:r>
      <w:r w:rsidR="00F25B6A">
        <w:rPr>
          <w:b/>
          <w:bCs/>
          <w:lang w:val="en-US"/>
        </w:rPr>
        <w:t>achinist looking for reclassification</w:t>
      </w:r>
    </w:p>
    <w:p w14:paraId="1042C4AB" w14:textId="1C736804" w:rsidR="00D57E6B" w:rsidRDefault="00EB4A10">
      <w:pPr>
        <w:rPr>
          <w:lang w:val="en-US"/>
        </w:rPr>
      </w:pPr>
      <w:r>
        <w:rPr>
          <w:lang w:val="en-US"/>
        </w:rPr>
        <w:t xml:space="preserve">Kate is a </w:t>
      </w:r>
      <w:r w:rsidR="0088781F">
        <w:rPr>
          <w:lang w:val="en-US"/>
        </w:rPr>
        <w:t xml:space="preserve">qualified printing </w:t>
      </w:r>
      <w:proofErr w:type="gramStart"/>
      <w:r w:rsidR="0088781F">
        <w:rPr>
          <w:lang w:val="en-US"/>
        </w:rPr>
        <w:t>machinist, and</w:t>
      </w:r>
      <w:proofErr w:type="gramEnd"/>
      <w:r w:rsidR="0088781F">
        <w:rPr>
          <w:lang w:val="en-US"/>
        </w:rPr>
        <w:t xml:space="preserve"> works in her trade. She believes that she</w:t>
      </w:r>
      <w:r w:rsidR="00911F62">
        <w:rPr>
          <w:lang w:val="en-US"/>
        </w:rPr>
        <w:t xml:space="preserve"> is doing more work tha</w:t>
      </w:r>
      <w:r w:rsidR="009B5E50">
        <w:rPr>
          <w:lang w:val="en-US"/>
        </w:rPr>
        <w:t>n</w:t>
      </w:r>
      <w:r w:rsidR="00911F62">
        <w:rPr>
          <w:lang w:val="en-US"/>
        </w:rPr>
        <w:t xml:space="preserve"> required from a printing </w:t>
      </w:r>
      <w:proofErr w:type="gramStart"/>
      <w:r w:rsidR="00911F62">
        <w:rPr>
          <w:lang w:val="en-US"/>
        </w:rPr>
        <w:t>machinist, but</w:t>
      </w:r>
      <w:proofErr w:type="gramEnd"/>
      <w:r w:rsidR="00911F62">
        <w:rPr>
          <w:lang w:val="en-US"/>
        </w:rPr>
        <w:t xml:space="preserve"> isn’t sure if that entitles her to more pay.</w:t>
      </w:r>
    </w:p>
    <w:p w14:paraId="22683DDF" w14:textId="1E12D9B9" w:rsidR="00D57E6B" w:rsidRDefault="00911F62">
      <w:pPr>
        <w:rPr>
          <w:lang w:val="en-US"/>
        </w:rPr>
      </w:pPr>
      <w:r>
        <w:rPr>
          <w:lang w:val="en-US"/>
        </w:rPr>
        <w:t xml:space="preserve"> </w:t>
      </w:r>
      <w:r>
        <w:rPr>
          <w:lang w:val="en-US"/>
        </w:rPr>
        <w:br/>
        <w:t>Kate calls her Organiser. The Organiser checks the E</w:t>
      </w:r>
      <w:r w:rsidR="00830E68">
        <w:rPr>
          <w:lang w:val="en-US"/>
        </w:rPr>
        <w:t xml:space="preserve">nterprise </w:t>
      </w:r>
      <w:r>
        <w:rPr>
          <w:lang w:val="en-US"/>
        </w:rPr>
        <w:t>A</w:t>
      </w:r>
      <w:r w:rsidR="00830E68">
        <w:rPr>
          <w:lang w:val="en-US"/>
        </w:rPr>
        <w:t>greement</w:t>
      </w:r>
      <w:r>
        <w:rPr>
          <w:lang w:val="en-US"/>
        </w:rPr>
        <w:t xml:space="preserve">, and notes that although printing as an industry does not have a </w:t>
      </w:r>
      <w:r w:rsidR="00D57E6B">
        <w:rPr>
          <w:lang w:val="en-US"/>
        </w:rPr>
        <w:t>formal reclassification process, her E</w:t>
      </w:r>
      <w:r w:rsidR="00830E68">
        <w:rPr>
          <w:lang w:val="en-US"/>
        </w:rPr>
        <w:t xml:space="preserve">nterprise </w:t>
      </w:r>
      <w:r w:rsidR="00D57E6B">
        <w:rPr>
          <w:lang w:val="en-US"/>
        </w:rPr>
        <w:t>A</w:t>
      </w:r>
      <w:r w:rsidR="00830E68">
        <w:rPr>
          <w:lang w:val="en-US"/>
        </w:rPr>
        <w:t>greement</w:t>
      </w:r>
      <w:r w:rsidR="00D57E6B">
        <w:rPr>
          <w:lang w:val="en-US"/>
        </w:rPr>
        <w:t xml:space="preserve"> has included reclassification process within her workplace</w:t>
      </w:r>
      <w:r w:rsidR="009B5E50">
        <w:rPr>
          <w:lang w:val="en-US"/>
        </w:rPr>
        <w:t>, and a need for every worker to be reclassified within 6 months of the E</w:t>
      </w:r>
      <w:r w:rsidR="00830E68">
        <w:rPr>
          <w:lang w:val="en-US"/>
        </w:rPr>
        <w:t xml:space="preserve">nterprise </w:t>
      </w:r>
      <w:r w:rsidR="009B5E50">
        <w:rPr>
          <w:lang w:val="en-US"/>
        </w:rPr>
        <w:t>A</w:t>
      </w:r>
      <w:r w:rsidR="00830E68">
        <w:rPr>
          <w:lang w:val="en-US"/>
        </w:rPr>
        <w:t>greement</w:t>
      </w:r>
      <w:r w:rsidR="00790B08">
        <w:rPr>
          <w:lang w:val="en-US"/>
        </w:rPr>
        <w:t xml:space="preserve"> being signed</w:t>
      </w:r>
      <w:r w:rsidR="00D57E6B">
        <w:rPr>
          <w:lang w:val="en-US"/>
        </w:rPr>
        <w:t xml:space="preserve">. </w:t>
      </w:r>
    </w:p>
    <w:p w14:paraId="1F497356" w14:textId="041E8886" w:rsidR="00D57E6B" w:rsidRDefault="00D57E6B">
      <w:pPr>
        <w:rPr>
          <w:lang w:val="en-US"/>
        </w:rPr>
      </w:pPr>
      <w:r>
        <w:rPr>
          <w:lang w:val="en-US"/>
        </w:rPr>
        <w:t xml:space="preserve">Kate raises this with her employer, who then agrees to commence the reclassification process. </w:t>
      </w:r>
    </w:p>
    <w:p w14:paraId="30AD5EFD" w14:textId="77777777" w:rsidR="00EB4A10" w:rsidRDefault="00EB4A10">
      <w:pPr>
        <w:rPr>
          <w:lang w:val="en-US"/>
        </w:rPr>
      </w:pPr>
    </w:p>
    <w:p w14:paraId="7894D371" w14:textId="54D39DE6" w:rsidR="001E2522" w:rsidRPr="003E7D85" w:rsidRDefault="00BB6EC0">
      <w:pPr>
        <w:rPr>
          <w:b/>
          <w:bCs/>
          <w:lang w:val="en-US"/>
        </w:rPr>
      </w:pPr>
      <w:r w:rsidRPr="003E7D85">
        <w:rPr>
          <w:b/>
          <w:bCs/>
          <w:lang w:val="en-US"/>
        </w:rPr>
        <w:t>Jude</w:t>
      </w:r>
      <w:r w:rsidR="00F25B6A">
        <w:rPr>
          <w:b/>
          <w:bCs/>
          <w:lang w:val="en-US"/>
        </w:rPr>
        <w:t>- Welder who is using new skills in her job</w:t>
      </w:r>
    </w:p>
    <w:p w14:paraId="3646B120" w14:textId="0452435A" w:rsidR="00262035" w:rsidRDefault="001E2522">
      <w:pPr>
        <w:rPr>
          <w:lang w:val="en-US"/>
        </w:rPr>
      </w:pPr>
      <w:r>
        <w:rPr>
          <w:lang w:val="en-US"/>
        </w:rPr>
        <w:t>Jude is a</w:t>
      </w:r>
      <w:r w:rsidR="00262035">
        <w:rPr>
          <w:lang w:val="en-US"/>
        </w:rPr>
        <w:t xml:space="preserve"> qualified welder and is currently classified at C-8. Her workplace has recently required her to weld to code in all MIG, TIG and Flux for the first time. </w:t>
      </w:r>
      <w:r w:rsidR="00262035">
        <w:rPr>
          <w:lang w:val="en-US"/>
        </w:rPr>
        <w:br/>
        <w:t xml:space="preserve">Jude undergoes reclassification and raises that she has used these skills in her work for the first time recently. </w:t>
      </w:r>
      <w:r w:rsidR="006C1AF6">
        <w:rPr>
          <w:lang w:val="en-US"/>
        </w:rPr>
        <w:br/>
      </w:r>
      <w:r w:rsidR="00262035">
        <w:rPr>
          <w:lang w:val="en-US"/>
        </w:rPr>
        <w:br/>
        <w:t>Jude’s employer states that although these skills were used, they will only be needed irregularly and should not be included in her</w:t>
      </w:r>
      <w:r w:rsidR="00606AD2">
        <w:rPr>
          <w:lang w:val="en-US"/>
        </w:rPr>
        <w:t xml:space="preserve"> new</w:t>
      </w:r>
      <w:r w:rsidR="00262035">
        <w:rPr>
          <w:lang w:val="en-US"/>
        </w:rPr>
        <w:t xml:space="preserve"> work profile.</w:t>
      </w:r>
    </w:p>
    <w:p w14:paraId="7E506C6A" w14:textId="77777777" w:rsidR="00262035" w:rsidRDefault="00262035">
      <w:pPr>
        <w:rPr>
          <w:lang w:val="en-US"/>
        </w:rPr>
      </w:pPr>
      <w:r>
        <w:rPr>
          <w:lang w:val="en-US"/>
        </w:rPr>
        <w:t xml:space="preserve">Jude calls her Organiser to get more information. Her Organiser tells her that if she has the skill, and uses the skill (even once), it counts in her profile. Jude repeats this to her </w:t>
      </w:r>
      <w:r>
        <w:rPr>
          <w:lang w:val="en-US"/>
        </w:rPr>
        <w:lastRenderedPageBreak/>
        <w:t xml:space="preserve">employer, and the employer concedes. These additional competencies add 24 new B-Band points to Jude’s profile, and her classification moves from C-8 to C-6. </w:t>
      </w:r>
    </w:p>
    <w:p w14:paraId="01BF1033" w14:textId="77777777" w:rsidR="00BB6EC0" w:rsidRDefault="00BB6EC0">
      <w:pPr>
        <w:rPr>
          <w:lang w:val="en-US"/>
        </w:rPr>
      </w:pPr>
    </w:p>
    <w:p w14:paraId="5E2188BA" w14:textId="532C0BC8" w:rsidR="00262035" w:rsidRPr="003E7D85" w:rsidRDefault="00BB6EC0">
      <w:pPr>
        <w:rPr>
          <w:b/>
          <w:bCs/>
          <w:lang w:val="en-US"/>
        </w:rPr>
      </w:pPr>
      <w:r w:rsidRPr="003E7D85">
        <w:rPr>
          <w:b/>
          <w:bCs/>
          <w:lang w:val="en-US"/>
        </w:rPr>
        <w:t>Russell</w:t>
      </w:r>
      <w:r w:rsidR="00F25B6A">
        <w:rPr>
          <w:b/>
          <w:bCs/>
          <w:lang w:val="en-US"/>
        </w:rPr>
        <w:t xml:space="preserve">- Machine </w:t>
      </w:r>
      <w:r w:rsidR="008632C0">
        <w:rPr>
          <w:b/>
          <w:bCs/>
          <w:lang w:val="en-US"/>
        </w:rPr>
        <w:t xml:space="preserve">operator who has an additional trade. </w:t>
      </w:r>
    </w:p>
    <w:p w14:paraId="1D80F017" w14:textId="6C7BB876" w:rsidR="008F6FC1" w:rsidRDefault="00BB6EC0">
      <w:pPr>
        <w:rPr>
          <w:lang w:val="en-US"/>
        </w:rPr>
      </w:pPr>
      <w:r>
        <w:rPr>
          <w:lang w:val="en-US"/>
        </w:rPr>
        <w:t>Russell</w:t>
      </w:r>
      <w:r w:rsidR="00262035">
        <w:rPr>
          <w:lang w:val="en-US"/>
        </w:rPr>
        <w:t xml:space="preserve"> is a machine operator in a large can manufacturer. His work primarily involves using pre-programed machines to cut sheet metal to length. </w:t>
      </w:r>
      <w:r w:rsidR="00040A95">
        <w:rPr>
          <w:lang w:val="en-US"/>
        </w:rPr>
        <w:t>Russell</w:t>
      </w:r>
      <w:r>
        <w:rPr>
          <w:lang w:val="en-US"/>
        </w:rPr>
        <w:t xml:space="preserve"> also holds a trade qualification as a locksmith. </w:t>
      </w:r>
      <w:r>
        <w:rPr>
          <w:lang w:val="en-US"/>
        </w:rPr>
        <w:br/>
      </w:r>
      <w:r>
        <w:rPr>
          <w:lang w:val="en-US"/>
        </w:rPr>
        <w:br/>
        <w:t xml:space="preserve">Russell is going through the reclassification process. He raises that he has the locksmith </w:t>
      </w:r>
      <w:proofErr w:type="gramStart"/>
      <w:r>
        <w:rPr>
          <w:lang w:val="en-US"/>
        </w:rPr>
        <w:t>qualification, but</w:t>
      </w:r>
      <w:proofErr w:type="gramEnd"/>
      <w:r>
        <w:rPr>
          <w:lang w:val="en-US"/>
        </w:rPr>
        <w:t xml:space="preserve"> does not use any of those skills in his current work. </w:t>
      </w:r>
      <w:r>
        <w:rPr>
          <w:lang w:val="en-US"/>
        </w:rPr>
        <w:br/>
        <w:t xml:space="preserve">Russell has the </w:t>
      </w:r>
      <w:proofErr w:type="gramStart"/>
      <w:r>
        <w:rPr>
          <w:lang w:val="en-US"/>
        </w:rPr>
        <w:t>skill, but</w:t>
      </w:r>
      <w:proofErr w:type="gramEnd"/>
      <w:r>
        <w:rPr>
          <w:lang w:val="en-US"/>
        </w:rPr>
        <w:t xml:space="preserve"> does not use the skill. As such, he receives no points relating to locksmith work</w:t>
      </w:r>
      <w:r w:rsidR="008F6FC1">
        <w:rPr>
          <w:lang w:val="en-US"/>
        </w:rPr>
        <w:t>.</w:t>
      </w:r>
      <w:r w:rsidR="00BA5702">
        <w:rPr>
          <w:lang w:val="en-US"/>
        </w:rPr>
        <w:br/>
      </w:r>
    </w:p>
    <w:p w14:paraId="412E1B77" w14:textId="25076E9C" w:rsidR="008F6FC1" w:rsidRPr="008F6FC1" w:rsidRDefault="008F6FC1">
      <w:pPr>
        <w:rPr>
          <w:b/>
          <w:bCs/>
          <w:lang w:val="en-US"/>
        </w:rPr>
      </w:pPr>
      <w:r w:rsidRPr="008F6FC1">
        <w:rPr>
          <w:b/>
          <w:bCs/>
          <w:lang w:val="en-US"/>
        </w:rPr>
        <w:t xml:space="preserve">Sally- Trades assistant going through reclassification. </w:t>
      </w:r>
    </w:p>
    <w:p w14:paraId="477952ED" w14:textId="5BC7C218" w:rsidR="003703A9" w:rsidRDefault="008F6FC1">
      <w:pPr>
        <w:rPr>
          <w:lang w:val="en-US"/>
        </w:rPr>
      </w:pPr>
      <w:r>
        <w:rPr>
          <w:lang w:val="en-US"/>
        </w:rPr>
        <w:t xml:space="preserve">Sally is a trades assistant who works at a large sheet metal manufacturer. She is due to undergo </w:t>
      </w:r>
      <w:proofErr w:type="gramStart"/>
      <w:r>
        <w:rPr>
          <w:lang w:val="en-US"/>
        </w:rPr>
        <w:t>reclassification, but</w:t>
      </w:r>
      <w:proofErr w:type="gramEnd"/>
      <w:r>
        <w:rPr>
          <w:lang w:val="en-US"/>
        </w:rPr>
        <w:t xml:space="preserve"> doesn’t know how it will work without a trade. </w:t>
      </w:r>
      <w:r w:rsidR="00894BBB">
        <w:rPr>
          <w:lang w:val="en-US"/>
        </w:rPr>
        <w:br/>
      </w:r>
      <w:r>
        <w:rPr>
          <w:lang w:val="en-US"/>
        </w:rPr>
        <w:br/>
        <w:t xml:space="preserve">Sally commences the process, and the skills and training person completing the process explains to her that reclassification works for her as it works for someone with a trade. </w:t>
      </w:r>
      <w:r w:rsidR="00883498">
        <w:rPr>
          <w:lang w:val="en-US"/>
        </w:rPr>
        <w:t xml:space="preserve">As part of the process, </w:t>
      </w:r>
      <w:r>
        <w:rPr>
          <w:lang w:val="en-US"/>
        </w:rPr>
        <w:t>S</w:t>
      </w:r>
      <w:r w:rsidR="00883498">
        <w:rPr>
          <w:lang w:val="en-US"/>
        </w:rPr>
        <w:t>ally</w:t>
      </w:r>
      <w:r>
        <w:rPr>
          <w:lang w:val="en-US"/>
        </w:rPr>
        <w:t xml:space="preserve"> will explain the skills she has and uses, and these will be captured to build her job profile. The process is the same for Sally as it would be for a </w:t>
      </w:r>
      <w:proofErr w:type="gramStart"/>
      <w:r>
        <w:rPr>
          <w:lang w:val="en-US"/>
        </w:rPr>
        <w:t>trades</w:t>
      </w:r>
      <w:proofErr w:type="gramEnd"/>
      <w:r>
        <w:rPr>
          <w:lang w:val="en-US"/>
        </w:rPr>
        <w:t xml:space="preserve"> person</w:t>
      </w:r>
      <w:r w:rsidR="00567232">
        <w:rPr>
          <w:lang w:val="en-US"/>
        </w:rPr>
        <w:t>.</w:t>
      </w:r>
      <w:r w:rsidR="00567232">
        <w:rPr>
          <w:lang w:val="en-US"/>
        </w:rPr>
        <w:br/>
      </w:r>
      <w:r>
        <w:rPr>
          <w:lang w:val="en-US"/>
        </w:rPr>
        <w:br/>
      </w:r>
      <w:r>
        <w:rPr>
          <w:lang w:val="en-US"/>
        </w:rPr>
        <w:br/>
      </w:r>
      <w:r w:rsidRPr="00600DDF">
        <w:rPr>
          <w:b/>
          <w:bCs/>
          <w:lang w:val="en-US"/>
        </w:rPr>
        <w:t>Ricky- Want</w:t>
      </w:r>
      <w:r w:rsidR="00600DDF" w:rsidRPr="00600DDF">
        <w:rPr>
          <w:b/>
          <w:bCs/>
          <w:lang w:val="en-US"/>
        </w:rPr>
        <w:t>s</w:t>
      </w:r>
      <w:r w:rsidRPr="00600DDF">
        <w:rPr>
          <w:b/>
          <w:bCs/>
          <w:lang w:val="en-US"/>
        </w:rPr>
        <w:t xml:space="preserve"> reclass</w:t>
      </w:r>
      <w:r w:rsidR="00600DDF" w:rsidRPr="00600DDF">
        <w:rPr>
          <w:b/>
          <w:bCs/>
          <w:lang w:val="en-US"/>
        </w:rPr>
        <w:t>ification</w:t>
      </w:r>
      <w:r w:rsidRPr="00600DDF">
        <w:rPr>
          <w:b/>
          <w:bCs/>
          <w:lang w:val="en-US"/>
        </w:rPr>
        <w:t xml:space="preserve"> but it’s not in his Enterprise Agreement.</w:t>
      </w:r>
      <w:r>
        <w:rPr>
          <w:lang w:val="en-US"/>
        </w:rPr>
        <w:t xml:space="preserve"> </w:t>
      </w:r>
      <w:r w:rsidR="00600DDF">
        <w:rPr>
          <w:lang w:val="en-US"/>
        </w:rPr>
        <w:br/>
      </w:r>
      <w:r w:rsidR="00600DDF">
        <w:rPr>
          <w:lang w:val="en-US"/>
        </w:rPr>
        <w:br/>
        <w:t xml:space="preserve">Rick is a qualified toolmaker who works in his trade. He has friends who have undertaken reclassification at a different worksite for the same company. </w:t>
      </w:r>
    </w:p>
    <w:p w14:paraId="220564AF" w14:textId="6211D8EC" w:rsidR="008F6FC1" w:rsidRDefault="003703A9">
      <w:pPr>
        <w:rPr>
          <w:lang w:val="en-US"/>
        </w:rPr>
      </w:pPr>
      <w:r>
        <w:rPr>
          <w:lang w:val="en-US"/>
        </w:rPr>
        <w:t>His friends</w:t>
      </w:r>
      <w:r w:rsidR="00600DDF">
        <w:rPr>
          <w:lang w:val="en-US"/>
        </w:rPr>
        <w:t xml:space="preserve"> work site has reclassification in the Enterprise Agreement, but Ricky’s does not. </w:t>
      </w:r>
      <w:r w:rsidR="00830E68">
        <w:rPr>
          <w:lang w:val="en-US"/>
        </w:rPr>
        <w:br/>
      </w:r>
      <w:r w:rsidR="00600DDF">
        <w:rPr>
          <w:lang w:val="en-US"/>
        </w:rPr>
        <w:br/>
        <w:t xml:space="preserve">Ricky talks to his organiser, but unfortunately, as reclassification is not in Ricky’s Enterprise Agreement, and the employer is unwilling to introduce reclassification in the work site, Ricky has no legal or industrial way to enforce reclassification. </w:t>
      </w:r>
      <w:r w:rsidR="008F6FC1">
        <w:rPr>
          <w:lang w:val="en-US"/>
        </w:rPr>
        <w:br/>
      </w:r>
      <w:r w:rsidR="008F6FC1">
        <w:rPr>
          <w:lang w:val="en-US"/>
        </w:rPr>
        <w:br/>
      </w:r>
    </w:p>
    <w:p w14:paraId="3D329A03" w14:textId="5EA3CC0E" w:rsidR="00EF6F84" w:rsidRDefault="00EF6F84">
      <w:pPr>
        <w:rPr>
          <w:lang w:val="en-US"/>
        </w:rPr>
      </w:pPr>
      <w:r>
        <w:rPr>
          <w:lang w:val="en-US"/>
        </w:rPr>
        <w:br w:type="page"/>
      </w:r>
    </w:p>
    <w:p w14:paraId="44092FD2" w14:textId="196DF7A6" w:rsidR="00EF6F84" w:rsidRDefault="00EF6F84" w:rsidP="00EF6F84">
      <w:pPr>
        <w:pStyle w:val="Heading1"/>
        <w:rPr>
          <w:lang w:val="en-US"/>
        </w:rPr>
      </w:pPr>
      <w:bookmarkStart w:id="17" w:name="_Toc235448324"/>
      <w:r>
        <w:rPr>
          <w:lang w:val="en-US"/>
        </w:rPr>
        <w:lastRenderedPageBreak/>
        <w:t xml:space="preserve">Appendix A- </w:t>
      </w:r>
      <w:r w:rsidRPr="006A2DF0">
        <w:rPr>
          <w:lang w:val="en-US"/>
        </w:rPr>
        <w:t>Full Table of</w:t>
      </w:r>
      <w:r>
        <w:rPr>
          <w:lang w:val="en-US"/>
        </w:rPr>
        <w:t xml:space="preserve"> Skill</w:t>
      </w:r>
      <w:r w:rsidRPr="006A2DF0">
        <w:rPr>
          <w:lang w:val="en-US"/>
        </w:rPr>
        <w:t xml:space="preserve"> Points Breakdown</w:t>
      </w:r>
      <w:r w:rsidR="00790B08">
        <w:rPr>
          <w:lang w:val="en-US"/>
        </w:rPr>
        <w:t xml:space="preserve"> for the Manufacturing and Engineering Industries</w:t>
      </w:r>
      <w:r w:rsidRPr="006A2DF0">
        <w:rPr>
          <w:lang w:val="en-US"/>
        </w:rPr>
        <w:t>:</w:t>
      </w:r>
      <w:bookmarkEnd w:id="17"/>
      <w:r w:rsidR="00883498">
        <w:rPr>
          <w:lang w:val="en-US"/>
        </w:rPr>
        <w:br/>
      </w:r>
    </w:p>
    <w:p w14:paraId="506B4141" w14:textId="0DF9CD32" w:rsidR="00CB5B91" w:rsidRPr="00CB5B91" w:rsidRDefault="00CB5B91" w:rsidP="00CB5B91">
      <w:pPr>
        <w:rPr>
          <w:lang w:val="en-US"/>
        </w:rPr>
      </w:pPr>
      <w:r>
        <w:rPr>
          <w:lang w:val="en-US"/>
        </w:rPr>
        <w:t xml:space="preserve">As noted in the glossary of terms, a unit of competency is a job task, captured in a written document. Each of the below skills (listed under Skill Title) is a unit of competency. To research each skill title, </w:t>
      </w:r>
      <w:r w:rsidR="00334622">
        <w:rPr>
          <w:lang w:val="en-US"/>
        </w:rPr>
        <w:t xml:space="preserve">head to training.gov.au, and enter the Skill Title name into the search bar. </w:t>
      </w:r>
    </w:p>
    <w:tbl>
      <w:tblPr>
        <w:tblStyle w:val="TableGrid"/>
        <w:tblW w:w="0" w:type="auto"/>
        <w:tblLook w:val="04A0" w:firstRow="1" w:lastRow="0" w:firstColumn="1" w:lastColumn="0" w:noHBand="0" w:noVBand="1"/>
      </w:tblPr>
      <w:tblGrid>
        <w:gridCol w:w="2254"/>
        <w:gridCol w:w="2254"/>
        <w:gridCol w:w="2254"/>
        <w:gridCol w:w="2254"/>
      </w:tblGrid>
      <w:tr w:rsidR="00EF6F84" w:rsidRPr="006A2DF0" w14:paraId="02D869B4" w14:textId="77777777" w:rsidTr="0024410E">
        <w:tc>
          <w:tcPr>
            <w:tcW w:w="2254" w:type="dxa"/>
          </w:tcPr>
          <w:p w14:paraId="2F7C51A6" w14:textId="77777777" w:rsidR="00EF6F84" w:rsidRPr="006A2DF0" w:rsidRDefault="00EF6F84" w:rsidP="0024410E">
            <w:pPr>
              <w:rPr>
                <w:b/>
                <w:bCs/>
                <w:sz w:val="20"/>
                <w:szCs w:val="20"/>
                <w:lang w:val="en-US"/>
              </w:rPr>
            </w:pPr>
            <w:r w:rsidRPr="006A2DF0">
              <w:rPr>
                <w:b/>
                <w:bCs/>
                <w:sz w:val="20"/>
                <w:szCs w:val="20"/>
                <w:lang w:val="en-US"/>
              </w:rPr>
              <w:t>Skill Sector</w:t>
            </w:r>
          </w:p>
        </w:tc>
        <w:tc>
          <w:tcPr>
            <w:tcW w:w="2254" w:type="dxa"/>
          </w:tcPr>
          <w:p w14:paraId="4F551649" w14:textId="77777777" w:rsidR="00EF6F84" w:rsidRPr="006A2DF0" w:rsidRDefault="00EF6F84" w:rsidP="0024410E">
            <w:pPr>
              <w:rPr>
                <w:b/>
                <w:bCs/>
                <w:sz w:val="20"/>
                <w:szCs w:val="20"/>
                <w:lang w:val="en-US"/>
              </w:rPr>
            </w:pPr>
            <w:r w:rsidRPr="006A2DF0">
              <w:rPr>
                <w:b/>
                <w:bCs/>
                <w:sz w:val="20"/>
                <w:szCs w:val="20"/>
                <w:lang w:val="en-US"/>
              </w:rPr>
              <w:t>Skill Title</w:t>
            </w:r>
          </w:p>
        </w:tc>
        <w:tc>
          <w:tcPr>
            <w:tcW w:w="2254" w:type="dxa"/>
          </w:tcPr>
          <w:p w14:paraId="0E44C537" w14:textId="77777777" w:rsidR="00EF6F84" w:rsidRPr="006A2DF0" w:rsidRDefault="00EF6F84" w:rsidP="0024410E">
            <w:pPr>
              <w:rPr>
                <w:b/>
                <w:bCs/>
                <w:sz w:val="20"/>
                <w:szCs w:val="20"/>
                <w:lang w:val="en-US"/>
              </w:rPr>
            </w:pPr>
            <w:r w:rsidRPr="006A2DF0">
              <w:rPr>
                <w:b/>
                <w:bCs/>
                <w:sz w:val="20"/>
                <w:szCs w:val="20"/>
                <w:lang w:val="en-US"/>
              </w:rPr>
              <w:t>Points</w:t>
            </w:r>
          </w:p>
        </w:tc>
        <w:tc>
          <w:tcPr>
            <w:tcW w:w="2254" w:type="dxa"/>
          </w:tcPr>
          <w:p w14:paraId="7F4E8886" w14:textId="77777777" w:rsidR="00EF6F84" w:rsidRPr="006A2DF0" w:rsidRDefault="00EF6F84" w:rsidP="0024410E">
            <w:pPr>
              <w:rPr>
                <w:b/>
                <w:bCs/>
                <w:sz w:val="20"/>
                <w:szCs w:val="20"/>
                <w:lang w:val="en-US"/>
              </w:rPr>
            </w:pPr>
            <w:r w:rsidRPr="006A2DF0">
              <w:rPr>
                <w:b/>
                <w:bCs/>
                <w:sz w:val="20"/>
                <w:szCs w:val="20"/>
                <w:lang w:val="en-US"/>
              </w:rPr>
              <w:t>Skill Limit</w:t>
            </w:r>
          </w:p>
        </w:tc>
      </w:tr>
      <w:tr w:rsidR="00EF6F84" w:rsidRPr="006A2DF0" w14:paraId="1DE875FD" w14:textId="77777777" w:rsidTr="0024410E">
        <w:tc>
          <w:tcPr>
            <w:tcW w:w="2254" w:type="dxa"/>
            <w:shd w:val="clear" w:color="auto" w:fill="DAE9F7" w:themeFill="text2" w:themeFillTint="1A"/>
          </w:tcPr>
          <w:p w14:paraId="435BDCF5"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Environmental Awareness</w:t>
            </w:r>
          </w:p>
        </w:tc>
        <w:tc>
          <w:tcPr>
            <w:tcW w:w="2254" w:type="dxa"/>
            <w:shd w:val="clear" w:color="auto" w:fill="DAE9F7" w:themeFill="text2" w:themeFillTint="1A"/>
          </w:tcPr>
          <w:p w14:paraId="3638702F" w14:textId="77777777" w:rsidR="00EF6F84" w:rsidRPr="006A2DF0" w:rsidRDefault="00EF6F84" w:rsidP="0024410E">
            <w:pPr>
              <w:rPr>
                <w:sz w:val="20"/>
                <w:szCs w:val="20"/>
                <w:lang w:val="en-US"/>
              </w:rPr>
            </w:pPr>
            <w:r w:rsidRPr="006A2DF0">
              <w:rPr>
                <w:rFonts w:ascii="Calibri" w:eastAsia="Aptos" w:hAnsi="Calibri" w:cs="Calibri"/>
                <w:sz w:val="16"/>
                <w:szCs w:val="16"/>
              </w:rPr>
              <w:t>Participate in environmentally sustainable work practices</w:t>
            </w:r>
          </w:p>
        </w:tc>
        <w:tc>
          <w:tcPr>
            <w:tcW w:w="2254" w:type="dxa"/>
            <w:shd w:val="clear" w:color="auto" w:fill="DAE9F7" w:themeFill="text2" w:themeFillTint="1A"/>
          </w:tcPr>
          <w:p w14:paraId="2E348900" w14:textId="77777777" w:rsidR="00EF6F84" w:rsidRPr="006A2DF0" w:rsidRDefault="00EF6F84" w:rsidP="0024410E">
            <w:pPr>
              <w:rPr>
                <w:sz w:val="16"/>
                <w:szCs w:val="16"/>
                <w:lang w:val="en-US"/>
              </w:rPr>
            </w:pPr>
            <w:r w:rsidRPr="006A2DF0">
              <w:rPr>
                <w:sz w:val="16"/>
                <w:szCs w:val="16"/>
                <w:lang w:val="en-US"/>
              </w:rPr>
              <w:t>3</w:t>
            </w:r>
          </w:p>
        </w:tc>
        <w:tc>
          <w:tcPr>
            <w:tcW w:w="2254" w:type="dxa"/>
            <w:shd w:val="clear" w:color="auto" w:fill="DAE9F7" w:themeFill="text2" w:themeFillTint="1A"/>
          </w:tcPr>
          <w:p w14:paraId="30789B3E" w14:textId="77777777" w:rsidR="00EF6F84" w:rsidRPr="006A2DF0" w:rsidRDefault="00EF6F84" w:rsidP="0024410E">
            <w:pPr>
              <w:rPr>
                <w:sz w:val="16"/>
                <w:szCs w:val="16"/>
                <w:lang w:val="en-US"/>
              </w:rPr>
            </w:pPr>
            <w:r w:rsidRPr="006A2DF0">
              <w:rPr>
                <w:sz w:val="16"/>
                <w:szCs w:val="16"/>
                <w:lang w:val="en-US"/>
              </w:rPr>
              <w:t>C8</w:t>
            </w:r>
          </w:p>
        </w:tc>
      </w:tr>
      <w:tr w:rsidR="00EF6F84" w:rsidRPr="006A2DF0" w14:paraId="2E7833FB" w14:textId="77777777" w:rsidTr="0024410E">
        <w:tc>
          <w:tcPr>
            <w:tcW w:w="2254" w:type="dxa"/>
            <w:shd w:val="clear" w:color="auto" w:fill="FAE2D5" w:themeFill="accent2" w:themeFillTint="33"/>
          </w:tcPr>
          <w:p w14:paraId="7A0323ED" w14:textId="77777777" w:rsidR="00EF6F84" w:rsidRPr="006A2DF0" w:rsidRDefault="00EF6F84" w:rsidP="0024410E">
            <w:pPr>
              <w:rPr>
                <w:sz w:val="20"/>
                <w:szCs w:val="20"/>
                <w:lang w:val="en-US"/>
              </w:rPr>
            </w:pPr>
            <w:r w:rsidRPr="006A2DF0">
              <w:rPr>
                <w:rFonts w:ascii="Calibri" w:eastAsia="Aptos" w:hAnsi="Calibri" w:cs="Calibri"/>
                <w:sz w:val="16"/>
                <w:szCs w:val="16"/>
              </w:rPr>
              <w:t>Assembly</w:t>
            </w:r>
          </w:p>
        </w:tc>
        <w:tc>
          <w:tcPr>
            <w:tcW w:w="2254" w:type="dxa"/>
            <w:shd w:val="clear" w:color="auto" w:fill="FAE2D5" w:themeFill="accent2" w:themeFillTint="33"/>
          </w:tcPr>
          <w:p w14:paraId="6586441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manual production assembly </w:t>
            </w:r>
          </w:p>
        </w:tc>
        <w:tc>
          <w:tcPr>
            <w:tcW w:w="2254" w:type="dxa"/>
            <w:shd w:val="clear" w:color="auto" w:fill="FAE2D5" w:themeFill="accent2" w:themeFillTint="33"/>
          </w:tcPr>
          <w:p w14:paraId="6AEE1B83"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4BA25A8A"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D859403" w14:textId="77777777" w:rsidTr="0024410E">
        <w:tc>
          <w:tcPr>
            <w:tcW w:w="2254" w:type="dxa"/>
            <w:shd w:val="clear" w:color="auto" w:fill="FAE2D5" w:themeFill="accent2" w:themeFillTint="33"/>
          </w:tcPr>
          <w:p w14:paraId="546EE179" w14:textId="77777777" w:rsidR="00EF6F84" w:rsidRPr="006A2DF0" w:rsidRDefault="00EF6F84" w:rsidP="0024410E">
            <w:pPr>
              <w:rPr>
                <w:sz w:val="20"/>
                <w:szCs w:val="20"/>
                <w:lang w:val="en-US"/>
              </w:rPr>
            </w:pPr>
            <w:r w:rsidRPr="006A2DF0">
              <w:rPr>
                <w:rFonts w:ascii="Calibri" w:eastAsia="Aptos" w:hAnsi="Calibri" w:cs="Calibri"/>
                <w:sz w:val="16"/>
                <w:szCs w:val="16"/>
              </w:rPr>
              <w:t>Assembly</w:t>
            </w:r>
          </w:p>
        </w:tc>
        <w:tc>
          <w:tcPr>
            <w:tcW w:w="2254" w:type="dxa"/>
            <w:shd w:val="clear" w:color="auto" w:fill="FAE2D5" w:themeFill="accent2" w:themeFillTint="33"/>
          </w:tcPr>
          <w:p w14:paraId="3CCCCF2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precision assembly </w:t>
            </w:r>
          </w:p>
        </w:tc>
        <w:tc>
          <w:tcPr>
            <w:tcW w:w="2254" w:type="dxa"/>
            <w:shd w:val="clear" w:color="auto" w:fill="FAE2D5" w:themeFill="accent2" w:themeFillTint="33"/>
          </w:tcPr>
          <w:p w14:paraId="1832D53F"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712B847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F951EFF" w14:textId="77777777" w:rsidTr="0024410E">
        <w:tc>
          <w:tcPr>
            <w:tcW w:w="2254" w:type="dxa"/>
            <w:shd w:val="clear" w:color="auto" w:fill="FAE2D5" w:themeFill="accent2" w:themeFillTint="33"/>
          </w:tcPr>
          <w:p w14:paraId="788BF55A" w14:textId="77777777" w:rsidR="00EF6F84" w:rsidRPr="006A2DF0" w:rsidRDefault="00EF6F84" w:rsidP="0024410E">
            <w:pPr>
              <w:rPr>
                <w:sz w:val="20"/>
                <w:szCs w:val="20"/>
                <w:lang w:val="en-US"/>
              </w:rPr>
            </w:pPr>
            <w:r w:rsidRPr="006A2DF0">
              <w:rPr>
                <w:rFonts w:ascii="Calibri" w:eastAsia="Aptos" w:hAnsi="Calibri" w:cs="Calibri"/>
                <w:sz w:val="16"/>
                <w:szCs w:val="16"/>
              </w:rPr>
              <w:t>Assembly</w:t>
            </w:r>
          </w:p>
        </w:tc>
        <w:tc>
          <w:tcPr>
            <w:tcW w:w="2254" w:type="dxa"/>
            <w:shd w:val="clear" w:color="auto" w:fill="FAE2D5" w:themeFill="accent2" w:themeFillTint="33"/>
          </w:tcPr>
          <w:p w14:paraId="2C507BB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sheet and plate assembly </w:t>
            </w:r>
          </w:p>
        </w:tc>
        <w:tc>
          <w:tcPr>
            <w:tcW w:w="2254" w:type="dxa"/>
            <w:shd w:val="clear" w:color="auto" w:fill="FAE2D5" w:themeFill="accent2" w:themeFillTint="33"/>
          </w:tcPr>
          <w:p w14:paraId="26A75621"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7C9FF55E"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0142B27" w14:textId="77777777" w:rsidTr="0024410E">
        <w:tc>
          <w:tcPr>
            <w:tcW w:w="2254" w:type="dxa"/>
            <w:shd w:val="clear" w:color="auto" w:fill="FAE2D5" w:themeFill="accent2" w:themeFillTint="33"/>
          </w:tcPr>
          <w:p w14:paraId="36D2DC40" w14:textId="77777777" w:rsidR="00EF6F84" w:rsidRPr="006A2DF0" w:rsidRDefault="00EF6F84" w:rsidP="0024410E">
            <w:pPr>
              <w:rPr>
                <w:sz w:val="20"/>
                <w:szCs w:val="20"/>
                <w:lang w:val="en-US"/>
              </w:rPr>
            </w:pPr>
            <w:r w:rsidRPr="006A2DF0">
              <w:rPr>
                <w:rFonts w:ascii="Calibri" w:eastAsia="Aptos" w:hAnsi="Calibri" w:cs="Calibri"/>
                <w:sz w:val="16"/>
                <w:szCs w:val="16"/>
              </w:rPr>
              <w:t>Assembly</w:t>
            </w:r>
          </w:p>
        </w:tc>
        <w:tc>
          <w:tcPr>
            <w:tcW w:w="2254" w:type="dxa"/>
            <w:shd w:val="clear" w:color="auto" w:fill="FAE2D5" w:themeFill="accent2" w:themeFillTint="33"/>
          </w:tcPr>
          <w:p w14:paraId="5258654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electronic/electrical assembly (production) </w:t>
            </w:r>
          </w:p>
        </w:tc>
        <w:tc>
          <w:tcPr>
            <w:tcW w:w="2254" w:type="dxa"/>
            <w:shd w:val="clear" w:color="auto" w:fill="FAE2D5" w:themeFill="accent2" w:themeFillTint="33"/>
          </w:tcPr>
          <w:p w14:paraId="24315EEF" w14:textId="77777777" w:rsidR="00EF6F84" w:rsidRPr="006A2DF0" w:rsidRDefault="00EF6F84" w:rsidP="0024410E">
            <w:pPr>
              <w:rPr>
                <w:sz w:val="20"/>
                <w:szCs w:val="20"/>
                <w:lang w:val="en-US"/>
              </w:rPr>
            </w:pPr>
            <w:r w:rsidRPr="006A2DF0">
              <w:rPr>
                <w:rFonts w:ascii="Calibri" w:eastAsia="Aptos" w:hAnsi="Calibri" w:cs="Calibri"/>
                <w:sz w:val="16"/>
                <w:szCs w:val="16"/>
              </w:rPr>
              <w:t>8</w:t>
            </w:r>
          </w:p>
        </w:tc>
        <w:tc>
          <w:tcPr>
            <w:tcW w:w="2254" w:type="dxa"/>
            <w:shd w:val="clear" w:color="auto" w:fill="FAE2D5" w:themeFill="accent2" w:themeFillTint="33"/>
          </w:tcPr>
          <w:p w14:paraId="1513B50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BBB4F98" w14:textId="77777777" w:rsidTr="0024410E">
        <w:tc>
          <w:tcPr>
            <w:tcW w:w="2254" w:type="dxa"/>
            <w:shd w:val="clear" w:color="auto" w:fill="FAE2D5" w:themeFill="accent2" w:themeFillTint="33"/>
          </w:tcPr>
          <w:p w14:paraId="10C842B3" w14:textId="77777777" w:rsidR="00EF6F84" w:rsidRPr="006A2DF0" w:rsidRDefault="00EF6F84" w:rsidP="0024410E">
            <w:pPr>
              <w:rPr>
                <w:sz w:val="20"/>
                <w:szCs w:val="20"/>
                <w:lang w:val="en-US"/>
              </w:rPr>
            </w:pPr>
            <w:r w:rsidRPr="006A2DF0">
              <w:rPr>
                <w:rFonts w:ascii="Calibri" w:eastAsia="Aptos" w:hAnsi="Calibri" w:cs="Calibri"/>
                <w:sz w:val="16"/>
                <w:szCs w:val="16"/>
              </w:rPr>
              <w:t>Assembly</w:t>
            </w:r>
          </w:p>
        </w:tc>
        <w:tc>
          <w:tcPr>
            <w:tcW w:w="2254" w:type="dxa"/>
            <w:shd w:val="clear" w:color="auto" w:fill="FAE2D5" w:themeFill="accent2" w:themeFillTint="33"/>
          </w:tcPr>
          <w:p w14:paraId="6DB3841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Rework and repair (electrical/electronic production) </w:t>
            </w:r>
          </w:p>
        </w:tc>
        <w:tc>
          <w:tcPr>
            <w:tcW w:w="2254" w:type="dxa"/>
            <w:shd w:val="clear" w:color="auto" w:fill="FAE2D5" w:themeFill="accent2" w:themeFillTint="33"/>
          </w:tcPr>
          <w:p w14:paraId="1ADFA055" w14:textId="77777777" w:rsidR="00EF6F84" w:rsidRPr="006A2DF0" w:rsidRDefault="00EF6F84" w:rsidP="0024410E">
            <w:pPr>
              <w:rPr>
                <w:sz w:val="20"/>
                <w:szCs w:val="20"/>
                <w:lang w:val="en-US"/>
              </w:rPr>
            </w:pPr>
            <w:r w:rsidRPr="006A2DF0">
              <w:rPr>
                <w:rFonts w:ascii="Calibri" w:eastAsia="Aptos" w:hAnsi="Calibri" w:cs="Calibri"/>
                <w:sz w:val="16"/>
                <w:szCs w:val="16"/>
              </w:rPr>
              <w:t>8</w:t>
            </w:r>
          </w:p>
        </w:tc>
        <w:tc>
          <w:tcPr>
            <w:tcW w:w="2254" w:type="dxa"/>
            <w:shd w:val="clear" w:color="auto" w:fill="FAE2D5" w:themeFill="accent2" w:themeFillTint="33"/>
          </w:tcPr>
          <w:p w14:paraId="10168A10"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3CBE41B" w14:textId="77777777" w:rsidTr="0024410E">
        <w:tc>
          <w:tcPr>
            <w:tcW w:w="2254" w:type="dxa"/>
            <w:shd w:val="clear" w:color="auto" w:fill="FAE2D5" w:themeFill="accent2" w:themeFillTint="33"/>
          </w:tcPr>
          <w:p w14:paraId="6BE95481" w14:textId="77777777" w:rsidR="00EF6F84" w:rsidRPr="006A2DF0" w:rsidRDefault="00EF6F84" w:rsidP="0024410E">
            <w:pPr>
              <w:rPr>
                <w:sz w:val="20"/>
                <w:szCs w:val="20"/>
                <w:lang w:val="en-US"/>
              </w:rPr>
            </w:pPr>
            <w:r w:rsidRPr="006A2DF0">
              <w:rPr>
                <w:rFonts w:ascii="Calibri" w:eastAsia="Aptos" w:hAnsi="Calibri" w:cs="Calibri"/>
                <w:sz w:val="16"/>
                <w:szCs w:val="16"/>
              </w:rPr>
              <w:t>Assembly</w:t>
            </w:r>
          </w:p>
        </w:tc>
        <w:tc>
          <w:tcPr>
            <w:tcW w:w="2254" w:type="dxa"/>
            <w:shd w:val="clear" w:color="auto" w:fill="FAE2D5" w:themeFill="accent2" w:themeFillTint="33"/>
          </w:tcPr>
          <w:p w14:paraId="715BD45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Set assembly stations </w:t>
            </w:r>
          </w:p>
        </w:tc>
        <w:tc>
          <w:tcPr>
            <w:tcW w:w="2254" w:type="dxa"/>
            <w:shd w:val="clear" w:color="auto" w:fill="FAE2D5" w:themeFill="accent2" w:themeFillTint="33"/>
          </w:tcPr>
          <w:p w14:paraId="6AEE1AFE"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4B8E792F"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27C15FE" w14:textId="77777777" w:rsidTr="0024410E">
        <w:tc>
          <w:tcPr>
            <w:tcW w:w="2254" w:type="dxa"/>
            <w:shd w:val="clear" w:color="auto" w:fill="DAE9F7" w:themeFill="text2" w:themeFillTint="1A"/>
          </w:tcPr>
          <w:p w14:paraId="2FFAA618" w14:textId="77777777" w:rsidR="00EF6F84" w:rsidRPr="006A2DF0" w:rsidRDefault="00EF6F84" w:rsidP="0024410E">
            <w:pPr>
              <w:rPr>
                <w:sz w:val="20"/>
                <w:szCs w:val="20"/>
                <w:lang w:val="en-US"/>
              </w:rPr>
            </w:pPr>
            <w:r w:rsidRPr="006A2DF0">
              <w:rPr>
                <w:rFonts w:ascii="Calibri" w:eastAsia="Aptos" w:hAnsi="Calibri" w:cs="Calibri"/>
                <w:sz w:val="16"/>
                <w:szCs w:val="16"/>
              </w:rPr>
              <w:t>Casting &amp; Moulding</w:t>
            </w:r>
          </w:p>
        </w:tc>
        <w:tc>
          <w:tcPr>
            <w:tcW w:w="2254" w:type="dxa"/>
            <w:shd w:val="clear" w:color="auto" w:fill="DAE9F7" w:themeFill="text2" w:themeFillTint="1A"/>
          </w:tcPr>
          <w:p w14:paraId="3DC2A8B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Operate melting furnaces </w:t>
            </w:r>
          </w:p>
        </w:tc>
        <w:tc>
          <w:tcPr>
            <w:tcW w:w="2254" w:type="dxa"/>
            <w:shd w:val="clear" w:color="auto" w:fill="DAE9F7" w:themeFill="text2" w:themeFillTint="1A"/>
          </w:tcPr>
          <w:p w14:paraId="6FCFE8BE"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1620C6EC"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E2751FE" w14:textId="77777777" w:rsidTr="0024410E">
        <w:tc>
          <w:tcPr>
            <w:tcW w:w="2254" w:type="dxa"/>
            <w:shd w:val="clear" w:color="auto" w:fill="DAE9F7" w:themeFill="text2" w:themeFillTint="1A"/>
          </w:tcPr>
          <w:p w14:paraId="6D6464F9" w14:textId="77777777" w:rsidR="00EF6F84" w:rsidRPr="006A2DF0" w:rsidRDefault="00EF6F84" w:rsidP="0024410E">
            <w:pPr>
              <w:rPr>
                <w:sz w:val="20"/>
                <w:szCs w:val="20"/>
                <w:lang w:val="en-US"/>
              </w:rPr>
            </w:pPr>
            <w:r w:rsidRPr="006A2DF0">
              <w:rPr>
                <w:rFonts w:ascii="Calibri" w:eastAsia="Aptos" w:hAnsi="Calibri" w:cs="Calibri"/>
                <w:sz w:val="16"/>
                <w:szCs w:val="16"/>
              </w:rPr>
              <w:t>Casting &amp; Moulding</w:t>
            </w:r>
          </w:p>
        </w:tc>
        <w:tc>
          <w:tcPr>
            <w:tcW w:w="2254" w:type="dxa"/>
            <w:shd w:val="clear" w:color="auto" w:fill="DAE9F7" w:themeFill="text2" w:themeFillTint="1A"/>
          </w:tcPr>
          <w:p w14:paraId="3F828B0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gravity die casting </w:t>
            </w:r>
          </w:p>
        </w:tc>
        <w:tc>
          <w:tcPr>
            <w:tcW w:w="2254" w:type="dxa"/>
            <w:shd w:val="clear" w:color="auto" w:fill="DAE9F7" w:themeFill="text2" w:themeFillTint="1A"/>
          </w:tcPr>
          <w:p w14:paraId="0E1CBC4D"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7F709C40"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E36229D" w14:textId="77777777" w:rsidTr="0024410E">
        <w:tc>
          <w:tcPr>
            <w:tcW w:w="2254" w:type="dxa"/>
            <w:shd w:val="clear" w:color="auto" w:fill="DAE9F7" w:themeFill="text2" w:themeFillTint="1A"/>
          </w:tcPr>
          <w:p w14:paraId="658131CC" w14:textId="77777777" w:rsidR="00EF6F84" w:rsidRPr="006A2DF0" w:rsidRDefault="00EF6F84" w:rsidP="0024410E">
            <w:pPr>
              <w:rPr>
                <w:sz w:val="20"/>
                <w:szCs w:val="20"/>
                <w:lang w:val="en-US"/>
              </w:rPr>
            </w:pPr>
            <w:r w:rsidRPr="006A2DF0">
              <w:rPr>
                <w:rFonts w:ascii="Calibri" w:eastAsia="Aptos" w:hAnsi="Calibri" w:cs="Calibri"/>
                <w:sz w:val="16"/>
                <w:szCs w:val="16"/>
              </w:rPr>
              <w:t>Casting &amp; Moulding</w:t>
            </w:r>
          </w:p>
        </w:tc>
        <w:tc>
          <w:tcPr>
            <w:tcW w:w="2254" w:type="dxa"/>
            <w:shd w:val="clear" w:color="auto" w:fill="DAE9F7" w:themeFill="text2" w:themeFillTint="1A"/>
          </w:tcPr>
          <w:p w14:paraId="2860459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Operate pressure die casting machine </w:t>
            </w:r>
          </w:p>
        </w:tc>
        <w:tc>
          <w:tcPr>
            <w:tcW w:w="2254" w:type="dxa"/>
            <w:shd w:val="clear" w:color="auto" w:fill="DAE9F7" w:themeFill="text2" w:themeFillTint="1A"/>
          </w:tcPr>
          <w:p w14:paraId="105B5E19"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1C359231"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16A5115" w14:textId="77777777" w:rsidTr="0024410E">
        <w:tc>
          <w:tcPr>
            <w:tcW w:w="2254" w:type="dxa"/>
            <w:shd w:val="clear" w:color="auto" w:fill="DAE9F7" w:themeFill="text2" w:themeFillTint="1A"/>
          </w:tcPr>
          <w:p w14:paraId="0DDABF73" w14:textId="77777777" w:rsidR="00EF6F84" w:rsidRPr="006A2DF0" w:rsidRDefault="00EF6F84" w:rsidP="0024410E">
            <w:pPr>
              <w:rPr>
                <w:sz w:val="20"/>
                <w:szCs w:val="20"/>
                <w:lang w:val="en-US"/>
              </w:rPr>
            </w:pPr>
            <w:r w:rsidRPr="006A2DF0">
              <w:rPr>
                <w:rFonts w:ascii="Calibri" w:eastAsia="Aptos" w:hAnsi="Calibri" w:cs="Calibri"/>
                <w:sz w:val="16"/>
                <w:szCs w:val="16"/>
              </w:rPr>
              <w:t>Casting &amp; Moulding</w:t>
            </w:r>
          </w:p>
        </w:tc>
        <w:tc>
          <w:tcPr>
            <w:tcW w:w="2254" w:type="dxa"/>
            <w:shd w:val="clear" w:color="auto" w:fill="DAE9F7" w:themeFill="text2" w:themeFillTint="1A"/>
          </w:tcPr>
          <w:p w14:paraId="1BEF4D2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Prepare and mix sand for metal moulding </w:t>
            </w:r>
          </w:p>
        </w:tc>
        <w:tc>
          <w:tcPr>
            <w:tcW w:w="2254" w:type="dxa"/>
            <w:shd w:val="clear" w:color="auto" w:fill="DAE9F7" w:themeFill="text2" w:themeFillTint="1A"/>
          </w:tcPr>
          <w:p w14:paraId="466FE214"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4D40FE58"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86D20D5" w14:textId="77777777" w:rsidTr="0024410E">
        <w:tc>
          <w:tcPr>
            <w:tcW w:w="2254" w:type="dxa"/>
            <w:shd w:val="clear" w:color="auto" w:fill="DAE9F7" w:themeFill="text2" w:themeFillTint="1A"/>
          </w:tcPr>
          <w:p w14:paraId="76B567AB" w14:textId="77777777" w:rsidR="00EF6F84" w:rsidRPr="006A2DF0" w:rsidRDefault="00EF6F84" w:rsidP="0024410E">
            <w:pPr>
              <w:rPr>
                <w:sz w:val="20"/>
                <w:szCs w:val="20"/>
                <w:lang w:val="en-US"/>
              </w:rPr>
            </w:pPr>
            <w:r w:rsidRPr="006A2DF0">
              <w:rPr>
                <w:rFonts w:ascii="Calibri" w:eastAsia="Aptos" w:hAnsi="Calibri" w:cs="Calibri"/>
                <w:sz w:val="16"/>
                <w:szCs w:val="16"/>
              </w:rPr>
              <w:t>Casting &amp; Moulding</w:t>
            </w:r>
          </w:p>
        </w:tc>
        <w:tc>
          <w:tcPr>
            <w:tcW w:w="2254" w:type="dxa"/>
            <w:shd w:val="clear" w:color="auto" w:fill="DAE9F7" w:themeFill="text2" w:themeFillTint="1A"/>
          </w:tcPr>
          <w:p w14:paraId="2857118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Operate sand moulding and core making machines </w:t>
            </w:r>
          </w:p>
        </w:tc>
        <w:tc>
          <w:tcPr>
            <w:tcW w:w="2254" w:type="dxa"/>
            <w:shd w:val="clear" w:color="auto" w:fill="DAE9F7" w:themeFill="text2" w:themeFillTint="1A"/>
          </w:tcPr>
          <w:p w14:paraId="2F48D63E" w14:textId="77777777" w:rsidR="00EF6F84" w:rsidRPr="006A2DF0" w:rsidRDefault="00EF6F84" w:rsidP="0024410E">
            <w:pPr>
              <w:rPr>
                <w:sz w:val="20"/>
                <w:szCs w:val="20"/>
                <w:lang w:val="en-US"/>
              </w:rPr>
            </w:pPr>
            <w:r w:rsidRPr="006A2DF0">
              <w:rPr>
                <w:rFonts w:ascii="Calibri" w:eastAsia="Aptos" w:hAnsi="Calibri" w:cs="Calibri"/>
                <w:sz w:val="16"/>
                <w:szCs w:val="16"/>
              </w:rPr>
              <w:t>8</w:t>
            </w:r>
          </w:p>
        </w:tc>
        <w:tc>
          <w:tcPr>
            <w:tcW w:w="2254" w:type="dxa"/>
            <w:shd w:val="clear" w:color="auto" w:fill="DAE9F7" w:themeFill="text2" w:themeFillTint="1A"/>
          </w:tcPr>
          <w:p w14:paraId="184FCCB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775866F" w14:textId="77777777" w:rsidTr="0024410E">
        <w:tc>
          <w:tcPr>
            <w:tcW w:w="2254" w:type="dxa"/>
            <w:shd w:val="clear" w:color="auto" w:fill="DAE9F7" w:themeFill="text2" w:themeFillTint="1A"/>
          </w:tcPr>
          <w:p w14:paraId="1D91667E" w14:textId="77777777" w:rsidR="00EF6F84" w:rsidRPr="006A2DF0" w:rsidRDefault="00EF6F84" w:rsidP="0024410E">
            <w:pPr>
              <w:rPr>
                <w:sz w:val="20"/>
                <w:szCs w:val="20"/>
                <w:lang w:val="en-US"/>
              </w:rPr>
            </w:pPr>
            <w:r w:rsidRPr="006A2DF0">
              <w:rPr>
                <w:rFonts w:ascii="Calibri" w:eastAsia="Aptos" w:hAnsi="Calibri" w:cs="Calibri"/>
                <w:sz w:val="16"/>
                <w:szCs w:val="16"/>
              </w:rPr>
              <w:t>Casting &amp; Moulding</w:t>
            </w:r>
          </w:p>
        </w:tc>
        <w:tc>
          <w:tcPr>
            <w:tcW w:w="2254" w:type="dxa"/>
            <w:shd w:val="clear" w:color="auto" w:fill="DAE9F7" w:themeFill="text2" w:themeFillTint="1A"/>
          </w:tcPr>
          <w:p w14:paraId="6E15C4D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Pour molten metal </w:t>
            </w:r>
          </w:p>
        </w:tc>
        <w:tc>
          <w:tcPr>
            <w:tcW w:w="2254" w:type="dxa"/>
            <w:shd w:val="clear" w:color="auto" w:fill="DAE9F7" w:themeFill="text2" w:themeFillTint="1A"/>
          </w:tcPr>
          <w:p w14:paraId="542C65FC"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4651494A"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560156A" w14:textId="77777777" w:rsidTr="0024410E">
        <w:tc>
          <w:tcPr>
            <w:tcW w:w="2254" w:type="dxa"/>
            <w:shd w:val="clear" w:color="auto" w:fill="DAE9F7" w:themeFill="text2" w:themeFillTint="1A"/>
          </w:tcPr>
          <w:p w14:paraId="32B30F0A" w14:textId="77777777" w:rsidR="00EF6F84" w:rsidRPr="006A2DF0" w:rsidRDefault="00EF6F84" w:rsidP="0024410E">
            <w:pPr>
              <w:rPr>
                <w:sz w:val="20"/>
                <w:szCs w:val="20"/>
                <w:lang w:val="en-US"/>
              </w:rPr>
            </w:pPr>
            <w:r w:rsidRPr="006A2DF0">
              <w:rPr>
                <w:rFonts w:ascii="Calibri" w:eastAsia="Aptos" w:hAnsi="Calibri" w:cs="Calibri"/>
                <w:sz w:val="16"/>
                <w:szCs w:val="16"/>
              </w:rPr>
              <w:t>Casting &amp; Moulding</w:t>
            </w:r>
          </w:p>
        </w:tc>
        <w:tc>
          <w:tcPr>
            <w:tcW w:w="2254" w:type="dxa"/>
            <w:shd w:val="clear" w:color="auto" w:fill="DAE9F7" w:themeFill="text2" w:themeFillTint="1A"/>
          </w:tcPr>
          <w:p w14:paraId="1A54CDC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Fettle and trim metal castings/forgings </w:t>
            </w:r>
          </w:p>
        </w:tc>
        <w:tc>
          <w:tcPr>
            <w:tcW w:w="2254" w:type="dxa"/>
            <w:shd w:val="clear" w:color="auto" w:fill="DAE9F7" w:themeFill="text2" w:themeFillTint="1A"/>
          </w:tcPr>
          <w:p w14:paraId="4265ED6E"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5B52750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521B728" w14:textId="77777777" w:rsidTr="0024410E">
        <w:tc>
          <w:tcPr>
            <w:tcW w:w="2254" w:type="dxa"/>
            <w:shd w:val="clear" w:color="auto" w:fill="DAE9F7" w:themeFill="text2" w:themeFillTint="1A"/>
          </w:tcPr>
          <w:p w14:paraId="522239C1" w14:textId="77777777" w:rsidR="00EF6F84" w:rsidRPr="006A2DF0" w:rsidRDefault="00EF6F84" w:rsidP="0024410E">
            <w:pPr>
              <w:rPr>
                <w:sz w:val="20"/>
                <w:szCs w:val="20"/>
                <w:lang w:val="en-US"/>
              </w:rPr>
            </w:pPr>
            <w:r w:rsidRPr="006A2DF0">
              <w:rPr>
                <w:rFonts w:ascii="Calibri" w:eastAsia="Aptos" w:hAnsi="Calibri" w:cs="Calibri"/>
                <w:sz w:val="16"/>
                <w:szCs w:val="16"/>
              </w:rPr>
              <w:t>Casting &amp; Moulding</w:t>
            </w:r>
          </w:p>
        </w:tc>
        <w:tc>
          <w:tcPr>
            <w:tcW w:w="2254" w:type="dxa"/>
            <w:shd w:val="clear" w:color="auto" w:fill="DAE9F7" w:themeFill="text2" w:themeFillTint="1A"/>
          </w:tcPr>
          <w:p w14:paraId="060E8E7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Develop and manufacture wood patterns </w:t>
            </w:r>
          </w:p>
        </w:tc>
        <w:tc>
          <w:tcPr>
            <w:tcW w:w="2254" w:type="dxa"/>
            <w:shd w:val="clear" w:color="auto" w:fill="DAE9F7" w:themeFill="text2" w:themeFillTint="1A"/>
          </w:tcPr>
          <w:p w14:paraId="777B12AF" w14:textId="77777777" w:rsidR="00EF6F84" w:rsidRPr="006A2DF0" w:rsidRDefault="00EF6F84" w:rsidP="0024410E">
            <w:pPr>
              <w:rPr>
                <w:sz w:val="20"/>
                <w:szCs w:val="20"/>
                <w:lang w:val="en-US"/>
              </w:rPr>
            </w:pPr>
            <w:r w:rsidRPr="006A2DF0">
              <w:rPr>
                <w:rFonts w:ascii="Calibri" w:eastAsia="Aptos" w:hAnsi="Calibri" w:cs="Calibri"/>
                <w:sz w:val="16"/>
                <w:szCs w:val="16"/>
              </w:rPr>
              <w:t>20</w:t>
            </w:r>
          </w:p>
        </w:tc>
        <w:tc>
          <w:tcPr>
            <w:tcW w:w="2254" w:type="dxa"/>
            <w:shd w:val="clear" w:color="auto" w:fill="DAE9F7" w:themeFill="text2" w:themeFillTint="1A"/>
          </w:tcPr>
          <w:p w14:paraId="4788C60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6779E38" w14:textId="77777777" w:rsidTr="0024410E">
        <w:tc>
          <w:tcPr>
            <w:tcW w:w="2254" w:type="dxa"/>
            <w:shd w:val="clear" w:color="auto" w:fill="DAE9F7" w:themeFill="text2" w:themeFillTint="1A"/>
          </w:tcPr>
          <w:p w14:paraId="597C77B6" w14:textId="77777777" w:rsidR="00EF6F84" w:rsidRPr="006A2DF0" w:rsidRDefault="00EF6F84" w:rsidP="0024410E">
            <w:pPr>
              <w:rPr>
                <w:sz w:val="20"/>
                <w:szCs w:val="20"/>
                <w:lang w:val="en-US"/>
              </w:rPr>
            </w:pPr>
            <w:r w:rsidRPr="006A2DF0">
              <w:rPr>
                <w:rFonts w:ascii="Calibri" w:eastAsia="Aptos" w:hAnsi="Calibri" w:cs="Calibri"/>
                <w:sz w:val="16"/>
                <w:szCs w:val="16"/>
              </w:rPr>
              <w:t>Casting &amp; Moulding</w:t>
            </w:r>
          </w:p>
        </w:tc>
        <w:tc>
          <w:tcPr>
            <w:tcW w:w="2254" w:type="dxa"/>
            <w:shd w:val="clear" w:color="auto" w:fill="DAE9F7" w:themeFill="text2" w:themeFillTint="1A"/>
          </w:tcPr>
          <w:p w14:paraId="1709567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Produce polymer patterns </w:t>
            </w:r>
          </w:p>
        </w:tc>
        <w:tc>
          <w:tcPr>
            <w:tcW w:w="2254" w:type="dxa"/>
            <w:shd w:val="clear" w:color="auto" w:fill="DAE9F7" w:themeFill="text2" w:themeFillTint="1A"/>
          </w:tcPr>
          <w:p w14:paraId="5C46C26F" w14:textId="77777777" w:rsidR="00EF6F84" w:rsidRPr="006A2DF0" w:rsidRDefault="00EF6F84" w:rsidP="0024410E">
            <w:pPr>
              <w:rPr>
                <w:sz w:val="20"/>
                <w:szCs w:val="20"/>
                <w:lang w:val="en-US"/>
              </w:rPr>
            </w:pPr>
            <w:r w:rsidRPr="006A2DF0">
              <w:rPr>
                <w:rFonts w:ascii="Calibri" w:eastAsia="Aptos" w:hAnsi="Calibri" w:cs="Calibri"/>
                <w:sz w:val="16"/>
                <w:szCs w:val="16"/>
              </w:rPr>
              <w:t>8</w:t>
            </w:r>
          </w:p>
        </w:tc>
        <w:tc>
          <w:tcPr>
            <w:tcW w:w="2254" w:type="dxa"/>
            <w:shd w:val="clear" w:color="auto" w:fill="DAE9F7" w:themeFill="text2" w:themeFillTint="1A"/>
          </w:tcPr>
          <w:p w14:paraId="219E06CD"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09FA86B" w14:textId="77777777" w:rsidTr="0024410E">
        <w:tc>
          <w:tcPr>
            <w:tcW w:w="2254" w:type="dxa"/>
            <w:shd w:val="clear" w:color="auto" w:fill="DAE9F7" w:themeFill="text2" w:themeFillTint="1A"/>
          </w:tcPr>
          <w:p w14:paraId="75FDA993" w14:textId="77777777" w:rsidR="00EF6F84" w:rsidRPr="006A2DF0" w:rsidRDefault="00EF6F84" w:rsidP="0024410E">
            <w:pPr>
              <w:rPr>
                <w:sz w:val="20"/>
                <w:szCs w:val="20"/>
                <w:lang w:val="en-US"/>
              </w:rPr>
            </w:pPr>
            <w:r w:rsidRPr="006A2DF0">
              <w:rPr>
                <w:rFonts w:ascii="Calibri" w:eastAsia="Aptos" w:hAnsi="Calibri" w:cs="Calibri"/>
                <w:sz w:val="16"/>
                <w:szCs w:val="16"/>
              </w:rPr>
              <w:t>Casting &amp; Moulding</w:t>
            </w:r>
          </w:p>
        </w:tc>
        <w:tc>
          <w:tcPr>
            <w:tcW w:w="2254" w:type="dxa"/>
            <w:shd w:val="clear" w:color="auto" w:fill="DAE9F7" w:themeFill="text2" w:themeFillTint="1A"/>
          </w:tcPr>
          <w:p w14:paraId="1F5F677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Assemble plated patterns </w:t>
            </w:r>
          </w:p>
        </w:tc>
        <w:tc>
          <w:tcPr>
            <w:tcW w:w="2254" w:type="dxa"/>
            <w:shd w:val="clear" w:color="auto" w:fill="DAE9F7" w:themeFill="text2" w:themeFillTint="1A"/>
          </w:tcPr>
          <w:p w14:paraId="2A0FF10E" w14:textId="77777777" w:rsidR="00EF6F84" w:rsidRPr="006A2DF0" w:rsidRDefault="00EF6F84" w:rsidP="0024410E">
            <w:pPr>
              <w:rPr>
                <w:sz w:val="20"/>
                <w:szCs w:val="20"/>
                <w:lang w:val="en-US"/>
              </w:rPr>
            </w:pPr>
            <w:r w:rsidRPr="006A2DF0">
              <w:rPr>
                <w:rFonts w:ascii="Calibri" w:eastAsia="Aptos" w:hAnsi="Calibri" w:cs="Calibri"/>
                <w:sz w:val="16"/>
                <w:szCs w:val="16"/>
              </w:rPr>
              <w:t>8</w:t>
            </w:r>
          </w:p>
        </w:tc>
        <w:tc>
          <w:tcPr>
            <w:tcW w:w="2254" w:type="dxa"/>
            <w:shd w:val="clear" w:color="auto" w:fill="DAE9F7" w:themeFill="text2" w:themeFillTint="1A"/>
          </w:tcPr>
          <w:p w14:paraId="409F76DC"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8A943B4" w14:textId="77777777" w:rsidTr="0024410E">
        <w:tc>
          <w:tcPr>
            <w:tcW w:w="2254" w:type="dxa"/>
            <w:shd w:val="clear" w:color="auto" w:fill="DAE9F7" w:themeFill="text2" w:themeFillTint="1A"/>
          </w:tcPr>
          <w:p w14:paraId="480CEA2F" w14:textId="77777777" w:rsidR="00EF6F84" w:rsidRPr="006A2DF0" w:rsidRDefault="00EF6F84" w:rsidP="0024410E">
            <w:pPr>
              <w:rPr>
                <w:sz w:val="20"/>
                <w:szCs w:val="20"/>
                <w:lang w:val="en-US"/>
              </w:rPr>
            </w:pPr>
            <w:r w:rsidRPr="006A2DF0">
              <w:rPr>
                <w:rFonts w:ascii="Calibri" w:eastAsia="Aptos" w:hAnsi="Calibri" w:cs="Calibri"/>
                <w:sz w:val="16"/>
                <w:szCs w:val="16"/>
              </w:rPr>
              <w:t>Casting &amp; Moulding</w:t>
            </w:r>
          </w:p>
        </w:tc>
        <w:tc>
          <w:tcPr>
            <w:tcW w:w="2254" w:type="dxa"/>
            <w:shd w:val="clear" w:color="auto" w:fill="DAE9F7" w:themeFill="text2" w:themeFillTint="1A"/>
          </w:tcPr>
          <w:p w14:paraId="3280FAB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Develop and manufacture polystyrene patterns </w:t>
            </w:r>
          </w:p>
        </w:tc>
        <w:tc>
          <w:tcPr>
            <w:tcW w:w="2254" w:type="dxa"/>
            <w:shd w:val="clear" w:color="auto" w:fill="DAE9F7" w:themeFill="text2" w:themeFillTint="1A"/>
          </w:tcPr>
          <w:p w14:paraId="191E4E8A"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3AB7CFBC"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1186837" w14:textId="77777777" w:rsidTr="0024410E">
        <w:tc>
          <w:tcPr>
            <w:tcW w:w="2254" w:type="dxa"/>
            <w:shd w:val="clear" w:color="auto" w:fill="DAE9F7" w:themeFill="text2" w:themeFillTint="1A"/>
          </w:tcPr>
          <w:p w14:paraId="50971327" w14:textId="77777777" w:rsidR="00EF6F84" w:rsidRPr="006A2DF0" w:rsidRDefault="00EF6F84" w:rsidP="0024410E">
            <w:pPr>
              <w:rPr>
                <w:sz w:val="20"/>
                <w:szCs w:val="20"/>
                <w:lang w:val="en-US"/>
              </w:rPr>
            </w:pPr>
            <w:r w:rsidRPr="006A2DF0">
              <w:rPr>
                <w:rFonts w:ascii="Calibri" w:eastAsia="Aptos" w:hAnsi="Calibri" w:cs="Calibri"/>
                <w:sz w:val="16"/>
                <w:szCs w:val="16"/>
              </w:rPr>
              <w:t>Casting &amp; Moulding</w:t>
            </w:r>
          </w:p>
        </w:tc>
        <w:tc>
          <w:tcPr>
            <w:tcW w:w="2254" w:type="dxa"/>
            <w:shd w:val="clear" w:color="auto" w:fill="DAE9F7" w:themeFill="text2" w:themeFillTint="1A"/>
          </w:tcPr>
          <w:p w14:paraId="4EC692F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Develop and manufacture production patterns </w:t>
            </w:r>
          </w:p>
        </w:tc>
        <w:tc>
          <w:tcPr>
            <w:tcW w:w="2254" w:type="dxa"/>
            <w:shd w:val="clear" w:color="auto" w:fill="DAE9F7" w:themeFill="text2" w:themeFillTint="1A"/>
          </w:tcPr>
          <w:p w14:paraId="32FFDDE0" w14:textId="77777777" w:rsidR="00EF6F84" w:rsidRPr="006A2DF0" w:rsidRDefault="00EF6F84" w:rsidP="0024410E">
            <w:pPr>
              <w:rPr>
                <w:sz w:val="20"/>
                <w:szCs w:val="20"/>
                <w:lang w:val="en-US"/>
              </w:rPr>
            </w:pPr>
            <w:r w:rsidRPr="006A2DF0">
              <w:rPr>
                <w:rFonts w:ascii="Calibri" w:eastAsia="Aptos" w:hAnsi="Calibri" w:cs="Calibri"/>
                <w:sz w:val="16"/>
                <w:szCs w:val="16"/>
              </w:rPr>
              <w:t>8</w:t>
            </w:r>
          </w:p>
        </w:tc>
        <w:tc>
          <w:tcPr>
            <w:tcW w:w="2254" w:type="dxa"/>
            <w:shd w:val="clear" w:color="auto" w:fill="DAE9F7" w:themeFill="text2" w:themeFillTint="1A"/>
          </w:tcPr>
          <w:p w14:paraId="1CEFA84E"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457F90F" w14:textId="77777777" w:rsidTr="0024410E">
        <w:tc>
          <w:tcPr>
            <w:tcW w:w="2254" w:type="dxa"/>
            <w:shd w:val="clear" w:color="auto" w:fill="DAE9F7" w:themeFill="text2" w:themeFillTint="1A"/>
          </w:tcPr>
          <w:p w14:paraId="1062E272" w14:textId="77777777" w:rsidR="00EF6F84" w:rsidRPr="006A2DF0" w:rsidRDefault="00EF6F84" w:rsidP="0024410E">
            <w:pPr>
              <w:rPr>
                <w:sz w:val="20"/>
                <w:szCs w:val="20"/>
                <w:lang w:val="en-US"/>
              </w:rPr>
            </w:pPr>
            <w:r w:rsidRPr="006A2DF0">
              <w:rPr>
                <w:rFonts w:ascii="Calibri" w:eastAsia="Aptos" w:hAnsi="Calibri" w:cs="Calibri"/>
                <w:sz w:val="16"/>
                <w:szCs w:val="16"/>
              </w:rPr>
              <w:t>Casting &amp; Moulding</w:t>
            </w:r>
          </w:p>
        </w:tc>
        <w:tc>
          <w:tcPr>
            <w:tcW w:w="2254" w:type="dxa"/>
            <w:shd w:val="clear" w:color="auto" w:fill="DAE9F7" w:themeFill="text2" w:themeFillTint="1A"/>
          </w:tcPr>
          <w:p w14:paraId="3C95E86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Develop and manufacture vacuum forming moulds and associated equipment </w:t>
            </w:r>
          </w:p>
        </w:tc>
        <w:tc>
          <w:tcPr>
            <w:tcW w:w="2254" w:type="dxa"/>
            <w:shd w:val="clear" w:color="auto" w:fill="DAE9F7" w:themeFill="text2" w:themeFillTint="1A"/>
          </w:tcPr>
          <w:p w14:paraId="5E02CCEE"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DAE9F7" w:themeFill="text2" w:themeFillTint="1A"/>
          </w:tcPr>
          <w:p w14:paraId="2C7CA1CD"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7DD42DC" w14:textId="77777777" w:rsidTr="0024410E">
        <w:tc>
          <w:tcPr>
            <w:tcW w:w="2254" w:type="dxa"/>
            <w:shd w:val="clear" w:color="auto" w:fill="DAE9F7" w:themeFill="text2" w:themeFillTint="1A"/>
          </w:tcPr>
          <w:p w14:paraId="7DFA8824" w14:textId="77777777" w:rsidR="00EF6F84" w:rsidRPr="006A2DF0" w:rsidRDefault="00EF6F84" w:rsidP="0024410E">
            <w:pPr>
              <w:rPr>
                <w:sz w:val="20"/>
                <w:szCs w:val="20"/>
                <w:lang w:val="en-US"/>
              </w:rPr>
            </w:pPr>
            <w:r w:rsidRPr="006A2DF0">
              <w:rPr>
                <w:rFonts w:ascii="Calibri" w:eastAsia="Aptos" w:hAnsi="Calibri" w:cs="Calibri"/>
                <w:sz w:val="16"/>
                <w:szCs w:val="16"/>
              </w:rPr>
              <w:t>Casting &amp; Moulding</w:t>
            </w:r>
          </w:p>
        </w:tc>
        <w:tc>
          <w:tcPr>
            <w:tcW w:w="2254" w:type="dxa"/>
            <w:shd w:val="clear" w:color="auto" w:fill="DAE9F7" w:themeFill="text2" w:themeFillTint="1A"/>
          </w:tcPr>
          <w:p w14:paraId="0F45C92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Develop and manufacture precision models </w:t>
            </w:r>
          </w:p>
        </w:tc>
        <w:tc>
          <w:tcPr>
            <w:tcW w:w="2254" w:type="dxa"/>
            <w:shd w:val="clear" w:color="auto" w:fill="DAE9F7" w:themeFill="text2" w:themeFillTint="1A"/>
          </w:tcPr>
          <w:p w14:paraId="0342FBF2"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DAE9F7" w:themeFill="text2" w:themeFillTint="1A"/>
          </w:tcPr>
          <w:p w14:paraId="3BC8226B"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B1A861B" w14:textId="77777777" w:rsidTr="0024410E">
        <w:tc>
          <w:tcPr>
            <w:tcW w:w="2254" w:type="dxa"/>
            <w:shd w:val="clear" w:color="auto" w:fill="DAE9F7" w:themeFill="text2" w:themeFillTint="1A"/>
          </w:tcPr>
          <w:p w14:paraId="4E5AB030" w14:textId="77777777" w:rsidR="00EF6F84" w:rsidRPr="006A2DF0" w:rsidRDefault="00EF6F84" w:rsidP="0024410E">
            <w:pPr>
              <w:rPr>
                <w:sz w:val="20"/>
                <w:szCs w:val="20"/>
                <w:lang w:val="en-US"/>
              </w:rPr>
            </w:pPr>
            <w:r w:rsidRPr="006A2DF0">
              <w:rPr>
                <w:rFonts w:ascii="Calibri" w:eastAsia="Aptos" w:hAnsi="Calibri" w:cs="Calibri"/>
                <w:sz w:val="16"/>
                <w:szCs w:val="16"/>
              </w:rPr>
              <w:t>Casting &amp; Moulding</w:t>
            </w:r>
          </w:p>
        </w:tc>
        <w:tc>
          <w:tcPr>
            <w:tcW w:w="2254" w:type="dxa"/>
            <w:shd w:val="clear" w:color="auto" w:fill="DAE9F7" w:themeFill="text2" w:themeFillTint="1A"/>
          </w:tcPr>
          <w:p w14:paraId="0825F91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Develop and manufacture gear, conveyor screw and propeller patterns </w:t>
            </w:r>
          </w:p>
        </w:tc>
        <w:tc>
          <w:tcPr>
            <w:tcW w:w="2254" w:type="dxa"/>
            <w:shd w:val="clear" w:color="auto" w:fill="DAE9F7" w:themeFill="text2" w:themeFillTint="1A"/>
          </w:tcPr>
          <w:p w14:paraId="33D24837"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252943CB"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C1AABF1" w14:textId="77777777" w:rsidTr="0024410E">
        <w:tc>
          <w:tcPr>
            <w:tcW w:w="2254" w:type="dxa"/>
            <w:shd w:val="clear" w:color="auto" w:fill="DAE9F7" w:themeFill="text2" w:themeFillTint="1A"/>
          </w:tcPr>
          <w:p w14:paraId="03979EF7" w14:textId="77777777" w:rsidR="00EF6F84" w:rsidRPr="006A2DF0" w:rsidRDefault="00EF6F84" w:rsidP="0024410E">
            <w:pPr>
              <w:rPr>
                <w:sz w:val="20"/>
                <w:szCs w:val="20"/>
                <w:lang w:val="en-US"/>
              </w:rPr>
            </w:pPr>
            <w:r w:rsidRPr="006A2DF0">
              <w:rPr>
                <w:rFonts w:ascii="Calibri" w:eastAsia="Aptos" w:hAnsi="Calibri" w:cs="Calibri"/>
                <w:sz w:val="16"/>
                <w:szCs w:val="16"/>
              </w:rPr>
              <w:t>Casting &amp; Moulding</w:t>
            </w:r>
          </w:p>
        </w:tc>
        <w:tc>
          <w:tcPr>
            <w:tcW w:w="2254" w:type="dxa"/>
            <w:shd w:val="clear" w:color="auto" w:fill="DAE9F7" w:themeFill="text2" w:themeFillTint="1A"/>
          </w:tcPr>
          <w:p w14:paraId="6ABA257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general woodworking machine operations </w:t>
            </w:r>
          </w:p>
        </w:tc>
        <w:tc>
          <w:tcPr>
            <w:tcW w:w="2254" w:type="dxa"/>
            <w:shd w:val="clear" w:color="auto" w:fill="DAE9F7" w:themeFill="text2" w:themeFillTint="1A"/>
          </w:tcPr>
          <w:p w14:paraId="023B7DB4"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3F521C7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2F5DECD" w14:textId="77777777" w:rsidTr="0024410E">
        <w:tc>
          <w:tcPr>
            <w:tcW w:w="2254" w:type="dxa"/>
            <w:shd w:val="clear" w:color="auto" w:fill="DAE9F7" w:themeFill="text2" w:themeFillTint="1A"/>
          </w:tcPr>
          <w:p w14:paraId="36431B90" w14:textId="77777777" w:rsidR="00EF6F84" w:rsidRPr="006A2DF0" w:rsidRDefault="00EF6F84" w:rsidP="0024410E">
            <w:pPr>
              <w:rPr>
                <w:sz w:val="20"/>
                <w:szCs w:val="20"/>
                <w:lang w:val="en-US"/>
              </w:rPr>
            </w:pPr>
            <w:r w:rsidRPr="006A2DF0">
              <w:rPr>
                <w:rFonts w:ascii="Calibri" w:eastAsia="Aptos" w:hAnsi="Calibri" w:cs="Calibri"/>
                <w:sz w:val="16"/>
                <w:szCs w:val="16"/>
              </w:rPr>
              <w:t>Casting &amp; Moulding</w:t>
            </w:r>
          </w:p>
        </w:tc>
        <w:tc>
          <w:tcPr>
            <w:tcW w:w="2254" w:type="dxa"/>
            <w:shd w:val="clear" w:color="auto" w:fill="DAE9F7" w:themeFill="text2" w:themeFillTint="1A"/>
          </w:tcPr>
          <w:p w14:paraId="4785231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refractory installation and repair </w:t>
            </w:r>
          </w:p>
        </w:tc>
        <w:tc>
          <w:tcPr>
            <w:tcW w:w="2254" w:type="dxa"/>
            <w:shd w:val="clear" w:color="auto" w:fill="DAE9F7" w:themeFill="text2" w:themeFillTint="1A"/>
          </w:tcPr>
          <w:p w14:paraId="599F7FD8"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56F8698B"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E45740A" w14:textId="77777777" w:rsidTr="0024410E">
        <w:tc>
          <w:tcPr>
            <w:tcW w:w="2254" w:type="dxa"/>
            <w:shd w:val="clear" w:color="auto" w:fill="DAE9F7" w:themeFill="text2" w:themeFillTint="1A"/>
          </w:tcPr>
          <w:p w14:paraId="7D712820" w14:textId="77777777" w:rsidR="00EF6F84" w:rsidRPr="006A2DF0" w:rsidRDefault="00EF6F84" w:rsidP="0024410E">
            <w:pPr>
              <w:rPr>
                <w:sz w:val="20"/>
                <w:szCs w:val="20"/>
                <w:lang w:val="en-US"/>
              </w:rPr>
            </w:pPr>
            <w:r w:rsidRPr="006A2DF0">
              <w:rPr>
                <w:rFonts w:ascii="Calibri" w:eastAsia="Aptos" w:hAnsi="Calibri" w:cs="Calibri"/>
                <w:sz w:val="16"/>
                <w:szCs w:val="16"/>
              </w:rPr>
              <w:t>Casting &amp; Moulding</w:t>
            </w:r>
          </w:p>
        </w:tc>
        <w:tc>
          <w:tcPr>
            <w:tcW w:w="2254" w:type="dxa"/>
            <w:shd w:val="clear" w:color="auto" w:fill="DAE9F7" w:themeFill="text2" w:themeFillTint="1A"/>
          </w:tcPr>
          <w:p w14:paraId="791D42AA"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Supervise individual ferrous melting and casting operation </w:t>
            </w:r>
          </w:p>
        </w:tc>
        <w:tc>
          <w:tcPr>
            <w:tcW w:w="2254" w:type="dxa"/>
            <w:shd w:val="clear" w:color="auto" w:fill="DAE9F7" w:themeFill="text2" w:themeFillTint="1A"/>
          </w:tcPr>
          <w:p w14:paraId="72937B73"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DAE9F7" w:themeFill="text2" w:themeFillTint="1A"/>
          </w:tcPr>
          <w:p w14:paraId="1EF3E92F"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376C29F5" w14:textId="77777777" w:rsidTr="0024410E">
        <w:tc>
          <w:tcPr>
            <w:tcW w:w="2254" w:type="dxa"/>
            <w:shd w:val="clear" w:color="auto" w:fill="DAE9F7" w:themeFill="text2" w:themeFillTint="1A"/>
          </w:tcPr>
          <w:p w14:paraId="19814D72" w14:textId="77777777" w:rsidR="00EF6F84" w:rsidRPr="006A2DF0" w:rsidRDefault="00EF6F84" w:rsidP="0024410E">
            <w:pPr>
              <w:rPr>
                <w:sz w:val="20"/>
                <w:szCs w:val="20"/>
                <w:lang w:val="en-US"/>
              </w:rPr>
            </w:pPr>
            <w:r w:rsidRPr="006A2DF0">
              <w:rPr>
                <w:rFonts w:ascii="Calibri" w:eastAsia="Aptos" w:hAnsi="Calibri" w:cs="Calibri"/>
                <w:sz w:val="16"/>
                <w:szCs w:val="16"/>
              </w:rPr>
              <w:t>Casting &amp; Moulding</w:t>
            </w:r>
          </w:p>
        </w:tc>
        <w:tc>
          <w:tcPr>
            <w:tcW w:w="2254" w:type="dxa"/>
            <w:shd w:val="clear" w:color="auto" w:fill="DAE9F7" w:themeFill="text2" w:themeFillTint="1A"/>
          </w:tcPr>
          <w:p w14:paraId="1084CF88"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Supervise individual non-ferrous melting and casting operation </w:t>
            </w:r>
          </w:p>
        </w:tc>
        <w:tc>
          <w:tcPr>
            <w:tcW w:w="2254" w:type="dxa"/>
            <w:shd w:val="clear" w:color="auto" w:fill="DAE9F7" w:themeFill="text2" w:themeFillTint="1A"/>
          </w:tcPr>
          <w:p w14:paraId="521A41F6"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DAE9F7" w:themeFill="text2" w:themeFillTint="1A"/>
          </w:tcPr>
          <w:p w14:paraId="546164FD"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2B707405" w14:textId="77777777" w:rsidTr="0024410E">
        <w:tc>
          <w:tcPr>
            <w:tcW w:w="2254" w:type="dxa"/>
            <w:shd w:val="clear" w:color="auto" w:fill="DAE9F7" w:themeFill="text2" w:themeFillTint="1A"/>
          </w:tcPr>
          <w:p w14:paraId="4B9272FF" w14:textId="77777777" w:rsidR="00EF6F84" w:rsidRPr="006A2DF0" w:rsidRDefault="00EF6F84" w:rsidP="0024410E">
            <w:pPr>
              <w:rPr>
                <w:sz w:val="20"/>
                <w:szCs w:val="20"/>
                <w:lang w:val="en-US"/>
              </w:rPr>
            </w:pPr>
            <w:r w:rsidRPr="006A2DF0">
              <w:rPr>
                <w:rFonts w:ascii="Calibri" w:eastAsia="Aptos" w:hAnsi="Calibri" w:cs="Calibri"/>
                <w:sz w:val="16"/>
                <w:szCs w:val="16"/>
              </w:rPr>
              <w:t>Casting &amp; Moulding</w:t>
            </w:r>
          </w:p>
        </w:tc>
        <w:tc>
          <w:tcPr>
            <w:tcW w:w="2254" w:type="dxa"/>
            <w:shd w:val="clear" w:color="auto" w:fill="DAE9F7" w:themeFill="text2" w:themeFillTint="1A"/>
          </w:tcPr>
          <w:p w14:paraId="4C52760E"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Examine appropriateness of </w:t>
            </w:r>
            <w:proofErr w:type="spellStart"/>
            <w:r w:rsidRPr="006A2DF0">
              <w:rPr>
                <w:rFonts w:ascii="Calibri" w:eastAsia="Aptos" w:hAnsi="Calibri" w:cs="Calibri"/>
                <w:color w:val="004E9A"/>
                <w:sz w:val="16"/>
                <w:szCs w:val="16"/>
              </w:rPr>
              <w:t>methoding</w:t>
            </w:r>
            <w:proofErr w:type="spellEnd"/>
            <w:r w:rsidRPr="006A2DF0">
              <w:rPr>
                <w:rFonts w:ascii="Calibri" w:eastAsia="Aptos" w:hAnsi="Calibri" w:cs="Calibri"/>
                <w:color w:val="004E9A"/>
                <w:sz w:val="16"/>
                <w:szCs w:val="16"/>
              </w:rPr>
              <w:t xml:space="preserve"> for mould design </w:t>
            </w:r>
          </w:p>
        </w:tc>
        <w:tc>
          <w:tcPr>
            <w:tcW w:w="2254" w:type="dxa"/>
            <w:shd w:val="clear" w:color="auto" w:fill="DAE9F7" w:themeFill="text2" w:themeFillTint="1A"/>
          </w:tcPr>
          <w:p w14:paraId="1287D3A0"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DAE9F7" w:themeFill="text2" w:themeFillTint="1A"/>
          </w:tcPr>
          <w:p w14:paraId="7FCE611C"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48E29C73" w14:textId="77777777" w:rsidTr="0024410E">
        <w:tc>
          <w:tcPr>
            <w:tcW w:w="2254" w:type="dxa"/>
            <w:shd w:val="clear" w:color="auto" w:fill="DAE9F7" w:themeFill="text2" w:themeFillTint="1A"/>
          </w:tcPr>
          <w:p w14:paraId="141FBF9B" w14:textId="77777777" w:rsidR="00EF6F84" w:rsidRPr="006A2DF0" w:rsidRDefault="00EF6F84" w:rsidP="0024410E">
            <w:pPr>
              <w:rPr>
                <w:sz w:val="20"/>
                <w:szCs w:val="20"/>
                <w:lang w:val="en-US"/>
              </w:rPr>
            </w:pPr>
            <w:r w:rsidRPr="006A2DF0">
              <w:rPr>
                <w:rFonts w:ascii="Calibri" w:eastAsia="Aptos" w:hAnsi="Calibri" w:cs="Calibri"/>
                <w:sz w:val="16"/>
                <w:szCs w:val="16"/>
              </w:rPr>
              <w:lastRenderedPageBreak/>
              <w:t>Casting &amp; Moulding</w:t>
            </w:r>
          </w:p>
        </w:tc>
        <w:tc>
          <w:tcPr>
            <w:tcW w:w="2254" w:type="dxa"/>
            <w:shd w:val="clear" w:color="auto" w:fill="DAE9F7" w:themeFill="text2" w:themeFillTint="1A"/>
          </w:tcPr>
          <w:p w14:paraId="21066458"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Undertake prescribed tests on foundry related materials </w:t>
            </w:r>
          </w:p>
        </w:tc>
        <w:tc>
          <w:tcPr>
            <w:tcW w:w="2254" w:type="dxa"/>
            <w:shd w:val="clear" w:color="auto" w:fill="DAE9F7" w:themeFill="text2" w:themeFillTint="1A"/>
          </w:tcPr>
          <w:p w14:paraId="0D443EF1"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DAE9F7" w:themeFill="text2" w:themeFillTint="1A"/>
          </w:tcPr>
          <w:p w14:paraId="0E2F5528"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4AC47411" w14:textId="77777777" w:rsidTr="0024410E">
        <w:tc>
          <w:tcPr>
            <w:tcW w:w="2254" w:type="dxa"/>
            <w:shd w:val="clear" w:color="auto" w:fill="DAE9F7" w:themeFill="text2" w:themeFillTint="1A"/>
          </w:tcPr>
          <w:p w14:paraId="3898B51B" w14:textId="77777777" w:rsidR="00EF6F84" w:rsidRPr="006A2DF0" w:rsidRDefault="00EF6F84" w:rsidP="0024410E">
            <w:pPr>
              <w:rPr>
                <w:sz w:val="20"/>
                <w:szCs w:val="20"/>
                <w:lang w:val="en-US"/>
              </w:rPr>
            </w:pPr>
            <w:r w:rsidRPr="006A2DF0">
              <w:rPr>
                <w:rFonts w:ascii="Calibri" w:eastAsia="Aptos" w:hAnsi="Calibri" w:cs="Calibri"/>
                <w:sz w:val="16"/>
                <w:szCs w:val="16"/>
              </w:rPr>
              <w:t>Casting &amp; Moulding</w:t>
            </w:r>
          </w:p>
        </w:tc>
        <w:tc>
          <w:tcPr>
            <w:tcW w:w="2254" w:type="dxa"/>
            <w:shd w:val="clear" w:color="auto" w:fill="DAE9F7" w:themeFill="text2" w:themeFillTint="1A"/>
          </w:tcPr>
          <w:p w14:paraId="556891A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Produce moulds and cores by hand </w:t>
            </w:r>
          </w:p>
        </w:tc>
        <w:tc>
          <w:tcPr>
            <w:tcW w:w="2254" w:type="dxa"/>
            <w:shd w:val="clear" w:color="auto" w:fill="DAE9F7" w:themeFill="text2" w:themeFillTint="1A"/>
          </w:tcPr>
          <w:p w14:paraId="27A92431"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1EDE21D4"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21F1F37" w14:textId="77777777" w:rsidTr="0024410E">
        <w:tc>
          <w:tcPr>
            <w:tcW w:w="2254" w:type="dxa"/>
            <w:shd w:val="clear" w:color="auto" w:fill="DAE9F7" w:themeFill="text2" w:themeFillTint="1A"/>
          </w:tcPr>
          <w:p w14:paraId="6DA596E6" w14:textId="77777777" w:rsidR="00EF6F84" w:rsidRPr="006A2DF0" w:rsidRDefault="00EF6F84" w:rsidP="0024410E">
            <w:pPr>
              <w:rPr>
                <w:sz w:val="20"/>
                <w:szCs w:val="20"/>
                <w:lang w:val="en-US"/>
              </w:rPr>
            </w:pPr>
            <w:r w:rsidRPr="006A2DF0">
              <w:rPr>
                <w:rFonts w:ascii="Calibri" w:eastAsia="Aptos" w:hAnsi="Calibri" w:cs="Calibri"/>
                <w:sz w:val="16"/>
                <w:szCs w:val="16"/>
              </w:rPr>
              <w:t>Casting &amp; Moulding</w:t>
            </w:r>
          </w:p>
        </w:tc>
        <w:tc>
          <w:tcPr>
            <w:tcW w:w="2254" w:type="dxa"/>
            <w:shd w:val="clear" w:color="auto" w:fill="DAE9F7" w:themeFill="text2" w:themeFillTint="1A"/>
          </w:tcPr>
          <w:p w14:paraId="049AF6E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Produce moulds and cores by hand (advanced) </w:t>
            </w:r>
          </w:p>
        </w:tc>
        <w:tc>
          <w:tcPr>
            <w:tcW w:w="2254" w:type="dxa"/>
            <w:shd w:val="clear" w:color="auto" w:fill="DAE9F7" w:themeFill="text2" w:themeFillTint="1A"/>
          </w:tcPr>
          <w:p w14:paraId="47FE035C" w14:textId="77777777" w:rsidR="00EF6F84" w:rsidRPr="006A2DF0" w:rsidRDefault="00EF6F84" w:rsidP="0024410E">
            <w:pPr>
              <w:rPr>
                <w:sz w:val="20"/>
                <w:szCs w:val="20"/>
                <w:lang w:val="en-US"/>
              </w:rPr>
            </w:pPr>
            <w:r w:rsidRPr="006A2DF0">
              <w:rPr>
                <w:rFonts w:ascii="Calibri" w:eastAsia="Aptos" w:hAnsi="Calibri" w:cs="Calibri"/>
                <w:sz w:val="16"/>
                <w:szCs w:val="16"/>
              </w:rPr>
              <w:t>12</w:t>
            </w:r>
          </w:p>
        </w:tc>
        <w:tc>
          <w:tcPr>
            <w:tcW w:w="2254" w:type="dxa"/>
            <w:shd w:val="clear" w:color="auto" w:fill="DAE9F7" w:themeFill="text2" w:themeFillTint="1A"/>
          </w:tcPr>
          <w:p w14:paraId="76D3B04B"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B7EAB9F" w14:textId="77777777" w:rsidTr="0024410E">
        <w:tc>
          <w:tcPr>
            <w:tcW w:w="2254" w:type="dxa"/>
            <w:shd w:val="clear" w:color="auto" w:fill="FAE2D5" w:themeFill="accent2" w:themeFillTint="33"/>
          </w:tcPr>
          <w:p w14:paraId="6EFD3F18"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046A6BD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manual soldering/desoldering -electrical/electronic components </w:t>
            </w:r>
          </w:p>
        </w:tc>
        <w:tc>
          <w:tcPr>
            <w:tcW w:w="2254" w:type="dxa"/>
            <w:shd w:val="clear" w:color="auto" w:fill="FAE2D5" w:themeFill="accent2" w:themeFillTint="33"/>
          </w:tcPr>
          <w:p w14:paraId="01B6DA37"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5EDE26AD"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37B32AC" w14:textId="77777777" w:rsidTr="0024410E">
        <w:tc>
          <w:tcPr>
            <w:tcW w:w="2254" w:type="dxa"/>
            <w:shd w:val="clear" w:color="auto" w:fill="FAE2D5" w:themeFill="accent2" w:themeFillTint="33"/>
          </w:tcPr>
          <w:p w14:paraId="158AA50B"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02EA45E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high reliability soldering and desoldering </w:t>
            </w:r>
          </w:p>
        </w:tc>
        <w:tc>
          <w:tcPr>
            <w:tcW w:w="2254" w:type="dxa"/>
            <w:shd w:val="clear" w:color="auto" w:fill="FAE2D5" w:themeFill="accent2" w:themeFillTint="33"/>
          </w:tcPr>
          <w:p w14:paraId="70887D84"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3F441F8D"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A30700A" w14:textId="77777777" w:rsidTr="0024410E">
        <w:tc>
          <w:tcPr>
            <w:tcW w:w="2254" w:type="dxa"/>
            <w:shd w:val="clear" w:color="auto" w:fill="FAE2D5" w:themeFill="accent2" w:themeFillTint="33"/>
          </w:tcPr>
          <w:p w14:paraId="1853D125"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628B380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soft soldering </w:t>
            </w:r>
          </w:p>
        </w:tc>
        <w:tc>
          <w:tcPr>
            <w:tcW w:w="2254" w:type="dxa"/>
            <w:shd w:val="clear" w:color="auto" w:fill="FAE2D5" w:themeFill="accent2" w:themeFillTint="33"/>
          </w:tcPr>
          <w:p w14:paraId="11F25318"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186A89AD"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91C1676" w14:textId="77777777" w:rsidTr="0024410E">
        <w:tc>
          <w:tcPr>
            <w:tcW w:w="2254" w:type="dxa"/>
            <w:shd w:val="clear" w:color="auto" w:fill="FAE2D5" w:themeFill="accent2" w:themeFillTint="33"/>
          </w:tcPr>
          <w:p w14:paraId="3F470055"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21E4886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routine oxy acetylene welding </w:t>
            </w:r>
          </w:p>
        </w:tc>
        <w:tc>
          <w:tcPr>
            <w:tcW w:w="2254" w:type="dxa"/>
            <w:shd w:val="clear" w:color="auto" w:fill="FAE2D5" w:themeFill="accent2" w:themeFillTint="33"/>
          </w:tcPr>
          <w:p w14:paraId="5751DB37"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7A53BA39"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88E8255" w14:textId="77777777" w:rsidTr="0024410E">
        <w:tc>
          <w:tcPr>
            <w:tcW w:w="2254" w:type="dxa"/>
            <w:shd w:val="clear" w:color="auto" w:fill="FAE2D5" w:themeFill="accent2" w:themeFillTint="33"/>
          </w:tcPr>
          <w:p w14:paraId="4596B383"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4171922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Carry out mechanical cutting </w:t>
            </w:r>
          </w:p>
        </w:tc>
        <w:tc>
          <w:tcPr>
            <w:tcW w:w="2254" w:type="dxa"/>
            <w:shd w:val="clear" w:color="auto" w:fill="FAE2D5" w:themeFill="accent2" w:themeFillTint="33"/>
          </w:tcPr>
          <w:p w14:paraId="3D012C7A"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71140847"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CBB9FAA" w14:textId="77777777" w:rsidTr="0024410E">
        <w:tc>
          <w:tcPr>
            <w:tcW w:w="2254" w:type="dxa"/>
            <w:shd w:val="clear" w:color="auto" w:fill="FAE2D5" w:themeFill="accent2" w:themeFillTint="33"/>
          </w:tcPr>
          <w:p w14:paraId="7E2AB823"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47E71EE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brazing and/or silver soldering </w:t>
            </w:r>
          </w:p>
        </w:tc>
        <w:tc>
          <w:tcPr>
            <w:tcW w:w="2254" w:type="dxa"/>
            <w:shd w:val="clear" w:color="auto" w:fill="FAE2D5" w:themeFill="accent2" w:themeFillTint="33"/>
          </w:tcPr>
          <w:p w14:paraId="089A995C"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2DFA0C6E"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1A34652" w14:textId="77777777" w:rsidTr="0024410E">
        <w:tc>
          <w:tcPr>
            <w:tcW w:w="2254" w:type="dxa"/>
            <w:shd w:val="clear" w:color="auto" w:fill="FAE2D5" w:themeFill="accent2" w:themeFillTint="33"/>
          </w:tcPr>
          <w:p w14:paraId="74E93670"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31DA664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manual heating and thermal cutting </w:t>
            </w:r>
          </w:p>
        </w:tc>
        <w:tc>
          <w:tcPr>
            <w:tcW w:w="2254" w:type="dxa"/>
            <w:shd w:val="clear" w:color="auto" w:fill="FAE2D5" w:themeFill="accent2" w:themeFillTint="33"/>
          </w:tcPr>
          <w:p w14:paraId="22930B9D"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7E313AA2"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F460F98" w14:textId="77777777" w:rsidTr="0024410E">
        <w:tc>
          <w:tcPr>
            <w:tcW w:w="2254" w:type="dxa"/>
            <w:shd w:val="clear" w:color="auto" w:fill="FAE2D5" w:themeFill="accent2" w:themeFillTint="33"/>
          </w:tcPr>
          <w:p w14:paraId="2FCDA02A"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7E86461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advanced manual thermal cutting, gouging and shaping </w:t>
            </w:r>
          </w:p>
        </w:tc>
        <w:tc>
          <w:tcPr>
            <w:tcW w:w="2254" w:type="dxa"/>
            <w:shd w:val="clear" w:color="auto" w:fill="FAE2D5" w:themeFill="accent2" w:themeFillTint="33"/>
          </w:tcPr>
          <w:p w14:paraId="003B0014"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727EA327"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B3493CD" w14:textId="77777777" w:rsidTr="0024410E">
        <w:tc>
          <w:tcPr>
            <w:tcW w:w="2254" w:type="dxa"/>
            <w:shd w:val="clear" w:color="auto" w:fill="FAE2D5" w:themeFill="accent2" w:themeFillTint="33"/>
          </w:tcPr>
          <w:p w14:paraId="3DD12F2F"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1D0BE66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automated thermal cutting </w:t>
            </w:r>
          </w:p>
        </w:tc>
        <w:tc>
          <w:tcPr>
            <w:tcW w:w="2254" w:type="dxa"/>
            <w:shd w:val="clear" w:color="auto" w:fill="FAE2D5" w:themeFill="accent2" w:themeFillTint="33"/>
          </w:tcPr>
          <w:p w14:paraId="6C91FBF1"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377B2B30"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3DBBEB2" w14:textId="77777777" w:rsidTr="0024410E">
        <w:tc>
          <w:tcPr>
            <w:tcW w:w="2254" w:type="dxa"/>
            <w:shd w:val="clear" w:color="auto" w:fill="FAE2D5" w:themeFill="accent2" w:themeFillTint="33"/>
          </w:tcPr>
          <w:p w14:paraId="7B16DE42"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3759926C"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fabrication, forming and shaping techniques </w:t>
            </w:r>
          </w:p>
        </w:tc>
        <w:tc>
          <w:tcPr>
            <w:tcW w:w="2254" w:type="dxa"/>
            <w:shd w:val="clear" w:color="auto" w:fill="FAE2D5" w:themeFill="accent2" w:themeFillTint="33"/>
          </w:tcPr>
          <w:p w14:paraId="02530A3C" w14:textId="77777777" w:rsidR="00EF6F84" w:rsidRPr="006A2DF0" w:rsidRDefault="00EF6F84" w:rsidP="0024410E">
            <w:pPr>
              <w:rPr>
                <w:sz w:val="20"/>
                <w:szCs w:val="20"/>
                <w:lang w:val="en-US"/>
              </w:rPr>
            </w:pPr>
            <w:r w:rsidRPr="006A2DF0">
              <w:rPr>
                <w:rFonts w:ascii="Calibri" w:eastAsia="Aptos" w:hAnsi="Calibri" w:cs="Calibri"/>
                <w:sz w:val="16"/>
                <w:szCs w:val="16"/>
              </w:rPr>
              <w:t>8</w:t>
            </w:r>
          </w:p>
        </w:tc>
        <w:tc>
          <w:tcPr>
            <w:tcW w:w="2254" w:type="dxa"/>
            <w:shd w:val="clear" w:color="auto" w:fill="FAE2D5" w:themeFill="accent2" w:themeFillTint="33"/>
          </w:tcPr>
          <w:p w14:paraId="46BC60D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BCC2C53" w14:textId="77777777" w:rsidTr="0024410E">
        <w:tc>
          <w:tcPr>
            <w:tcW w:w="2254" w:type="dxa"/>
            <w:shd w:val="clear" w:color="auto" w:fill="FAE2D5" w:themeFill="accent2" w:themeFillTint="33"/>
          </w:tcPr>
          <w:p w14:paraId="602F920C"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1C02B8F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Assemble fabricated components </w:t>
            </w:r>
          </w:p>
        </w:tc>
        <w:tc>
          <w:tcPr>
            <w:tcW w:w="2254" w:type="dxa"/>
            <w:shd w:val="clear" w:color="auto" w:fill="FAE2D5" w:themeFill="accent2" w:themeFillTint="33"/>
          </w:tcPr>
          <w:p w14:paraId="2F7EB712" w14:textId="77777777" w:rsidR="00EF6F84" w:rsidRPr="006A2DF0" w:rsidRDefault="00EF6F84" w:rsidP="0024410E">
            <w:pPr>
              <w:rPr>
                <w:sz w:val="20"/>
                <w:szCs w:val="20"/>
                <w:lang w:val="en-US"/>
              </w:rPr>
            </w:pPr>
            <w:r w:rsidRPr="006A2DF0">
              <w:rPr>
                <w:rFonts w:ascii="Calibri" w:eastAsia="Aptos" w:hAnsi="Calibri" w:cs="Calibri"/>
                <w:sz w:val="16"/>
                <w:szCs w:val="16"/>
              </w:rPr>
              <w:t>8</w:t>
            </w:r>
          </w:p>
        </w:tc>
        <w:tc>
          <w:tcPr>
            <w:tcW w:w="2254" w:type="dxa"/>
            <w:shd w:val="clear" w:color="auto" w:fill="FAE2D5" w:themeFill="accent2" w:themeFillTint="33"/>
          </w:tcPr>
          <w:p w14:paraId="2B41F120"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5091B24" w14:textId="77777777" w:rsidTr="0024410E">
        <w:tc>
          <w:tcPr>
            <w:tcW w:w="2254" w:type="dxa"/>
            <w:shd w:val="clear" w:color="auto" w:fill="FAE2D5" w:themeFill="accent2" w:themeFillTint="33"/>
          </w:tcPr>
          <w:p w14:paraId="02CD1B83"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11A51C4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routine manual metal arc welding </w:t>
            </w:r>
          </w:p>
        </w:tc>
        <w:tc>
          <w:tcPr>
            <w:tcW w:w="2254" w:type="dxa"/>
            <w:shd w:val="clear" w:color="auto" w:fill="FAE2D5" w:themeFill="accent2" w:themeFillTint="33"/>
          </w:tcPr>
          <w:p w14:paraId="063A7F4E"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0D327D99"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A62DF90" w14:textId="77777777" w:rsidTr="0024410E">
        <w:tc>
          <w:tcPr>
            <w:tcW w:w="2254" w:type="dxa"/>
            <w:shd w:val="clear" w:color="auto" w:fill="FAE2D5" w:themeFill="accent2" w:themeFillTint="33"/>
          </w:tcPr>
          <w:p w14:paraId="296315A3"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5941D4B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manual production welding </w:t>
            </w:r>
          </w:p>
        </w:tc>
        <w:tc>
          <w:tcPr>
            <w:tcW w:w="2254" w:type="dxa"/>
            <w:shd w:val="clear" w:color="auto" w:fill="FAE2D5" w:themeFill="accent2" w:themeFillTint="33"/>
          </w:tcPr>
          <w:p w14:paraId="4D8A9420"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58615E13"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D87ED63" w14:textId="77777777" w:rsidTr="0024410E">
        <w:tc>
          <w:tcPr>
            <w:tcW w:w="2254" w:type="dxa"/>
            <w:shd w:val="clear" w:color="auto" w:fill="FAE2D5" w:themeFill="accent2" w:themeFillTint="33"/>
          </w:tcPr>
          <w:p w14:paraId="2E2756EE"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363EA41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Monitor quality of production welding/fabrications </w:t>
            </w:r>
          </w:p>
        </w:tc>
        <w:tc>
          <w:tcPr>
            <w:tcW w:w="2254" w:type="dxa"/>
            <w:shd w:val="clear" w:color="auto" w:fill="FAE2D5" w:themeFill="accent2" w:themeFillTint="33"/>
          </w:tcPr>
          <w:p w14:paraId="1C2A69C4"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2228426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4FB2E55" w14:textId="77777777" w:rsidTr="0024410E">
        <w:tc>
          <w:tcPr>
            <w:tcW w:w="2254" w:type="dxa"/>
            <w:shd w:val="clear" w:color="auto" w:fill="FAE2D5" w:themeFill="accent2" w:themeFillTint="33"/>
          </w:tcPr>
          <w:p w14:paraId="62AAE0DB"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50810EF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Weld using manual metal arc welding process </w:t>
            </w:r>
          </w:p>
        </w:tc>
        <w:tc>
          <w:tcPr>
            <w:tcW w:w="2254" w:type="dxa"/>
            <w:shd w:val="clear" w:color="auto" w:fill="FAE2D5" w:themeFill="accent2" w:themeFillTint="33"/>
          </w:tcPr>
          <w:p w14:paraId="02291386"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7CDEA8B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C353385" w14:textId="77777777" w:rsidTr="0024410E">
        <w:tc>
          <w:tcPr>
            <w:tcW w:w="2254" w:type="dxa"/>
            <w:shd w:val="clear" w:color="auto" w:fill="FAE2D5" w:themeFill="accent2" w:themeFillTint="33"/>
          </w:tcPr>
          <w:p w14:paraId="332D1FC3"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65284E1C"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advanced welding using manual metal arc welding process </w:t>
            </w:r>
          </w:p>
        </w:tc>
        <w:tc>
          <w:tcPr>
            <w:tcW w:w="2254" w:type="dxa"/>
            <w:shd w:val="clear" w:color="auto" w:fill="FAE2D5" w:themeFill="accent2" w:themeFillTint="33"/>
          </w:tcPr>
          <w:p w14:paraId="564972F2"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5ACB8188"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38ACD59" w14:textId="77777777" w:rsidTr="0024410E">
        <w:tc>
          <w:tcPr>
            <w:tcW w:w="2254" w:type="dxa"/>
            <w:shd w:val="clear" w:color="auto" w:fill="FAE2D5" w:themeFill="accent2" w:themeFillTint="33"/>
          </w:tcPr>
          <w:p w14:paraId="30064B7C"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7C8AA98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Weld using gas metal arc welding process </w:t>
            </w:r>
          </w:p>
        </w:tc>
        <w:tc>
          <w:tcPr>
            <w:tcW w:w="2254" w:type="dxa"/>
            <w:shd w:val="clear" w:color="auto" w:fill="FAE2D5" w:themeFill="accent2" w:themeFillTint="33"/>
          </w:tcPr>
          <w:p w14:paraId="6E96F6A3"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3080AD72"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83EDAD1" w14:textId="77777777" w:rsidTr="0024410E">
        <w:tc>
          <w:tcPr>
            <w:tcW w:w="2254" w:type="dxa"/>
            <w:shd w:val="clear" w:color="auto" w:fill="FAE2D5" w:themeFill="accent2" w:themeFillTint="33"/>
          </w:tcPr>
          <w:p w14:paraId="0EF4AE7F"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5BD6E57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advanced welding using gas metal arc welding process </w:t>
            </w:r>
          </w:p>
        </w:tc>
        <w:tc>
          <w:tcPr>
            <w:tcW w:w="2254" w:type="dxa"/>
            <w:shd w:val="clear" w:color="auto" w:fill="FAE2D5" w:themeFill="accent2" w:themeFillTint="33"/>
          </w:tcPr>
          <w:p w14:paraId="5E2E3AA8"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2E8D27DB"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72D2C1D" w14:textId="77777777" w:rsidTr="0024410E">
        <w:tc>
          <w:tcPr>
            <w:tcW w:w="2254" w:type="dxa"/>
            <w:shd w:val="clear" w:color="auto" w:fill="FAE2D5" w:themeFill="accent2" w:themeFillTint="33"/>
          </w:tcPr>
          <w:p w14:paraId="1E5D7119"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01C8989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Weld using gas tungsten arc welding process </w:t>
            </w:r>
          </w:p>
        </w:tc>
        <w:tc>
          <w:tcPr>
            <w:tcW w:w="2254" w:type="dxa"/>
            <w:shd w:val="clear" w:color="auto" w:fill="FAE2D5" w:themeFill="accent2" w:themeFillTint="33"/>
          </w:tcPr>
          <w:p w14:paraId="0792776E"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18FC6EA3"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619749B" w14:textId="77777777" w:rsidTr="0024410E">
        <w:tc>
          <w:tcPr>
            <w:tcW w:w="2254" w:type="dxa"/>
            <w:shd w:val="clear" w:color="auto" w:fill="FAE2D5" w:themeFill="accent2" w:themeFillTint="33"/>
          </w:tcPr>
          <w:p w14:paraId="0B021504"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69ECE65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advanced welding using gas tungsten arc welding process </w:t>
            </w:r>
          </w:p>
        </w:tc>
        <w:tc>
          <w:tcPr>
            <w:tcW w:w="2254" w:type="dxa"/>
            <w:shd w:val="clear" w:color="auto" w:fill="FAE2D5" w:themeFill="accent2" w:themeFillTint="33"/>
          </w:tcPr>
          <w:p w14:paraId="404CD242"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5E2B16E0"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3407AB5" w14:textId="77777777" w:rsidTr="0024410E">
        <w:tc>
          <w:tcPr>
            <w:tcW w:w="2254" w:type="dxa"/>
            <w:shd w:val="clear" w:color="auto" w:fill="FAE2D5" w:themeFill="accent2" w:themeFillTint="33"/>
          </w:tcPr>
          <w:p w14:paraId="099B2100"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1F4DA37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advanced welding using oxy acetylene welding process </w:t>
            </w:r>
          </w:p>
        </w:tc>
        <w:tc>
          <w:tcPr>
            <w:tcW w:w="2254" w:type="dxa"/>
            <w:shd w:val="clear" w:color="auto" w:fill="FAE2D5" w:themeFill="accent2" w:themeFillTint="33"/>
          </w:tcPr>
          <w:p w14:paraId="0083E080"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FAE2D5" w:themeFill="accent2" w:themeFillTint="33"/>
          </w:tcPr>
          <w:p w14:paraId="5E4835B0"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23437CA" w14:textId="77777777" w:rsidTr="0024410E">
        <w:tc>
          <w:tcPr>
            <w:tcW w:w="2254" w:type="dxa"/>
            <w:shd w:val="clear" w:color="auto" w:fill="FAE2D5" w:themeFill="accent2" w:themeFillTint="33"/>
          </w:tcPr>
          <w:p w14:paraId="2BB0218F"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1F04407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Weld using submerged arc welding process </w:t>
            </w:r>
          </w:p>
        </w:tc>
        <w:tc>
          <w:tcPr>
            <w:tcW w:w="2254" w:type="dxa"/>
            <w:shd w:val="clear" w:color="auto" w:fill="FAE2D5" w:themeFill="accent2" w:themeFillTint="33"/>
          </w:tcPr>
          <w:p w14:paraId="0129128F"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1FB9B3D2"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E64FA44" w14:textId="77777777" w:rsidTr="0024410E">
        <w:tc>
          <w:tcPr>
            <w:tcW w:w="2254" w:type="dxa"/>
            <w:shd w:val="clear" w:color="auto" w:fill="FAE2D5" w:themeFill="accent2" w:themeFillTint="33"/>
          </w:tcPr>
          <w:p w14:paraId="184CFDB7"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5CAE0F96"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Perform welding supervision </w:t>
            </w:r>
          </w:p>
        </w:tc>
        <w:tc>
          <w:tcPr>
            <w:tcW w:w="2254" w:type="dxa"/>
            <w:shd w:val="clear" w:color="auto" w:fill="FAE2D5" w:themeFill="accent2" w:themeFillTint="33"/>
          </w:tcPr>
          <w:p w14:paraId="1C98D53C"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12</w:t>
            </w:r>
          </w:p>
        </w:tc>
        <w:tc>
          <w:tcPr>
            <w:tcW w:w="2254" w:type="dxa"/>
            <w:shd w:val="clear" w:color="auto" w:fill="FAE2D5" w:themeFill="accent2" w:themeFillTint="33"/>
          </w:tcPr>
          <w:p w14:paraId="2E39119A"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00E1EFB2" w14:textId="77777777" w:rsidTr="0024410E">
        <w:tc>
          <w:tcPr>
            <w:tcW w:w="2254" w:type="dxa"/>
            <w:shd w:val="clear" w:color="auto" w:fill="FAE2D5" w:themeFill="accent2" w:themeFillTint="33"/>
          </w:tcPr>
          <w:p w14:paraId="62E1DAD1"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0D947525"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Perform welding/fabrication inspection </w:t>
            </w:r>
          </w:p>
        </w:tc>
        <w:tc>
          <w:tcPr>
            <w:tcW w:w="2254" w:type="dxa"/>
            <w:shd w:val="clear" w:color="auto" w:fill="FAE2D5" w:themeFill="accent2" w:themeFillTint="33"/>
          </w:tcPr>
          <w:p w14:paraId="135ED187"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12</w:t>
            </w:r>
          </w:p>
        </w:tc>
        <w:tc>
          <w:tcPr>
            <w:tcW w:w="2254" w:type="dxa"/>
            <w:shd w:val="clear" w:color="auto" w:fill="FAE2D5" w:themeFill="accent2" w:themeFillTint="33"/>
          </w:tcPr>
          <w:p w14:paraId="3798EDA7"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042EE0EE" w14:textId="77777777" w:rsidTr="0024410E">
        <w:tc>
          <w:tcPr>
            <w:tcW w:w="2254" w:type="dxa"/>
            <w:shd w:val="clear" w:color="auto" w:fill="FAE2D5" w:themeFill="accent2" w:themeFillTint="33"/>
          </w:tcPr>
          <w:p w14:paraId="76B532D6"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206C3E45"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Apply welding principles </w:t>
            </w:r>
          </w:p>
        </w:tc>
        <w:tc>
          <w:tcPr>
            <w:tcW w:w="2254" w:type="dxa"/>
            <w:shd w:val="clear" w:color="auto" w:fill="FAE2D5" w:themeFill="accent2" w:themeFillTint="33"/>
          </w:tcPr>
          <w:p w14:paraId="739DAC1D"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FAE2D5" w:themeFill="accent2" w:themeFillTint="33"/>
          </w:tcPr>
          <w:p w14:paraId="02E0C695"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273078D3" w14:textId="77777777" w:rsidTr="0024410E">
        <w:tc>
          <w:tcPr>
            <w:tcW w:w="2254" w:type="dxa"/>
            <w:shd w:val="clear" w:color="auto" w:fill="FAE2D5" w:themeFill="accent2" w:themeFillTint="33"/>
          </w:tcPr>
          <w:p w14:paraId="1577B0AE"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2BC1BFB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aluminothermic welding </w:t>
            </w:r>
          </w:p>
        </w:tc>
        <w:tc>
          <w:tcPr>
            <w:tcW w:w="2254" w:type="dxa"/>
            <w:shd w:val="clear" w:color="auto" w:fill="FAE2D5" w:themeFill="accent2" w:themeFillTint="33"/>
          </w:tcPr>
          <w:p w14:paraId="42E5C3FD"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039C889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6A540FE" w14:textId="77777777" w:rsidTr="0024410E">
        <w:tc>
          <w:tcPr>
            <w:tcW w:w="2254" w:type="dxa"/>
            <w:shd w:val="clear" w:color="auto" w:fill="FAE2D5" w:themeFill="accent2" w:themeFillTint="33"/>
          </w:tcPr>
          <w:p w14:paraId="0997EF14"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24BB7D2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Repair/replace/modify fabrications </w:t>
            </w:r>
          </w:p>
        </w:tc>
        <w:tc>
          <w:tcPr>
            <w:tcW w:w="2254" w:type="dxa"/>
            <w:shd w:val="clear" w:color="auto" w:fill="FAE2D5" w:themeFill="accent2" w:themeFillTint="33"/>
          </w:tcPr>
          <w:p w14:paraId="47BC0A91"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13EE43A1"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E6B600F" w14:textId="77777777" w:rsidTr="0024410E">
        <w:tc>
          <w:tcPr>
            <w:tcW w:w="2254" w:type="dxa"/>
            <w:shd w:val="clear" w:color="auto" w:fill="FAE2D5" w:themeFill="accent2" w:themeFillTint="33"/>
          </w:tcPr>
          <w:p w14:paraId="7CBB3161"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34623FA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geometric development </w:t>
            </w:r>
          </w:p>
        </w:tc>
        <w:tc>
          <w:tcPr>
            <w:tcW w:w="2254" w:type="dxa"/>
            <w:shd w:val="clear" w:color="auto" w:fill="FAE2D5" w:themeFill="accent2" w:themeFillTint="33"/>
          </w:tcPr>
          <w:p w14:paraId="3831261D"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FAE2D5" w:themeFill="accent2" w:themeFillTint="33"/>
          </w:tcPr>
          <w:p w14:paraId="508FF9B4"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1DA43DF" w14:textId="77777777" w:rsidTr="0024410E">
        <w:tc>
          <w:tcPr>
            <w:tcW w:w="2254" w:type="dxa"/>
            <w:shd w:val="clear" w:color="auto" w:fill="FAE2D5" w:themeFill="accent2" w:themeFillTint="33"/>
          </w:tcPr>
          <w:p w14:paraId="3850E7FB"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12E05B6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advanced geometric development - cylindrical/rectangular </w:t>
            </w:r>
          </w:p>
        </w:tc>
        <w:tc>
          <w:tcPr>
            <w:tcW w:w="2254" w:type="dxa"/>
            <w:shd w:val="clear" w:color="auto" w:fill="FAE2D5" w:themeFill="accent2" w:themeFillTint="33"/>
          </w:tcPr>
          <w:p w14:paraId="44205D3B"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28A58B3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150CC32" w14:textId="77777777" w:rsidTr="0024410E">
        <w:tc>
          <w:tcPr>
            <w:tcW w:w="2254" w:type="dxa"/>
            <w:shd w:val="clear" w:color="auto" w:fill="FAE2D5" w:themeFill="accent2" w:themeFillTint="33"/>
          </w:tcPr>
          <w:p w14:paraId="5D6AB720" w14:textId="77777777" w:rsidR="00EF6F84" w:rsidRPr="006A2DF0" w:rsidRDefault="00EF6F84" w:rsidP="0024410E">
            <w:pPr>
              <w:rPr>
                <w:sz w:val="20"/>
                <w:szCs w:val="20"/>
                <w:lang w:val="en-US"/>
              </w:rPr>
            </w:pPr>
            <w:r w:rsidRPr="006A2DF0">
              <w:rPr>
                <w:rFonts w:ascii="Calibri" w:eastAsia="Aptos" w:hAnsi="Calibri" w:cs="Calibri"/>
                <w:sz w:val="16"/>
                <w:szCs w:val="16"/>
              </w:rPr>
              <w:lastRenderedPageBreak/>
              <w:t>Fabrication</w:t>
            </w:r>
          </w:p>
        </w:tc>
        <w:tc>
          <w:tcPr>
            <w:tcW w:w="2254" w:type="dxa"/>
            <w:shd w:val="clear" w:color="auto" w:fill="FAE2D5" w:themeFill="accent2" w:themeFillTint="33"/>
          </w:tcPr>
          <w:p w14:paraId="62001CD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advanced geometric development - conical </w:t>
            </w:r>
          </w:p>
        </w:tc>
        <w:tc>
          <w:tcPr>
            <w:tcW w:w="2254" w:type="dxa"/>
            <w:shd w:val="clear" w:color="auto" w:fill="FAE2D5" w:themeFill="accent2" w:themeFillTint="33"/>
          </w:tcPr>
          <w:p w14:paraId="39604D1C"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3E7B0A8E"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C7780F8" w14:textId="77777777" w:rsidTr="0024410E">
        <w:tc>
          <w:tcPr>
            <w:tcW w:w="2254" w:type="dxa"/>
            <w:shd w:val="clear" w:color="auto" w:fill="FAE2D5" w:themeFill="accent2" w:themeFillTint="33"/>
          </w:tcPr>
          <w:p w14:paraId="63B64F23"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6406DBA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advanced geometric development -transitions </w:t>
            </w:r>
          </w:p>
        </w:tc>
        <w:tc>
          <w:tcPr>
            <w:tcW w:w="2254" w:type="dxa"/>
            <w:shd w:val="clear" w:color="auto" w:fill="FAE2D5" w:themeFill="accent2" w:themeFillTint="33"/>
          </w:tcPr>
          <w:p w14:paraId="7625DC73"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258723DC"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E739742" w14:textId="77777777" w:rsidTr="0024410E">
        <w:tc>
          <w:tcPr>
            <w:tcW w:w="2254" w:type="dxa"/>
            <w:shd w:val="clear" w:color="auto" w:fill="FAE2D5" w:themeFill="accent2" w:themeFillTint="33"/>
          </w:tcPr>
          <w:p w14:paraId="1F9B7FF7"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2B88E05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Weld using flame powder spraying </w:t>
            </w:r>
          </w:p>
        </w:tc>
        <w:tc>
          <w:tcPr>
            <w:tcW w:w="2254" w:type="dxa"/>
            <w:shd w:val="clear" w:color="auto" w:fill="FAE2D5" w:themeFill="accent2" w:themeFillTint="33"/>
          </w:tcPr>
          <w:p w14:paraId="3D13AA52"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3679EC8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FB3A361" w14:textId="77777777" w:rsidTr="0024410E">
        <w:tc>
          <w:tcPr>
            <w:tcW w:w="2254" w:type="dxa"/>
            <w:shd w:val="clear" w:color="auto" w:fill="FAE2D5" w:themeFill="accent2" w:themeFillTint="33"/>
          </w:tcPr>
          <w:p w14:paraId="337EC33A"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2114527A"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Perform welds to code standards using flux core arc welding process </w:t>
            </w:r>
          </w:p>
        </w:tc>
        <w:tc>
          <w:tcPr>
            <w:tcW w:w="2254" w:type="dxa"/>
            <w:shd w:val="clear" w:color="auto" w:fill="FAE2D5" w:themeFill="accent2" w:themeFillTint="33"/>
          </w:tcPr>
          <w:p w14:paraId="23ACD3F6"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8</w:t>
            </w:r>
          </w:p>
        </w:tc>
        <w:tc>
          <w:tcPr>
            <w:tcW w:w="2254" w:type="dxa"/>
            <w:shd w:val="clear" w:color="auto" w:fill="FAE2D5" w:themeFill="accent2" w:themeFillTint="33"/>
          </w:tcPr>
          <w:p w14:paraId="384C3C57"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14B905C2" w14:textId="77777777" w:rsidTr="0024410E">
        <w:tc>
          <w:tcPr>
            <w:tcW w:w="2254" w:type="dxa"/>
            <w:shd w:val="clear" w:color="auto" w:fill="FAE2D5" w:themeFill="accent2" w:themeFillTint="33"/>
          </w:tcPr>
          <w:p w14:paraId="098FAEE9"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6835DEFC"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Perform welds to code standards using gas metal arc welding process </w:t>
            </w:r>
          </w:p>
        </w:tc>
        <w:tc>
          <w:tcPr>
            <w:tcW w:w="2254" w:type="dxa"/>
            <w:shd w:val="clear" w:color="auto" w:fill="FAE2D5" w:themeFill="accent2" w:themeFillTint="33"/>
          </w:tcPr>
          <w:p w14:paraId="75B8482E"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8</w:t>
            </w:r>
          </w:p>
        </w:tc>
        <w:tc>
          <w:tcPr>
            <w:tcW w:w="2254" w:type="dxa"/>
            <w:shd w:val="clear" w:color="auto" w:fill="FAE2D5" w:themeFill="accent2" w:themeFillTint="33"/>
          </w:tcPr>
          <w:p w14:paraId="39B5F65C"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4011026B" w14:textId="77777777" w:rsidTr="0024410E">
        <w:tc>
          <w:tcPr>
            <w:tcW w:w="2254" w:type="dxa"/>
            <w:shd w:val="clear" w:color="auto" w:fill="FAE2D5" w:themeFill="accent2" w:themeFillTint="33"/>
          </w:tcPr>
          <w:p w14:paraId="191EB141"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4982D2EB"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Perform welds to code standards using gas tungsten arc welding process </w:t>
            </w:r>
          </w:p>
        </w:tc>
        <w:tc>
          <w:tcPr>
            <w:tcW w:w="2254" w:type="dxa"/>
            <w:shd w:val="clear" w:color="auto" w:fill="FAE2D5" w:themeFill="accent2" w:themeFillTint="33"/>
          </w:tcPr>
          <w:p w14:paraId="3AE26613"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8</w:t>
            </w:r>
          </w:p>
        </w:tc>
        <w:tc>
          <w:tcPr>
            <w:tcW w:w="2254" w:type="dxa"/>
            <w:shd w:val="clear" w:color="auto" w:fill="FAE2D5" w:themeFill="accent2" w:themeFillTint="33"/>
          </w:tcPr>
          <w:p w14:paraId="1A72C58A"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4D8844AF" w14:textId="77777777" w:rsidTr="0024410E">
        <w:tc>
          <w:tcPr>
            <w:tcW w:w="2254" w:type="dxa"/>
            <w:shd w:val="clear" w:color="auto" w:fill="FAE2D5" w:themeFill="accent2" w:themeFillTint="33"/>
          </w:tcPr>
          <w:p w14:paraId="6796A10E"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18AD7C4A"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Perform pipe welds to code standards using manual metal arc welding process </w:t>
            </w:r>
          </w:p>
        </w:tc>
        <w:tc>
          <w:tcPr>
            <w:tcW w:w="2254" w:type="dxa"/>
            <w:shd w:val="clear" w:color="auto" w:fill="FAE2D5" w:themeFill="accent2" w:themeFillTint="33"/>
          </w:tcPr>
          <w:p w14:paraId="5285F36E"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8</w:t>
            </w:r>
          </w:p>
        </w:tc>
        <w:tc>
          <w:tcPr>
            <w:tcW w:w="2254" w:type="dxa"/>
            <w:shd w:val="clear" w:color="auto" w:fill="FAE2D5" w:themeFill="accent2" w:themeFillTint="33"/>
          </w:tcPr>
          <w:p w14:paraId="77D8A6EA"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2076F45C" w14:textId="77777777" w:rsidTr="0024410E">
        <w:tc>
          <w:tcPr>
            <w:tcW w:w="2254" w:type="dxa"/>
            <w:shd w:val="clear" w:color="auto" w:fill="FAE2D5" w:themeFill="accent2" w:themeFillTint="33"/>
          </w:tcPr>
          <w:p w14:paraId="7FBFDA24"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7E209ED8"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Perform welds to code standards using manual metal arc welding process </w:t>
            </w:r>
          </w:p>
        </w:tc>
        <w:tc>
          <w:tcPr>
            <w:tcW w:w="2254" w:type="dxa"/>
            <w:shd w:val="clear" w:color="auto" w:fill="FAE2D5" w:themeFill="accent2" w:themeFillTint="33"/>
          </w:tcPr>
          <w:p w14:paraId="447AC9C4"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8</w:t>
            </w:r>
          </w:p>
        </w:tc>
        <w:tc>
          <w:tcPr>
            <w:tcW w:w="2254" w:type="dxa"/>
            <w:shd w:val="clear" w:color="auto" w:fill="FAE2D5" w:themeFill="accent2" w:themeFillTint="33"/>
          </w:tcPr>
          <w:p w14:paraId="359B4370"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27F21271" w14:textId="77777777" w:rsidTr="0024410E">
        <w:tc>
          <w:tcPr>
            <w:tcW w:w="2254" w:type="dxa"/>
            <w:shd w:val="clear" w:color="auto" w:fill="FAE2D5" w:themeFill="accent2" w:themeFillTint="33"/>
          </w:tcPr>
          <w:p w14:paraId="0E892AA4"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3F35986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Weld using flux core arc welding process </w:t>
            </w:r>
          </w:p>
        </w:tc>
        <w:tc>
          <w:tcPr>
            <w:tcW w:w="2254" w:type="dxa"/>
            <w:shd w:val="clear" w:color="auto" w:fill="FAE2D5" w:themeFill="accent2" w:themeFillTint="33"/>
          </w:tcPr>
          <w:p w14:paraId="0624F540"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52E14A73"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49BCAC9" w14:textId="77777777" w:rsidTr="0024410E">
        <w:tc>
          <w:tcPr>
            <w:tcW w:w="2254" w:type="dxa"/>
            <w:shd w:val="clear" w:color="auto" w:fill="FAE2D5" w:themeFill="accent2" w:themeFillTint="33"/>
          </w:tcPr>
          <w:p w14:paraId="0CBA4BC6"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61F9B2C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advanced welding using flux core arc welding process </w:t>
            </w:r>
          </w:p>
        </w:tc>
        <w:tc>
          <w:tcPr>
            <w:tcW w:w="2254" w:type="dxa"/>
            <w:shd w:val="clear" w:color="auto" w:fill="FAE2D5" w:themeFill="accent2" w:themeFillTint="33"/>
          </w:tcPr>
          <w:p w14:paraId="434CAA47"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6F2D36CA"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68B4CD7" w14:textId="77777777" w:rsidTr="0024410E">
        <w:tc>
          <w:tcPr>
            <w:tcW w:w="2254" w:type="dxa"/>
            <w:shd w:val="clear" w:color="auto" w:fill="FAE2D5" w:themeFill="accent2" w:themeFillTint="33"/>
          </w:tcPr>
          <w:p w14:paraId="57BF4DF8"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611F11D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routine gas tungsten arc welding </w:t>
            </w:r>
          </w:p>
        </w:tc>
        <w:tc>
          <w:tcPr>
            <w:tcW w:w="2254" w:type="dxa"/>
            <w:shd w:val="clear" w:color="auto" w:fill="FAE2D5" w:themeFill="accent2" w:themeFillTint="33"/>
          </w:tcPr>
          <w:p w14:paraId="7FFC2A69"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07F3FF0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546F054" w14:textId="77777777" w:rsidTr="0024410E">
        <w:tc>
          <w:tcPr>
            <w:tcW w:w="2254" w:type="dxa"/>
            <w:shd w:val="clear" w:color="auto" w:fill="FAE2D5" w:themeFill="accent2" w:themeFillTint="33"/>
          </w:tcPr>
          <w:p w14:paraId="190FAEC5"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09B08D2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routine gas metal arc welding </w:t>
            </w:r>
          </w:p>
        </w:tc>
        <w:tc>
          <w:tcPr>
            <w:tcW w:w="2254" w:type="dxa"/>
            <w:shd w:val="clear" w:color="auto" w:fill="FAE2D5" w:themeFill="accent2" w:themeFillTint="33"/>
          </w:tcPr>
          <w:p w14:paraId="552456AE"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6E1E238E"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2A76BCF" w14:textId="77777777" w:rsidTr="0024410E">
        <w:tc>
          <w:tcPr>
            <w:tcW w:w="2254" w:type="dxa"/>
            <w:shd w:val="clear" w:color="auto" w:fill="FAE2D5" w:themeFill="accent2" w:themeFillTint="33"/>
          </w:tcPr>
          <w:p w14:paraId="5D7E962A"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5C53A65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Select welding processes </w:t>
            </w:r>
          </w:p>
        </w:tc>
        <w:tc>
          <w:tcPr>
            <w:tcW w:w="2254" w:type="dxa"/>
            <w:shd w:val="clear" w:color="auto" w:fill="FAE2D5" w:themeFill="accent2" w:themeFillTint="33"/>
          </w:tcPr>
          <w:p w14:paraId="10206232"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4563D9CD"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28D0887" w14:textId="77777777" w:rsidTr="0024410E">
        <w:tc>
          <w:tcPr>
            <w:tcW w:w="2254" w:type="dxa"/>
            <w:shd w:val="clear" w:color="auto" w:fill="FAE2D5" w:themeFill="accent2" w:themeFillTint="33"/>
          </w:tcPr>
          <w:p w14:paraId="0BDFB1FA"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1FBB8C2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safe welding practices </w:t>
            </w:r>
          </w:p>
        </w:tc>
        <w:tc>
          <w:tcPr>
            <w:tcW w:w="2254" w:type="dxa"/>
            <w:shd w:val="clear" w:color="auto" w:fill="FAE2D5" w:themeFill="accent2" w:themeFillTint="33"/>
          </w:tcPr>
          <w:p w14:paraId="78FB8C53"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6543512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A4CB9EC" w14:textId="77777777" w:rsidTr="0024410E">
        <w:tc>
          <w:tcPr>
            <w:tcW w:w="2254" w:type="dxa"/>
            <w:shd w:val="clear" w:color="auto" w:fill="FAE2D5" w:themeFill="accent2" w:themeFillTint="33"/>
          </w:tcPr>
          <w:p w14:paraId="578D0832"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5880483E"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Set and edit computer controlled thermal cutting machines </w:t>
            </w:r>
          </w:p>
        </w:tc>
        <w:tc>
          <w:tcPr>
            <w:tcW w:w="2254" w:type="dxa"/>
            <w:shd w:val="clear" w:color="auto" w:fill="FAE2D5" w:themeFill="accent2" w:themeFillTint="33"/>
          </w:tcPr>
          <w:p w14:paraId="4C6069CF"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FAE2D5" w:themeFill="accent2" w:themeFillTint="33"/>
          </w:tcPr>
          <w:p w14:paraId="29C80AA2"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158A54E9" w14:textId="77777777" w:rsidTr="0024410E">
        <w:tc>
          <w:tcPr>
            <w:tcW w:w="2254" w:type="dxa"/>
            <w:shd w:val="clear" w:color="auto" w:fill="FAE2D5" w:themeFill="accent2" w:themeFillTint="33"/>
          </w:tcPr>
          <w:p w14:paraId="6C85811A"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58B6B1B6"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Write basic NC/CNC programs for thermal cutting machines </w:t>
            </w:r>
          </w:p>
        </w:tc>
        <w:tc>
          <w:tcPr>
            <w:tcW w:w="2254" w:type="dxa"/>
            <w:shd w:val="clear" w:color="auto" w:fill="FAE2D5" w:themeFill="accent2" w:themeFillTint="33"/>
          </w:tcPr>
          <w:p w14:paraId="73CC8947"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FAE2D5" w:themeFill="accent2" w:themeFillTint="33"/>
          </w:tcPr>
          <w:p w14:paraId="08BB53CB"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6A407753" w14:textId="77777777" w:rsidTr="0024410E">
        <w:tc>
          <w:tcPr>
            <w:tcW w:w="2254" w:type="dxa"/>
            <w:shd w:val="clear" w:color="auto" w:fill="FAE2D5" w:themeFill="accent2" w:themeFillTint="33"/>
          </w:tcPr>
          <w:p w14:paraId="76E83107"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44ADD73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Weld using oxy fuel gas welding process </w:t>
            </w:r>
          </w:p>
        </w:tc>
        <w:tc>
          <w:tcPr>
            <w:tcW w:w="2254" w:type="dxa"/>
            <w:shd w:val="clear" w:color="auto" w:fill="FAE2D5" w:themeFill="accent2" w:themeFillTint="33"/>
          </w:tcPr>
          <w:p w14:paraId="5C258A87"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2740566E"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23A0558" w14:textId="77777777" w:rsidTr="0024410E">
        <w:tc>
          <w:tcPr>
            <w:tcW w:w="2254" w:type="dxa"/>
            <w:shd w:val="clear" w:color="auto" w:fill="FAE2D5" w:themeFill="accent2" w:themeFillTint="33"/>
          </w:tcPr>
          <w:p w14:paraId="462EA24A"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0614C36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routine flux core arc welding </w:t>
            </w:r>
          </w:p>
        </w:tc>
        <w:tc>
          <w:tcPr>
            <w:tcW w:w="2254" w:type="dxa"/>
            <w:shd w:val="clear" w:color="auto" w:fill="FAE2D5" w:themeFill="accent2" w:themeFillTint="33"/>
          </w:tcPr>
          <w:p w14:paraId="6598398D"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1BE4C3D8"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9EB6295" w14:textId="77777777" w:rsidTr="0024410E">
        <w:tc>
          <w:tcPr>
            <w:tcW w:w="2254" w:type="dxa"/>
            <w:shd w:val="clear" w:color="auto" w:fill="FAE2D5" w:themeFill="accent2" w:themeFillTint="33"/>
          </w:tcPr>
          <w:p w14:paraId="76EBCC92"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4F13E17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routine submerged arc welding </w:t>
            </w:r>
          </w:p>
        </w:tc>
        <w:tc>
          <w:tcPr>
            <w:tcW w:w="2254" w:type="dxa"/>
            <w:shd w:val="clear" w:color="auto" w:fill="FAE2D5" w:themeFill="accent2" w:themeFillTint="33"/>
          </w:tcPr>
          <w:p w14:paraId="48BC952D"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05B3B31F"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536516C" w14:textId="77777777" w:rsidTr="0024410E">
        <w:tc>
          <w:tcPr>
            <w:tcW w:w="2254" w:type="dxa"/>
            <w:shd w:val="clear" w:color="auto" w:fill="FAE2D5" w:themeFill="accent2" w:themeFillTint="33"/>
          </w:tcPr>
          <w:p w14:paraId="3631E26B"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32C7F91D" w14:textId="77777777" w:rsidR="00EF6F84" w:rsidRPr="006A2DF0" w:rsidRDefault="00EF6F84" w:rsidP="0024410E">
            <w:pPr>
              <w:rPr>
                <w:sz w:val="20"/>
                <w:szCs w:val="20"/>
                <w:lang w:val="en-US"/>
              </w:rPr>
            </w:pPr>
            <w:r w:rsidRPr="006A2DF0">
              <w:rPr>
                <w:rFonts w:ascii="Calibri" w:eastAsia="Aptos" w:hAnsi="Calibri" w:cs="Calibri"/>
                <w:sz w:val="16"/>
                <w:szCs w:val="16"/>
              </w:rPr>
              <w:t>Perform advanced welding using submerged arc welding</w:t>
            </w:r>
          </w:p>
        </w:tc>
        <w:tc>
          <w:tcPr>
            <w:tcW w:w="2254" w:type="dxa"/>
            <w:shd w:val="clear" w:color="auto" w:fill="FAE2D5" w:themeFill="accent2" w:themeFillTint="33"/>
          </w:tcPr>
          <w:p w14:paraId="3CACA9FF"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47027B0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EE52C96" w14:textId="77777777" w:rsidTr="0024410E">
        <w:tc>
          <w:tcPr>
            <w:tcW w:w="2254" w:type="dxa"/>
            <w:shd w:val="clear" w:color="auto" w:fill="FAE2D5" w:themeFill="accent2" w:themeFillTint="33"/>
          </w:tcPr>
          <w:p w14:paraId="4FDE7792"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249E05FD"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Perform welds to code standards using submerged arc welding process</w:t>
            </w:r>
          </w:p>
        </w:tc>
        <w:tc>
          <w:tcPr>
            <w:tcW w:w="2254" w:type="dxa"/>
            <w:shd w:val="clear" w:color="auto" w:fill="FAE2D5" w:themeFill="accent2" w:themeFillTint="33"/>
          </w:tcPr>
          <w:p w14:paraId="5D588E9B"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8</w:t>
            </w:r>
          </w:p>
        </w:tc>
        <w:tc>
          <w:tcPr>
            <w:tcW w:w="2254" w:type="dxa"/>
            <w:shd w:val="clear" w:color="auto" w:fill="FAE2D5" w:themeFill="accent2" w:themeFillTint="33"/>
          </w:tcPr>
          <w:p w14:paraId="2963A607"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73AEDDF0" w14:textId="77777777" w:rsidTr="0024410E">
        <w:tc>
          <w:tcPr>
            <w:tcW w:w="2254" w:type="dxa"/>
            <w:shd w:val="clear" w:color="auto" w:fill="FAE2D5" w:themeFill="accent2" w:themeFillTint="33"/>
          </w:tcPr>
          <w:p w14:paraId="68EC72B9"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51FA0357"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Perform welds to code standards using oxy fuel gas welding process </w:t>
            </w:r>
          </w:p>
        </w:tc>
        <w:tc>
          <w:tcPr>
            <w:tcW w:w="2254" w:type="dxa"/>
            <w:shd w:val="clear" w:color="auto" w:fill="FAE2D5" w:themeFill="accent2" w:themeFillTint="33"/>
          </w:tcPr>
          <w:p w14:paraId="7F5EFC2A"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8</w:t>
            </w:r>
          </w:p>
        </w:tc>
        <w:tc>
          <w:tcPr>
            <w:tcW w:w="2254" w:type="dxa"/>
            <w:shd w:val="clear" w:color="auto" w:fill="FAE2D5" w:themeFill="accent2" w:themeFillTint="33"/>
          </w:tcPr>
          <w:p w14:paraId="79FCD61C"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27BFDA78" w14:textId="77777777" w:rsidTr="0024410E">
        <w:tc>
          <w:tcPr>
            <w:tcW w:w="2254" w:type="dxa"/>
            <w:shd w:val="clear" w:color="auto" w:fill="FAE2D5" w:themeFill="accent2" w:themeFillTint="33"/>
          </w:tcPr>
          <w:p w14:paraId="16854470"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119F4718"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Apply basic metallurgy principles to welding applications</w:t>
            </w:r>
          </w:p>
        </w:tc>
        <w:tc>
          <w:tcPr>
            <w:tcW w:w="2254" w:type="dxa"/>
            <w:shd w:val="clear" w:color="auto" w:fill="FAE2D5" w:themeFill="accent2" w:themeFillTint="33"/>
          </w:tcPr>
          <w:p w14:paraId="2677255C"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8</w:t>
            </w:r>
          </w:p>
        </w:tc>
        <w:tc>
          <w:tcPr>
            <w:tcW w:w="2254" w:type="dxa"/>
            <w:shd w:val="clear" w:color="auto" w:fill="FAE2D5" w:themeFill="accent2" w:themeFillTint="33"/>
          </w:tcPr>
          <w:p w14:paraId="43E0F265"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47702CF9" w14:textId="77777777" w:rsidTr="0024410E">
        <w:tc>
          <w:tcPr>
            <w:tcW w:w="2254" w:type="dxa"/>
            <w:shd w:val="clear" w:color="auto" w:fill="FAE2D5" w:themeFill="accent2" w:themeFillTint="33"/>
          </w:tcPr>
          <w:p w14:paraId="062CF5E7"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05E25D43"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Apply welding and welding related codes and standards</w:t>
            </w:r>
          </w:p>
        </w:tc>
        <w:tc>
          <w:tcPr>
            <w:tcW w:w="2254" w:type="dxa"/>
            <w:shd w:val="clear" w:color="auto" w:fill="FAE2D5" w:themeFill="accent2" w:themeFillTint="33"/>
          </w:tcPr>
          <w:p w14:paraId="58208B9C"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FAE2D5" w:themeFill="accent2" w:themeFillTint="33"/>
          </w:tcPr>
          <w:p w14:paraId="7398C951"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4A41CDFF" w14:textId="77777777" w:rsidTr="0024410E">
        <w:tc>
          <w:tcPr>
            <w:tcW w:w="2254" w:type="dxa"/>
            <w:shd w:val="clear" w:color="auto" w:fill="FAE2D5" w:themeFill="accent2" w:themeFillTint="33"/>
          </w:tcPr>
          <w:p w14:paraId="357A32BC"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2BF92DD1" w14:textId="77777777" w:rsidR="00EF6F84" w:rsidRPr="006A2DF0" w:rsidRDefault="00EF6F84" w:rsidP="0024410E">
            <w:pPr>
              <w:rPr>
                <w:sz w:val="20"/>
                <w:szCs w:val="20"/>
                <w:lang w:val="en-US"/>
              </w:rPr>
            </w:pPr>
            <w:r w:rsidRPr="006A2DF0">
              <w:rPr>
                <w:rFonts w:ascii="Calibri" w:eastAsia="Aptos" w:hAnsi="Calibri" w:cs="Calibri"/>
                <w:sz w:val="16"/>
                <w:szCs w:val="16"/>
              </w:rPr>
              <w:t>Maintain weld records</w:t>
            </w:r>
          </w:p>
        </w:tc>
        <w:tc>
          <w:tcPr>
            <w:tcW w:w="2254" w:type="dxa"/>
            <w:shd w:val="clear" w:color="auto" w:fill="FAE2D5" w:themeFill="accent2" w:themeFillTint="33"/>
          </w:tcPr>
          <w:p w14:paraId="115F6466"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139B5CBF"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C4ABEC7" w14:textId="77777777" w:rsidTr="0024410E">
        <w:tc>
          <w:tcPr>
            <w:tcW w:w="2254" w:type="dxa"/>
            <w:shd w:val="clear" w:color="auto" w:fill="FAE2D5" w:themeFill="accent2" w:themeFillTint="33"/>
          </w:tcPr>
          <w:p w14:paraId="59889BD5" w14:textId="77777777" w:rsidR="00EF6F84" w:rsidRPr="006A2DF0" w:rsidRDefault="00EF6F84" w:rsidP="0024410E">
            <w:pPr>
              <w:rPr>
                <w:sz w:val="20"/>
                <w:szCs w:val="20"/>
                <w:lang w:val="en-US"/>
              </w:rPr>
            </w:pPr>
            <w:r w:rsidRPr="006A2DF0">
              <w:rPr>
                <w:rFonts w:ascii="Calibri" w:eastAsia="Aptos" w:hAnsi="Calibri" w:cs="Calibri"/>
                <w:sz w:val="16"/>
                <w:szCs w:val="16"/>
              </w:rPr>
              <w:t>Fabrication</w:t>
            </w:r>
          </w:p>
        </w:tc>
        <w:tc>
          <w:tcPr>
            <w:tcW w:w="2254" w:type="dxa"/>
            <w:shd w:val="clear" w:color="auto" w:fill="FAE2D5" w:themeFill="accent2" w:themeFillTint="33"/>
          </w:tcPr>
          <w:p w14:paraId="68CF1F4E"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Undertake advanced weld repair and maintenance</w:t>
            </w:r>
          </w:p>
        </w:tc>
        <w:tc>
          <w:tcPr>
            <w:tcW w:w="2254" w:type="dxa"/>
            <w:shd w:val="clear" w:color="auto" w:fill="FAE2D5" w:themeFill="accent2" w:themeFillTint="33"/>
          </w:tcPr>
          <w:p w14:paraId="6CF0E6DF"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6</w:t>
            </w:r>
          </w:p>
        </w:tc>
        <w:tc>
          <w:tcPr>
            <w:tcW w:w="2254" w:type="dxa"/>
            <w:shd w:val="clear" w:color="auto" w:fill="FAE2D5" w:themeFill="accent2" w:themeFillTint="33"/>
          </w:tcPr>
          <w:p w14:paraId="70D5FCA8"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4589AFFF" w14:textId="77777777" w:rsidTr="0024410E">
        <w:tc>
          <w:tcPr>
            <w:tcW w:w="2254" w:type="dxa"/>
            <w:shd w:val="clear" w:color="auto" w:fill="DAE9F7" w:themeFill="text2" w:themeFillTint="1A"/>
          </w:tcPr>
          <w:p w14:paraId="3A85BAF9" w14:textId="77777777" w:rsidR="00EF6F84" w:rsidRPr="006A2DF0" w:rsidRDefault="00EF6F84" w:rsidP="0024410E">
            <w:pPr>
              <w:rPr>
                <w:sz w:val="20"/>
                <w:szCs w:val="20"/>
                <w:lang w:val="en-US"/>
              </w:rPr>
            </w:pPr>
            <w:r w:rsidRPr="006A2DF0">
              <w:rPr>
                <w:rFonts w:ascii="Calibri" w:eastAsia="Aptos" w:hAnsi="Calibri" w:cs="Calibri"/>
                <w:sz w:val="16"/>
                <w:szCs w:val="16"/>
              </w:rPr>
              <w:t>Forging</w:t>
            </w:r>
          </w:p>
        </w:tc>
        <w:tc>
          <w:tcPr>
            <w:tcW w:w="2254" w:type="dxa"/>
            <w:shd w:val="clear" w:color="auto" w:fill="DAE9F7" w:themeFill="text2" w:themeFillTint="1A"/>
          </w:tcPr>
          <w:p w14:paraId="3762C4C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hand forging </w:t>
            </w:r>
          </w:p>
        </w:tc>
        <w:tc>
          <w:tcPr>
            <w:tcW w:w="2254" w:type="dxa"/>
            <w:shd w:val="clear" w:color="auto" w:fill="DAE9F7" w:themeFill="text2" w:themeFillTint="1A"/>
          </w:tcPr>
          <w:p w14:paraId="632352AA"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5D273E30"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D70BF5F" w14:textId="77777777" w:rsidTr="0024410E">
        <w:tc>
          <w:tcPr>
            <w:tcW w:w="2254" w:type="dxa"/>
            <w:shd w:val="clear" w:color="auto" w:fill="DAE9F7" w:themeFill="text2" w:themeFillTint="1A"/>
          </w:tcPr>
          <w:p w14:paraId="4E31AD71" w14:textId="77777777" w:rsidR="00EF6F84" w:rsidRPr="006A2DF0" w:rsidRDefault="00EF6F84" w:rsidP="0024410E">
            <w:pPr>
              <w:rPr>
                <w:sz w:val="20"/>
                <w:szCs w:val="20"/>
                <w:lang w:val="en-US"/>
              </w:rPr>
            </w:pPr>
            <w:r w:rsidRPr="006A2DF0">
              <w:rPr>
                <w:rFonts w:ascii="Calibri" w:eastAsia="Aptos" w:hAnsi="Calibri" w:cs="Calibri"/>
                <w:sz w:val="16"/>
                <w:szCs w:val="16"/>
              </w:rPr>
              <w:t>Forging</w:t>
            </w:r>
          </w:p>
        </w:tc>
        <w:tc>
          <w:tcPr>
            <w:tcW w:w="2254" w:type="dxa"/>
            <w:shd w:val="clear" w:color="auto" w:fill="DAE9F7" w:themeFill="text2" w:themeFillTint="1A"/>
          </w:tcPr>
          <w:p w14:paraId="62D79FC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hammer forging </w:t>
            </w:r>
          </w:p>
        </w:tc>
        <w:tc>
          <w:tcPr>
            <w:tcW w:w="2254" w:type="dxa"/>
            <w:shd w:val="clear" w:color="auto" w:fill="DAE9F7" w:themeFill="text2" w:themeFillTint="1A"/>
          </w:tcPr>
          <w:p w14:paraId="0519FD20"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511067F3"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5A722AE" w14:textId="77777777" w:rsidTr="0024410E">
        <w:tc>
          <w:tcPr>
            <w:tcW w:w="2254" w:type="dxa"/>
            <w:shd w:val="clear" w:color="auto" w:fill="DAE9F7" w:themeFill="text2" w:themeFillTint="1A"/>
          </w:tcPr>
          <w:p w14:paraId="696AA781" w14:textId="77777777" w:rsidR="00EF6F84" w:rsidRPr="006A2DF0" w:rsidRDefault="00EF6F84" w:rsidP="0024410E">
            <w:pPr>
              <w:rPr>
                <w:sz w:val="20"/>
                <w:szCs w:val="20"/>
                <w:lang w:val="en-US"/>
              </w:rPr>
            </w:pPr>
            <w:r w:rsidRPr="006A2DF0">
              <w:rPr>
                <w:rFonts w:ascii="Calibri" w:eastAsia="Aptos" w:hAnsi="Calibri" w:cs="Calibri"/>
                <w:sz w:val="16"/>
                <w:szCs w:val="16"/>
              </w:rPr>
              <w:t>Forging</w:t>
            </w:r>
          </w:p>
        </w:tc>
        <w:tc>
          <w:tcPr>
            <w:tcW w:w="2254" w:type="dxa"/>
            <w:shd w:val="clear" w:color="auto" w:fill="DAE9F7" w:themeFill="text2" w:themeFillTint="1A"/>
          </w:tcPr>
          <w:p w14:paraId="3BA8F3C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Carry out heat treatment </w:t>
            </w:r>
          </w:p>
        </w:tc>
        <w:tc>
          <w:tcPr>
            <w:tcW w:w="2254" w:type="dxa"/>
            <w:shd w:val="clear" w:color="auto" w:fill="DAE9F7" w:themeFill="text2" w:themeFillTint="1A"/>
          </w:tcPr>
          <w:p w14:paraId="5B9CF30E"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DAE9F7" w:themeFill="text2" w:themeFillTint="1A"/>
          </w:tcPr>
          <w:p w14:paraId="2F255127"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4C7F047" w14:textId="77777777" w:rsidTr="0024410E">
        <w:tc>
          <w:tcPr>
            <w:tcW w:w="2254" w:type="dxa"/>
            <w:shd w:val="clear" w:color="auto" w:fill="DAE9F7" w:themeFill="text2" w:themeFillTint="1A"/>
          </w:tcPr>
          <w:p w14:paraId="37EA3B10" w14:textId="77777777" w:rsidR="00EF6F84" w:rsidRPr="006A2DF0" w:rsidRDefault="00EF6F84" w:rsidP="0024410E">
            <w:pPr>
              <w:rPr>
                <w:sz w:val="20"/>
                <w:szCs w:val="20"/>
                <w:lang w:val="en-US"/>
              </w:rPr>
            </w:pPr>
            <w:r w:rsidRPr="006A2DF0">
              <w:rPr>
                <w:rFonts w:ascii="Calibri" w:eastAsia="Aptos" w:hAnsi="Calibri" w:cs="Calibri"/>
                <w:sz w:val="16"/>
                <w:szCs w:val="16"/>
              </w:rPr>
              <w:t>Forging</w:t>
            </w:r>
          </w:p>
        </w:tc>
        <w:tc>
          <w:tcPr>
            <w:tcW w:w="2254" w:type="dxa"/>
            <w:shd w:val="clear" w:color="auto" w:fill="DAE9F7" w:themeFill="text2" w:themeFillTint="1A"/>
          </w:tcPr>
          <w:p w14:paraId="2FE8A41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Select heat treatment processes and test finished product </w:t>
            </w:r>
          </w:p>
        </w:tc>
        <w:tc>
          <w:tcPr>
            <w:tcW w:w="2254" w:type="dxa"/>
            <w:shd w:val="clear" w:color="auto" w:fill="DAE9F7" w:themeFill="text2" w:themeFillTint="1A"/>
          </w:tcPr>
          <w:p w14:paraId="0AEBC094"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DAE9F7" w:themeFill="text2" w:themeFillTint="1A"/>
          </w:tcPr>
          <w:p w14:paraId="1147A66A"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8A1F208" w14:textId="77777777" w:rsidTr="0024410E">
        <w:tc>
          <w:tcPr>
            <w:tcW w:w="2254" w:type="dxa"/>
            <w:shd w:val="clear" w:color="auto" w:fill="DAE9F7" w:themeFill="text2" w:themeFillTint="1A"/>
          </w:tcPr>
          <w:p w14:paraId="05597703" w14:textId="77777777" w:rsidR="00EF6F84" w:rsidRPr="006A2DF0" w:rsidRDefault="00EF6F84" w:rsidP="0024410E">
            <w:pPr>
              <w:rPr>
                <w:sz w:val="20"/>
                <w:szCs w:val="20"/>
                <w:lang w:val="en-US"/>
              </w:rPr>
            </w:pPr>
            <w:r w:rsidRPr="006A2DF0">
              <w:rPr>
                <w:rFonts w:ascii="Calibri" w:eastAsia="Aptos" w:hAnsi="Calibri" w:cs="Calibri"/>
                <w:sz w:val="16"/>
                <w:szCs w:val="16"/>
              </w:rPr>
              <w:t>Forging</w:t>
            </w:r>
          </w:p>
        </w:tc>
        <w:tc>
          <w:tcPr>
            <w:tcW w:w="2254" w:type="dxa"/>
            <w:shd w:val="clear" w:color="auto" w:fill="DAE9F7" w:themeFill="text2" w:themeFillTint="1A"/>
          </w:tcPr>
          <w:p w14:paraId="54376FC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drop and upset forging </w:t>
            </w:r>
          </w:p>
        </w:tc>
        <w:tc>
          <w:tcPr>
            <w:tcW w:w="2254" w:type="dxa"/>
            <w:shd w:val="clear" w:color="auto" w:fill="DAE9F7" w:themeFill="text2" w:themeFillTint="1A"/>
          </w:tcPr>
          <w:p w14:paraId="6DC8F0C6"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50C9CBF2"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6F3492E" w14:textId="77777777" w:rsidTr="0024410E">
        <w:tc>
          <w:tcPr>
            <w:tcW w:w="2254" w:type="dxa"/>
            <w:shd w:val="clear" w:color="auto" w:fill="DAE9F7" w:themeFill="text2" w:themeFillTint="1A"/>
          </w:tcPr>
          <w:p w14:paraId="27CF050F" w14:textId="77777777" w:rsidR="00EF6F84" w:rsidRPr="006A2DF0" w:rsidRDefault="00EF6F84" w:rsidP="0024410E">
            <w:pPr>
              <w:rPr>
                <w:sz w:val="20"/>
                <w:szCs w:val="20"/>
                <w:lang w:val="en-US"/>
              </w:rPr>
            </w:pPr>
            <w:r w:rsidRPr="006A2DF0">
              <w:rPr>
                <w:rFonts w:ascii="Calibri" w:eastAsia="Aptos" w:hAnsi="Calibri" w:cs="Calibri"/>
                <w:sz w:val="16"/>
                <w:szCs w:val="16"/>
              </w:rPr>
              <w:t>Forging</w:t>
            </w:r>
          </w:p>
        </w:tc>
        <w:tc>
          <w:tcPr>
            <w:tcW w:w="2254" w:type="dxa"/>
            <w:shd w:val="clear" w:color="auto" w:fill="DAE9F7" w:themeFill="text2" w:themeFillTint="1A"/>
          </w:tcPr>
          <w:p w14:paraId="4C01D65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Repair springs </w:t>
            </w:r>
          </w:p>
        </w:tc>
        <w:tc>
          <w:tcPr>
            <w:tcW w:w="2254" w:type="dxa"/>
            <w:shd w:val="clear" w:color="auto" w:fill="DAE9F7" w:themeFill="text2" w:themeFillTint="1A"/>
          </w:tcPr>
          <w:p w14:paraId="7D894CF4"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175A1C10"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F661418" w14:textId="77777777" w:rsidTr="0024410E">
        <w:tc>
          <w:tcPr>
            <w:tcW w:w="2254" w:type="dxa"/>
            <w:shd w:val="clear" w:color="auto" w:fill="DAE9F7" w:themeFill="text2" w:themeFillTint="1A"/>
          </w:tcPr>
          <w:p w14:paraId="6E4B72D4" w14:textId="77777777" w:rsidR="00EF6F84" w:rsidRPr="006A2DF0" w:rsidRDefault="00EF6F84" w:rsidP="0024410E">
            <w:pPr>
              <w:rPr>
                <w:sz w:val="20"/>
                <w:szCs w:val="20"/>
                <w:lang w:val="en-US"/>
              </w:rPr>
            </w:pPr>
            <w:r w:rsidRPr="006A2DF0">
              <w:rPr>
                <w:rFonts w:ascii="Calibri" w:eastAsia="Aptos" w:hAnsi="Calibri" w:cs="Calibri"/>
                <w:sz w:val="16"/>
                <w:szCs w:val="16"/>
              </w:rPr>
              <w:lastRenderedPageBreak/>
              <w:t>Forging</w:t>
            </w:r>
          </w:p>
        </w:tc>
        <w:tc>
          <w:tcPr>
            <w:tcW w:w="2254" w:type="dxa"/>
            <w:shd w:val="clear" w:color="auto" w:fill="DAE9F7" w:themeFill="text2" w:themeFillTint="1A"/>
          </w:tcPr>
          <w:p w14:paraId="5F81187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basic incidental heat/quenching, tempering and annealing </w:t>
            </w:r>
          </w:p>
        </w:tc>
        <w:tc>
          <w:tcPr>
            <w:tcW w:w="2254" w:type="dxa"/>
            <w:shd w:val="clear" w:color="auto" w:fill="DAE9F7" w:themeFill="text2" w:themeFillTint="1A"/>
          </w:tcPr>
          <w:p w14:paraId="76937067"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114C18F4"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C6A70BC" w14:textId="77777777" w:rsidTr="0024410E">
        <w:tc>
          <w:tcPr>
            <w:tcW w:w="2254" w:type="dxa"/>
            <w:shd w:val="clear" w:color="auto" w:fill="DAE9F7" w:themeFill="text2" w:themeFillTint="1A"/>
          </w:tcPr>
          <w:p w14:paraId="7A1DB32F" w14:textId="77777777" w:rsidR="00EF6F84" w:rsidRPr="006A2DF0" w:rsidRDefault="00EF6F84" w:rsidP="0024410E">
            <w:pPr>
              <w:rPr>
                <w:sz w:val="20"/>
                <w:szCs w:val="20"/>
                <w:lang w:val="en-US"/>
              </w:rPr>
            </w:pPr>
            <w:r w:rsidRPr="006A2DF0">
              <w:rPr>
                <w:rFonts w:ascii="Calibri" w:eastAsia="Aptos" w:hAnsi="Calibri" w:cs="Calibri"/>
                <w:sz w:val="16"/>
                <w:szCs w:val="16"/>
              </w:rPr>
              <w:t>Forging</w:t>
            </w:r>
          </w:p>
        </w:tc>
        <w:tc>
          <w:tcPr>
            <w:tcW w:w="2254" w:type="dxa"/>
            <w:shd w:val="clear" w:color="auto" w:fill="DAE9F7" w:themeFill="text2" w:themeFillTint="1A"/>
          </w:tcPr>
          <w:p w14:paraId="6070037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Hammer forge complex shapes </w:t>
            </w:r>
          </w:p>
        </w:tc>
        <w:tc>
          <w:tcPr>
            <w:tcW w:w="2254" w:type="dxa"/>
            <w:shd w:val="clear" w:color="auto" w:fill="DAE9F7" w:themeFill="text2" w:themeFillTint="1A"/>
          </w:tcPr>
          <w:p w14:paraId="4440D925"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06D74B2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AD71C09" w14:textId="77777777" w:rsidTr="0024410E">
        <w:tc>
          <w:tcPr>
            <w:tcW w:w="2254" w:type="dxa"/>
            <w:shd w:val="clear" w:color="auto" w:fill="DAE9F7" w:themeFill="text2" w:themeFillTint="1A"/>
          </w:tcPr>
          <w:p w14:paraId="6A7388CD" w14:textId="77777777" w:rsidR="00EF6F84" w:rsidRPr="006A2DF0" w:rsidRDefault="00EF6F84" w:rsidP="0024410E">
            <w:pPr>
              <w:rPr>
                <w:sz w:val="20"/>
                <w:szCs w:val="20"/>
                <w:lang w:val="en-US"/>
              </w:rPr>
            </w:pPr>
            <w:r w:rsidRPr="006A2DF0">
              <w:rPr>
                <w:rFonts w:ascii="Calibri" w:eastAsia="Aptos" w:hAnsi="Calibri" w:cs="Calibri"/>
                <w:sz w:val="16"/>
                <w:szCs w:val="16"/>
              </w:rPr>
              <w:t>Forging</w:t>
            </w:r>
          </w:p>
        </w:tc>
        <w:tc>
          <w:tcPr>
            <w:tcW w:w="2254" w:type="dxa"/>
            <w:shd w:val="clear" w:color="auto" w:fill="DAE9F7" w:themeFill="text2" w:themeFillTint="1A"/>
          </w:tcPr>
          <w:p w14:paraId="6D541CA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Hand forge complex shapes </w:t>
            </w:r>
          </w:p>
        </w:tc>
        <w:tc>
          <w:tcPr>
            <w:tcW w:w="2254" w:type="dxa"/>
            <w:shd w:val="clear" w:color="auto" w:fill="DAE9F7" w:themeFill="text2" w:themeFillTint="1A"/>
          </w:tcPr>
          <w:p w14:paraId="4EDB2581"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483A979C"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711D024" w14:textId="77777777" w:rsidTr="0024410E">
        <w:tc>
          <w:tcPr>
            <w:tcW w:w="2254" w:type="dxa"/>
            <w:shd w:val="clear" w:color="auto" w:fill="FAE2D5" w:themeFill="accent2" w:themeFillTint="33"/>
          </w:tcPr>
          <w:p w14:paraId="795B2902"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3941243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operational maintenance of machines/equipment </w:t>
            </w:r>
          </w:p>
        </w:tc>
        <w:tc>
          <w:tcPr>
            <w:tcW w:w="2254" w:type="dxa"/>
            <w:shd w:val="clear" w:color="auto" w:fill="FAE2D5" w:themeFill="accent2" w:themeFillTint="33"/>
          </w:tcPr>
          <w:p w14:paraId="131740CD"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7E1DC4BF"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C228D79" w14:textId="77777777" w:rsidTr="0024410E">
        <w:tc>
          <w:tcPr>
            <w:tcW w:w="2254" w:type="dxa"/>
            <w:shd w:val="clear" w:color="auto" w:fill="FAE2D5" w:themeFill="accent2" w:themeFillTint="33"/>
          </w:tcPr>
          <w:p w14:paraId="616ADF8D"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5C0F0255" w14:textId="77777777" w:rsidR="00EF6F84" w:rsidRPr="006A2DF0" w:rsidRDefault="00EF6F84" w:rsidP="0024410E">
            <w:pPr>
              <w:rPr>
                <w:sz w:val="20"/>
                <w:szCs w:val="20"/>
                <w:lang w:val="en-US"/>
              </w:rPr>
            </w:pPr>
            <w:r w:rsidRPr="006A2DF0">
              <w:rPr>
                <w:rFonts w:ascii="Calibri" w:eastAsia="Aptos" w:hAnsi="Calibri" w:cs="Calibri"/>
                <w:sz w:val="16"/>
                <w:szCs w:val="16"/>
              </w:rPr>
              <w:t>Perform precision shaping/</w:t>
            </w:r>
            <w:proofErr w:type="spellStart"/>
            <w:r w:rsidRPr="006A2DF0">
              <w:rPr>
                <w:rFonts w:ascii="Calibri" w:eastAsia="Aptos" w:hAnsi="Calibri" w:cs="Calibri"/>
                <w:sz w:val="16"/>
                <w:szCs w:val="16"/>
              </w:rPr>
              <w:t>planing</w:t>
            </w:r>
            <w:proofErr w:type="spellEnd"/>
            <w:r w:rsidRPr="006A2DF0">
              <w:rPr>
                <w:rFonts w:ascii="Calibri" w:eastAsia="Aptos" w:hAnsi="Calibri" w:cs="Calibri"/>
                <w:sz w:val="16"/>
                <w:szCs w:val="16"/>
              </w:rPr>
              <w:t xml:space="preserve">/slotting operations </w:t>
            </w:r>
          </w:p>
        </w:tc>
        <w:tc>
          <w:tcPr>
            <w:tcW w:w="2254" w:type="dxa"/>
            <w:shd w:val="clear" w:color="auto" w:fill="FAE2D5" w:themeFill="accent2" w:themeFillTint="33"/>
          </w:tcPr>
          <w:p w14:paraId="46D9561D"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1AC96B3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A1AF6C8" w14:textId="77777777" w:rsidTr="0024410E">
        <w:tc>
          <w:tcPr>
            <w:tcW w:w="2254" w:type="dxa"/>
            <w:shd w:val="clear" w:color="auto" w:fill="FAE2D5" w:themeFill="accent2" w:themeFillTint="33"/>
          </w:tcPr>
          <w:p w14:paraId="149A1DCC"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7775CF7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machine setting (routine) </w:t>
            </w:r>
          </w:p>
        </w:tc>
        <w:tc>
          <w:tcPr>
            <w:tcW w:w="2254" w:type="dxa"/>
            <w:shd w:val="clear" w:color="auto" w:fill="FAE2D5" w:themeFill="accent2" w:themeFillTint="33"/>
          </w:tcPr>
          <w:p w14:paraId="7DA5A09C"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560F757C"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480C98C" w14:textId="77777777" w:rsidTr="0024410E">
        <w:tc>
          <w:tcPr>
            <w:tcW w:w="2254" w:type="dxa"/>
            <w:shd w:val="clear" w:color="auto" w:fill="FAE2D5" w:themeFill="accent2" w:themeFillTint="33"/>
          </w:tcPr>
          <w:p w14:paraId="677A1D3D"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52C08B0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machine setting (complex) </w:t>
            </w:r>
          </w:p>
        </w:tc>
        <w:tc>
          <w:tcPr>
            <w:tcW w:w="2254" w:type="dxa"/>
            <w:shd w:val="clear" w:color="auto" w:fill="FAE2D5" w:themeFill="accent2" w:themeFillTint="33"/>
          </w:tcPr>
          <w:p w14:paraId="3FA315B0" w14:textId="77777777" w:rsidR="00EF6F84" w:rsidRPr="006A2DF0" w:rsidRDefault="00EF6F84" w:rsidP="0024410E">
            <w:pPr>
              <w:rPr>
                <w:sz w:val="20"/>
                <w:szCs w:val="20"/>
                <w:lang w:val="en-US"/>
              </w:rPr>
            </w:pPr>
            <w:r w:rsidRPr="006A2DF0">
              <w:rPr>
                <w:rFonts w:ascii="Calibri" w:eastAsia="Aptos" w:hAnsi="Calibri" w:cs="Calibri"/>
                <w:sz w:val="16"/>
                <w:szCs w:val="16"/>
              </w:rPr>
              <w:t>8</w:t>
            </w:r>
          </w:p>
        </w:tc>
        <w:tc>
          <w:tcPr>
            <w:tcW w:w="2254" w:type="dxa"/>
            <w:shd w:val="clear" w:color="auto" w:fill="FAE2D5" w:themeFill="accent2" w:themeFillTint="33"/>
          </w:tcPr>
          <w:p w14:paraId="6E83E1F8"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76EA706" w14:textId="77777777" w:rsidTr="0024410E">
        <w:tc>
          <w:tcPr>
            <w:tcW w:w="2254" w:type="dxa"/>
            <w:shd w:val="clear" w:color="auto" w:fill="FAE2D5" w:themeFill="accent2" w:themeFillTint="33"/>
          </w:tcPr>
          <w:p w14:paraId="6BC0F3C5"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6454CCB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general machining </w:t>
            </w:r>
          </w:p>
        </w:tc>
        <w:tc>
          <w:tcPr>
            <w:tcW w:w="2254" w:type="dxa"/>
            <w:shd w:val="clear" w:color="auto" w:fill="FAE2D5" w:themeFill="accent2" w:themeFillTint="33"/>
          </w:tcPr>
          <w:p w14:paraId="243D9385" w14:textId="77777777" w:rsidR="00EF6F84" w:rsidRPr="006A2DF0" w:rsidRDefault="00EF6F84" w:rsidP="0024410E">
            <w:pPr>
              <w:rPr>
                <w:sz w:val="20"/>
                <w:szCs w:val="20"/>
                <w:lang w:val="en-US"/>
              </w:rPr>
            </w:pPr>
            <w:r w:rsidRPr="006A2DF0">
              <w:rPr>
                <w:rFonts w:ascii="Calibri" w:eastAsia="Aptos" w:hAnsi="Calibri" w:cs="Calibri"/>
                <w:sz w:val="16"/>
                <w:szCs w:val="16"/>
              </w:rPr>
              <w:t>8</w:t>
            </w:r>
          </w:p>
        </w:tc>
        <w:tc>
          <w:tcPr>
            <w:tcW w:w="2254" w:type="dxa"/>
            <w:shd w:val="clear" w:color="auto" w:fill="FAE2D5" w:themeFill="accent2" w:themeFillTint="33"/>
          </w:tcPr>
          <w:p w14:paraId="69511A6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D6AF81C" w14:textId="77777777" w:rsidTr="0024410E">
        <w:tc>
          <w:tcPr>
            <w:tcW w:w="2254" w:type="dxa"/>
            <w:shd w:val="clear" w:color="auto" w:fill="FAE2D5" w:themeFill="accent2" w:themeFillTint="33"/>
          </w:tcPr>
          <w:p w14:paraId="1B0A8792"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7DFF9F3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lathe operations </w:t>
            </w:r>
          </w:p>
        </w:tc>
        <w:tc>
          <w:tcPr>
            <w:tcW w:w="2254" w:type="dxa"/>
            <w:shd w:val="clear" w:color="auto" w:fill="FAE2D5" w:themeFill="accent2" w:themeFillTint="33"/>
          </w:tcPr>
          <w:p w14:paraId="528BDD24"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5AAF981A"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FFF5F8E" w14:textId="77777777" w:rsidTr="0024410E">
        <w:tc>
          <w:tcPr>
            <w:tcW w:w="2254" w:type="dxa"/>
            <w:shd w:val="clear" w:color="auto" w:fill="FAE2D5" w:themeFill="accent2" w:themeFillTint="33"/>
          </w:tcPr>
          <w:p w14:paraId="2BBD1BC5"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10DF26F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milling operations </w:t>
            </w:r>
          </w:p>
        </w:tc>
        <w:tc>
          <w:tcPr>
            <w:tcW w:w="2254" w:type="dxa"/>
            <w:shd w:val="clear" w:color="auto" w:fill="FAE2D5" w:themeFill="accent2" w:themeFillTint="33"/>
          </w:tcPr>
          <w:p w14:paraId="5BE78A41"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5CAFD15A"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7C9D5D9" w14:textId="77777777" w:rsidTr="0024410E">
        <w:tc>
          <w:tcPr>
            <w:tcW w:w="2254" w:type="dxa"/>
            <w:shd w:val="clear" w:color="auto" w:fill="FAE2D5" w:themeFill="accent2" w:themeFillTint="33"/>
          </w:tcPr>
          <w:p w14:paraId="6301C012"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55326B8C"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grinding operations </w:t>
            </w:r>
          </w:p>
        </w:tc>
        <w:tc>
          <w:tcPr>
            <w:tcW w:w="2254" w:type="dxa"/>
            <w:shd w:val="clear" w:color="auto" w:fill="FAE2D5" w:themeFill="accent2" w:themeFillTint="33"/>
          </w:tcPr>
          <w:p w14:paraId="0A54C11D"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7081348C"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6CD1153" w14:textId="77777777" w:rsidTr="0024410E">
        <w:tc>
          <w:tcPr>
            <w:tcW w:w="2254" w:type="dxa"/>
            <w:shd w:val="clear" w:color="auto" w:fill="FAE2D5" w:themeFill="accent2" w:themeFillTint="33"/>
          </w:tcPr>
          <w:p w14:paraId="051DAA65"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5E1E9FE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precision jig boring operations </w:t>
            </w:r>
          </w:p>
        </w:tc>
        <w:tc>
          <w:tcPr>
            <w:tcW w:w="2254" w:type="dxa"/>
            <w:shd w:val="clear" w:color="auto" w:fill="FAE2D5" w:themeFill="accent2" w:themeFillTint="33"/>
          </w:tcPr>
          <w:p w14:paraId="57E88DF9"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0F9B6061"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90034A4" w14:textId="77777777" w:rsidTr="0024410E">
        <w:tc>
          <w:tcPr>
            <w:tcW w:w="2254" w:type="dxa"/>
            <w:shd w:val="clear" w:color="auto" w:fill="FAE2D5" w:themeFill="accent2" w:themeFillTint="33"/>
          </w:tcPr>
          <w:p w14:paraId="141E7DD0"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70CD542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tool and cutter grinding operations </w:t>
            </w:r>
          </w:p>
        </w:tc>
        <w:tc>
          <w:tcPr>
            <w:tcW w:w="2254" w:type="dxa"/>
            <w:shd w:val="clear" w:color="auto" w:fill="FAE2D5" w:themeFill="accent2" w:themeFillTint="33"/>
          </w:tcPr>
          <w:p w14:paraId="1023245B"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2F368104"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030EDF6" w14:textId="77777777" w:rsidTr="0024410E">
        <w:tc>
          <w:tcPr>
            <w:tcW w:w="2254" w:type="dxa"/>
            <w:shd w:val="clear" w:color="auto" w:fill="FAE2D5" w:themeFill="accent2" w:themeFillTint="33"/>
          </w:tcPr>
          <w:p w14:paraId="77F06EA3"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5DD1551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complex milling operations </w:t>
            </w:r>
          </w:p>
        </w:tc>
        <w:tc>
          <w:tcPr>
            <w:tcW w:w="2254" w:type="dxa"/>
            <w:shd w:val="clear" w:color="auto" w:fill="FAE2D5" w:themeFill="accent2" w:themeFillTint="33"/>
          </w:tcPr>
          <w:p w14:paraId="42BACA3F"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12ED99C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2801F54" w14:textId="77777777" w:rsidTr="0024410E">
        <w:tc>
          <w:tcPr>
            <w:tcW w:w="2254" w:type="dxa"/>
            <w:shd w:val="clear" w:color="auto" w:fill="FAE2D5" w:themeFill="accent2" w:themeFillTint="33"/>
          </w:tcPr>
          <w:p w14:paraId="3025D694"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36A5A7E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complex grinding operations </w:t>
            </w:r>
          </w:p>
        </w:tc>
        <w:tc>
          <w:tcPr>
            <w:tcW w:w="2254" w:type="dxa"/>
            <w:shd w:val="clear" w:color="auto" w:fill="FAE2D5" w:themeFill="accent2" w:themeFillTint="33"/>
          </w:tcPr>
          <w:p w14:paraId="0C285032"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019955E0"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26AEA77" w14:textId="77777777" w:rsidTr="0024410E">
        <w:tc>
          <w:tcPr>
            <w:tcW w:w="2254" w:type="dxa"/>
            <w:shd w:val="clear" w:color="auto" w:fill="FAE2D5" w:themeFill="accent2" w:themeFillTint="33"/>
          </w:tcPr>
          <w:p w14:paraId="383ED91F"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5E1C462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machining operations using horizontal and/or vertical boring machines </w:t>
            </w:r>
          </w:p>
        </w:tc>
        <w:tc>
          <w:tcPr>
            <w:tcW w:w="2254" w:type="dxa"/>
            <w:shd w:val="clear" w:color="auto" w:fill="FAE2D5" w:themeFill="accent2" w:themeFillTint="33"/>
          </w:tcPr>
          <w:p w14:paraId="7DBC932B"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4666D7A0"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35B85B2" w14:textId="77777777" w:rsidTr="0024410E">
        <w:tc>
          <w:tcPr>
            <w:tcW w:w="2254" w:type="dxa"/>
            <w:shd w:val="clear" w:color="auto" w:fill="FAE2D5" w:themeFill="accent2" w:themeFillTint="33"/>
          </w:tcPr>
          <w:p w14:paraId="0AB1D32A"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62FEB68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electro-discharge machining operations (EDM) </w:t>
            </w:r>
          </w:p>
        </w:tc>
        <w:tc>
          <w:tcPr>
            <w:tcW w:w="2254" w:type="dxa"/>
            <w:shd w:val="clear" w:color="auto" w:fill="FAE2D5" w:themeFill="accent2" w:themeFillTint="33"/>
          </w:tcPr>
          <w:p w14:paraId="60ACD200"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610120FD"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FACB25F" w14:textId="77777777" w:rsidTr="0024410E">
        <w:tc>
          <w:tcPr>
            <w:tcW w:w="2254" w:type="dxa"/>
            <w:shd w:val="clear" w:color="auto" w:fill="FAE2D5" w:themeFill="accent2" w:themeFillTint="33"/>
          </w:tcPr>
          <w:p w14:paraId="6924B3D6"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4013FF1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Set </w:t>
            </w:r>
            <w:proofErr w:type="gramStart"/>
            <w:r w:rsidRPr="006A2DF0">
              <w:rPr>
                <w:rFonts w:ascii="Calibri" w:eastAsia="Aptos" w:hAnsi="Calibri" w:cs="Calibri"/>
                <w:sz w:val="16"/>
                <w:szCs w:val="16"/>
              </w:rPr>
              <w:t>computer controlled</w:t>
            </w:r>
            <w:proofErr w:type="gramEnd"/>
            <w:r w:rsidRPr="006A2DF0">
              <w:rPr>
                <w:rFonts w:ascii="Calibri" w:eastAsia="Aptos" w:hAnsi="Calibri" w:cs="Calibri"/>
                <w:sz w:val="16"/>
                <w:szCs w:val="16"/>
              </w:rPr>
              <w:t xml:space="preserve"> machines/processes </w:t>
            </w:r>
          </w:p>
        </w:tc>
        <w:tc>
          <w:tcPr>
            <w:tcW w:w="2254" w:type="dxa"/>
            <w:shd w:val="clear" w:color="auto" w:fill="FAE2D5" w:themeFill="accent2" w:themeFillTint="33"/>
          </w:tcPr>
          <w:p w14:paraId="5A2E1A34"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35B0189B"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4AAF45E" w14:textId="77777777" w:rsidTr="0024410E">
        <w:tc>
          <w:tcPr>
            <w:tcW w:w="2254" w:type="dxa"/>
            <w:shd w:val="clear" w:color="auto" w:fill="FAE2D5" w:themeFill="accent2" w:themeFillTint="33"/>
          </w:tcPr>
          <w:p w14:paraId="5F43CBF7"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46F49A52"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 xml:space="preserve">Set and edit </w:t>
            </w:r>
            <w:proofErr w:type="gramStart"/>
            <w:r w:rsidRPr="006A2DF0">
              <w:rPr>
                <w:rFonts w:ascii="Calibri" w:eastAsia="Aptos" w:hAnsi="Calibri" w:cs="Calibri"/>
                <w:color w:val="388600"/>
                <w:sz w:val="16"/>
                <w:szCs w:val="16"/>
              </w:rPr>
              <w:t>computer controlled</w:t>
            </w:r>
            <w:proofErr w:type="gramEnd"/>
            <w:r w:rsidRPr="006A2DF0">
              <w:rPr>
                <w:rFonts w:ascii="Calibri" w:eastAsia="Aptos" w:hAnsi="Calibri" w:cs="Calibri"/>
                <w:color w:val="388600"/>
                <w:sz w:val="16"/>
                <w:szCs w:val="16"/>
              </w:rPr>
              <w:t xml:space="preserve"> machines/processes </w:t>
            </w:r>
          </w:p>
        </w:tc>
        <w:tc>
          <w:tcPr>
            <w:tcW w:w="2254" w:type="dxa"/>
            <w:shd w:val="clear" w:color="auto" w:fill="FAE2D5" w:themeFill="accent2" w:themeFillTint="33"/>
          </w:tcPr>
          <w:p w14:paraId="30D12298"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4</w:t>
            </w:r>
          </w:p>
        </w:tc>
        <w:tc>
          <w:tcPr>
            <w:tcW w:w="2254" w:type="dxa"/>
            <w:shd w:val="clear" w:color="auto" w:fill="FAE2D5" w:themeFill="accent2" w:themeFillTint="33"/>
          </w:tcPr>
          <w:p w14:paraId="6228DCC9"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C7</w:t>
            </w:r>
          </w:p>
        </w:tc>
      </w:tr>
      <w:tr w:rsidR="00EF6F84" w:rsidRPr="006A2DF0" w14:paraId="33DB7E50" w14:textId="77777777" w:rsidTr="0024410E">
        <w:tc>
          <w:tcPr>
            <w:tcW w:w="2254" w:type="dxa"/>
            <w:shd w:val="clear" w:color="auto" w:fill="FAE2D5" w:themeFill="accent2" w:themeFillTint="33"/>
          </w:tcPr>
          <w:p w14:paraId="3D6DA2D3"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320C48FA"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Write basic NC/CNC programs </w:t>
            </w:r>
          </w:p>
        </w:tc>
        <w:tc>
          <w:tcPr>
            <w:tcW w:w="2254" w:type="dxa"/>
            <w:shd w:val="clear" w:color="auto" w:fill="FAE2D5" w:themeFill="accent2" w:themeFillTint="33"/>
          </w:tcPr>
          <w:p w14:paraId="1C586DDF"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FAE2D5" w:themeFill="accent2" w:themeFillTint="33"/>
          </w:tcPr>
          <w:p w14:paraId="077BCFB1"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271CF558" w14:textId="77777777" w:rsidTr="0024410E">
        <w:tc>
          <w:tcPr>
            <w:tcW w:w="2254" w:type="dxa"/>
            <w:shd w:val="clear" w:color="auto" w:fill="FAE2D5" w:themeFill="accent2" w:themeFillTint="33"/>
          </w:tcPr>
          <w:p w14:paraId="068981B5"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6441AA89"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Program NC/CNC machining centre </w:t>
            </w:r>
          </w:p>
        </w:tc>
        <w:tc>
          <w:tcPr>
            <w:tcW w:w="2254" w:type="dxa"/>
            <w:shd w:val="clear" w:color="auto" w:fill="FAE2D5" w:themeFill="accent2" w:themeFillTint="33"/>
          </w:tcPr>
          <w:p w14:paraId="463822EF"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2</w:t>
            </w:r>
          </w:p>
        </w:tc>
        <w:tc>
          <w:tcPr>
            <w:tcW w:w="2254" w:type="dxa"/>
            <w:shd w:val="clear" w:color="auto" w:fill="FAE2D5" w:themeFill="accent2" w:themeFillTint="33"/>
          </w:tcPr>
          <w:p w14:paraId="72A10A81"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15FB28E6" w14:textId="77777777" w:rsidTr="0024410E">
        <w:tc>
          <w:tcPr>
            <w:tcW w:w="2254" w:type="dxa"/>
            <w:shd w:val="clear" w:color="auto" w:fill="FAE2D5" w:themeFill="accent2" w:themeFillTint="33"/>
          </w:tcPr>
          <w:p w14:paraId="1CFCFBD3"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305592BD"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Program multiple </w:t>
            </w:r>
            <w:proofErr w:type="gramStart"/>
            <w:r w:rsidRPr="006A2DF0">
              <w:rPr>
                <w:rFonts w:ascii="Calibri" w:eastAsia="Aptos" w:hAnsi="Calibri" w:cs="Calibri"/>
                <w:color w:val="004E9A"/>
                <w:sz w:val="16"/>
                <w:szCs w:val="16"/>
              </w:rPr>
              <w:t>spindle</w:t>
            </w:r>
            <w:proofErr w:type="gramEnd"/>
            <w:r w:rsidRPr="006A2DF0">
              <w:rPr>
                <w:rFonts w:ascii="Calibri" w:eastAsia="Aptos" w:hAnsi="Calibri" w:cs="Calibri"/>
                <w:color w:val="004E9A"/>
                <w:sz w:val="16"/>
                <w:szCs w:val="16"/>
              </w:rPr>
              <w:t xml:space="preserve"> and/or multiple axis NC/CNC machining centre </w:t>
            </w:r>
          </w:p>
        </w:tc>
        <w:tc>
          <w:tcPr>
            <w:tcW w:w="2254" w:type="dxa"/>
            <w:shd w:val="clear" w:color="auto" w:fill="FAE2D5" w:themeFill="accent2" w:themeFillTint="33"/>
          </w:tcPr>
          <w:p w14:paraId="5DEB2244"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2</w:t>
            </w:r>
          </w:p>
        </w:tc>
        <w:tc>
          <w:tcPr>
            <w:tcW w:w="2254" w:type="dxa"/>
            <w:shd w:val="clear" w:color="auto" w:fill="FAE2D5" w:themeFill="accent2" w:themeFillTint="33"/>
          </w:tcPr>
          <w:p w14:paraId="208E8118"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3984DBAC" w14:textId="77777777" w:rsidTr="0024410E">
        <w:tc>
          <w:tcPr>
            <w:tcW w:w="2254" w:type="dxa"/>
            <w:shd w:val="clear" w:color="auto" w:fill="FAE2D5" w:themeFill="accent2" w:themeFillTint="33"/>
          </w:tcPr>
          <w:p w14:paraId="5F5CB55A"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02A6279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complex lathe operations </w:t>
            </w:r>
          </w:p>
        </w:tc>
        <w:tc>
          <w:tcPr>
            <w:tcW w:w="2254" w:type="dxa"/>
            <w:shd w:val="clear" w:color="auto" w:fill="FAE2D5" w:themeFill="accent2" w:themeFillTint="33"/>
          </w:tcPr>
          <w:p w14:paraId="3B48D8C4"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74B0B10B"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8E755F8" w14:textId="77777777" w:rsidTr="0024410E">
        <w:tc>
          <w:tcPr>
            <w:tcW w:w="2254" w:type="dxa"/>
            <w:shd w:val="clear" w:color="auto" w:fill="FAE2D5" w:themeFill="accent2" w:themeFillTint="33"/>
          </w:tcPr>
          <w:p w14:paraId="38EC25E2"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5676251E"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Program CNC wire cut machines </w:t>
            </w:r>
          </w:p>
        </w:tc>
        <w:tc>
          <w:tcPr>
            <w:tcW w:w="2254" w:type="dxa"/>
            <w:shd w:val="clear" w:color="auto" w:fill="FAE2D5" w:themeFill="accent2" w:themeFillTint="33"/>
          </w:tcPr>
          <w:p w14:paraId="0D7ADDD2"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2</w:t>
            </w:r>
          </w:p>
        </w:tc>
        <w:tc>
          <w:tcPr>
            <w:tcW w:w="2254" w:type="dxa"/>
            <w:shd w:val="clear" w:color="auto" w:fill="FAE2D5" w:themeFill="accent2" w:themeFillTint="33"/>
          </w:tcPr>
          <w:p w14:paraId="3D9C86AC"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112D144E" w14:textId="77777777" w:rsidTr="0024410E">
        <w:tc>
          <w:tcPr>
            <w:tcW w:w="2254" w:type="dxa"/>
            <w:shd w:val="clear" w:color="auto" w:fill="FAE2D5" w:themeFill="accent2" w:themeFillTint="33"/>
          </w:tcPr>
          <w:p w14:paraId="1DD9CAA3"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473F83E4"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Program and set up CNC manufacturing cell </w:t>
            </w:r>
          </w:p>
        </w:tc>
        <w:tc>
          <w:tcPr>
            <w:tcW w:w="2254" w:type="dxa"/>
            <w:shd w:val="clear" w:color="auto" w:fill="FAE2D5" w:themeFill="accent2" w:themeFillTint="33"/>
          </w:tcPr>
          <w:p w14:paraId="6AB38FE7"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6</w:t>
            </w:r>
          </w:p>
        </w:tc>
        <w:tc>
          <w:tcPr>
            <w:tcW w:w="2254" w:type="dxa"/>
            <w:shd w:val="clear" w:color="auto" w:fill="FAE2D5" w:themeFill="accent2" w:themeFillTint="33"/>
          </w:tcPr>
          <w:p w14:paraId="05A4751A"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3798AA82" w14:textId="77777777" w:rsidTr="0024410E">
        <w:tc>
          <w:tcPr>
            <w:tcW w:w="2254" w:type="dxa"/>
            <w:shd w:val="clear" w:color="auto" w:fill="FAE2D5" w:themeFill="accent2" w:themeFillTint="33"/>
          </w:tcPr>
          <w:p w14:paraId="0970AE1C"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42D41D5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Operate and monitor machine/process </w:t>
            </w:r>
          </w:p>
        </w:tc>
        <w:tc>
          <w:tcPr>
            <w:tcW w:w="2254" w:type="dxa"/>
            <w:shd w:val="clear" w:color="auto" w:fill="FAE2D5" w:themeFill="accent2" w:themeFillTint="33"/>
          </w:tcPr>
          <w:p w14:paraId="5E779E00"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2DF553B2"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21C26EF" w14:textId="77777777" w:rsidTr="0024410E">
        <w:tc>
          <w:tcPr>
            <w:tcW w:w="2254" w:type="dxa"/>
            <w:shd w:val="clear" w:color="auto" w:fill="FAE2D5" w:themeFill="accent2" w:themeFillTint="33"/>
          </w:tcPr>
          <w:p w14:paraId="76D204B5"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720B788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advanced machine/process operation </w:t>
            </w:r>
          </w:p>
        </w:tc>
        <w:tc>
          <w:tcPr>
            <w:tcW w:w="2254" w:type="dxa"/>
            <w:shd w:val="clear" w:color="auto" w:fill="FAE2D5" w:themeFill="accent2" w:themeFillTint="33"/>
          </w:tcPr>
          <w:p w14:paraId="3D1BDF16"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FAE2D5" w:themeFill="accent2" w:themeFillTint="33"/>
          </w:tcPr>
          <w:p w14:paraId="714A1533"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8AA6C93" w14:textId="77777777" w:rsidTr="0024410E">
        <w:tc>
          <w:tcPr>
            <w:tcW w:w="2254" w:type="dxa"/>
            <w:shd w:val="clear" w:color="auto" w:fill="FAE2D5" w:themeFill="accent2" w:themeFillTint="33"/>
          </w:tcPr>
          <w:p w14:paraId="4D0E7DC2"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3FFB5AA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advanced plastic processing </w:t>
            </w:r>
          </w:p>
        </w:tc>
        <w:tc>
          <w:tcPr>
            <w:tcW w:w="2254" w:type="dxa"/>
            <w:shd w:val="clear" w:color="auto" w:fill="FAE2D5" w:themeFill="accent2" w:themeFillTint="33"/>
          </w:tcPr>
          <w:p w14:paraId="28D0ECEB"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FAE2D5" w:themeFill="accent2" w:themeFillTint="33"/>
          </w:tcPr>
          <w:p w14:paraId="721DB4B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EF1A794" w14:textId="77777777" w:rsidTr="0024410E">
        <w:tc>
          <w:tcPr>
            <w:tcW w:w="2254" w:type="dxa"/>
            <w:shd w:val="clear" w:color="auto" w:fill="FAE2D5" w:themeFill="accent2" w:themeFillTint="33"/>
          </w:tcPr>
          <w:p w14:paraId="3D14481A"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4E1EDB4C"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advanced press operations </w:t>
            </w:r>
          </w:p>
        </w:tc>
        <w:tc>
          <w:tcPr>
            <w:tcW w:w="2254" w:type="dxa"/>
            <w:shd w:val="clear" w:color="auto" w:fill="FAE2D5" w:themeFill="accent2" w:themeFillTint="33"/>
          </w:tcPr>
          <w:p w14:paraId="10CFC1E3"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FAE2D5" w:themeFill="accent2" w:themeFillTint="33"/>
          </w:tcPr>
          <w:p w14:paraId="0D4DDBB0"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B3D81E3" w14:textId="77777777" w:rsidTr="0024410E">
        <w:tc>
          <w:tcPr>
            <w:tcW w:w="2254" w:type="dxa"/>
            <w:shd w:val="clear" w:color="auto" w:fill="FAE2D5" w:themeFill="accent2" w:themeFillTint="33"/>
          </w:tcPr>
          <w:p w14:paraId="17B6E542"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5E85DEA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Operate </w:t>
            </w:r>
            <w:proofErr w:type="gramStart"/>
            <w:r w:rsidRPr="006A2DF0">
              <w:rPr>
                <w:rFonts w:ascii="Calibri" w:eastAsia="Aptos" w:hAnsi="Calibri" w:cs="Calibri"/>
                <w:sz w:val="16"/>
                <w:szCs w:val="16"/>
              </w:rPr>
              <w:t>computer controlled</w:t>
            </w:r>
            <w:proofErr w:type="gramEnd"/>
            <w:r w:rsidRPr="006A2DF0">
              <w:rPr>
                <w:rFonts w:ascii="Calibri" w:eastAsia="Aptos" w:hAnsi="Calibri" w:cs="Calibri"/>
                <w:sz w:val="16"/>
                <w:szCs w:val="16"/>
              </w:rPr>
              <w:t xml:space="preserve"> machine/processes </w:t>
            </w:r>
          </w:p>
        </w:tc>
        <w:tc>
          <w:tcPr>
            <w:tcW w:w="2254" w:type="dxa"/>
            <w:shd w:val="clear" w:color="auto" w:fill="FAE2D5" w:themeFill="accent2" w:themeFillTint="33"/>
          </w:tcPr>
          <w:p w14:paraId="50BAB588"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25D30397"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59A3D78" w14:textId="77777777" w:rsidTr="0024410E">
        <w:tc>
          <w:tcPr>
            <w:tcW w:w="2254" w:type="dxa"/>
            <w:shd w:val="clear" w:color="auto" w:fill="FAE2D5" w:themeFill="accent2" w:themeFillTint="33"/>
          </w:tcPr>
          <w:p w14:paraId="71ACA69F"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078114B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routine sharpening/maintenance of production tools and cutters </w:t>
            </w:r>
          </w:p>
        </w:tc>
        <w:tc>
          <w:tcPr>
            <w:tcW w:w="2254" w:type="dxa"/>
            <w:shd w:val="clear" w:color="auto" w:fill="FAE2D5" w:themeFill="accent2" w:themeFillTint="33"/>
          </w:tcPr>
          <w:p w14:paraId="7E040970"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7BEB1BE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81A5D94" w14:textId="77777777" w:rsidTr="0024410E">
        <w:tc>
          <w:tcPr>
            <w:tcW w:w="2254" w:type="dxa"/>
            <w:shd w:val="clear" w:color="auto" w:fill="FAE2D5" w:themeFill="accent2" w:themeFillTint="33"/>
          </w:tcPr>
          <w:p w14:paraId="0934E243"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4CD8EA9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metal spinning lathe operations (basic) </w:t>
            </w:r>
          </w:p>
        </w:tc>
        <w:tc>
          <w:tcPr>
            <w:tcW w:w="2254" w:type="dxa"/>
            <w:shd w:val="clear" w:color="auto" w:fill="FAE2D5" w:themeFill="accent2" w:themeFillTint="33"/>
          </w:tcPr>
          <w:p w14:paraId="38ADBE23" w14:textId="77777777" w:rsidR="00EF6F84" w:rsidRPr="006A2DF0" w:rsidRDefault="00EF6F84" w:rsidP="0024410E">
            <w:pPr>
              <w:rPr>
                <w:sz w:val="20"/>
                <w:szCs w:val="20"/>
                <w:lang w:val="en-US"/>
              </w:rPr>
            </w:pPr>
            <w:r w:rsidRPr="006A2DF0">
              <w:rPr>
                <w:rFonts w:ascii="Calibri" w:eastAsia="Aptos" w:hAnsi="Calibri" w:cs="Calibri"/>
                <w:sz w:val="16"/>
                <w:szCs w:val="16"/>
              </w:rPr>
              <w:t>8</w:t>
            </w:r>
          </w:p>
        </w:tc>
        <w:tc>
          <w:tcPr>
            <w:tcW w:w="2254" w:type="dxa"/>
            <w:shd w:val="clear" w:color="auto" w:fill="FAE2D5" w:themeFill="accent2" w:themeFillTint="33"/>
          </w:tcPr>
          <w:p w14:paraId="7C641F8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8E4DD5B" w14:textId="77777777" w:rsidTr="0024410E">
        <w:tc>
          <w:tcPr>
            <w:tcW w:w="2254" w:type="dxa"/>
            <w:shd w:val="clear" w:color="auto" w:fill="FAE2D5" w:themeFill="accent2" w:themeFillTint="33"/>
          </w:tcPr>
          <w:p w14:paraId="1684C106"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7DEDB6E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metal spinning lathe operations (complex) </w:t>
            </w:r>
          </w:p>
        </w:tc>
        <w:tc>
          <w:tcPr>
            <w:tcW w:w="2254" w:type="dxa"/>
            <w:shd w:val="clear" w:color="auto" w:fill="FAE2D5" w:themeFill="accent2" w:themeFillTint="33"/>
          </w:tcPr>
          <w:p w14:paraId="238DBC51"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0F7E3C88"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0CE8FB9" w14:textId="77777777" w:rsidTr="0024410E">
        <w:tc>
          <w:tcPr>
            <w:tcW w:w="2254" w:type="dxa"/>
            <w:shd w:val="clear" w:color="auto" w:fill="FAE2D5" w:themeFill="accent2" w:themeFillTint="33"/>
          </w:tcPr>
          <w:p w14:paraId="7F0CF5D9"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2F40878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Use workshop machines for basic operations </w:t>
            </w:r>
          </w:p>
        </w:tc>
        <w:tc>
          <w:tcPr>
            <w:tcW w:w="2254" w:type="dxa"/>
            <w:shd w:val="clear" w:color="auto" w:fill="FAE2D5" w:themeFill="accent2" w:themeFillTint="33"/>
          </w:tcPr>
          <w:p w14:paraId="599C566E"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5DAC949F"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92948F6" w14:textId="77777777" w:rsidTr="0024410E">
        <w:tc>
          <w:tcPr>
            <w:tcW w:w="2254" w:type="dxa"/>
            <w:shd w:val="clear" w:color="auto" w:fill="FAE2D5" w:themeFill="accent2" w:themeFillTint="33"/>
          </w:tcPr>
          <w:p w14:paraId="4F6C7EA1"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1042B8D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Operate and monitor basic boiler </w:t>
            </w:r>
          </w:p>
        </w:tc>
        <w:tc>
          <w:tcPr>
            <w:tcW w:w="2254" w:type="dxa"/>
            <w:shd w:val="clear" w:color="auto" w:fill="FAE2D5" w:themeFill="accent2" w:themeFillTint="33"/>
          </w:tcPr>
          <w:p w14:paraId="6AB9B51E"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FAE2D5" w:themeFill="accent2" w:themeFillTint="33"/>
          </w:tcPr>
          <w:p w14:paraId="716635C2"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28325AD" w14:textId="77777777" w:rsidTr="0024410E">
        <w:tc>
          <w:tcPr>
            <w:tcW w:w="2254" w:type="dxa"/>
            <w:shd w:val="clear" w:color="auto" w:fill="FAE2D5" w:themeFill="accent2" w:themeFillTint="33"/>
          </w:tcPr>
          <w:p w14:paraId="3FE0FE60" w14:textId="77777777" w:rsidR="00EF6F84" w:rsidRPr="006A2DF0" w:rsidRDefault="00EF6F84" w:rsidP="0024410E">
            <w:pPr>
              <w:rPr>
                <w:sz w:val="20"/>
                <w:szCs w:val="20"/>
                <w:lang w:val="en-US"/>
              </w:rPr>
            </w:pPr>
            <w:r w:rsidRPr="006A2DF0">
              <w:rPr>
                <w:rFonts w:ascii="Calibri" w:eastAsia="Aptos" w:hAnsi="Calibri" w:cs="Calibri"/>
                <w:sz w:val="16"/>
                <w:szCs w:val="16"/>
              </w:rPr>
              <w:lastRenderedPageBreak/>
              <w:t>Machine &amp; Process Operations</w:t>
            </w:r>
          </w:p>
        </w:tc>
        <w:tc>
          <w:tcPr>
            <w:tcW w:w="2254" w:type="dxa"/>
            <w:shd w:val="clear" w:color="auto" w:fill="FAE2D5" w:themeFill="accent2" w:themeFillTint="33"/>
          </w:tcPr>
          <w:p w14:paraId="358B9034"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Write programs for industrial robots </w:t>
            </w:r>
          </w:p>
        </w:tc>
        <w:tc>
          <w:tcPr>
            <w:tcW w:w="2254" w:type="dxa"/>
            <w:shd w:val="clear" w:color="auto" w:fill="FAE2D5" w:themeFill="accent2" w:themeFillTint="33"/>
          </w:tcPr>
          <w:p w14:paraId="4627E0E0"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FAE2D5" w:themeFill="accent2" w:themeFillTint="33"/>
          </w:tcPr>
          <w:p w14:paraId="02EABDE1"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72EB9465" w14:textId="77777777" w:rsidTr="0024410E">
        <w:tc>
          <w:tcPr>
            <w:tcW w:w="2254" w:type="dxa"/>
            <w:shd w:val="clear" w:color="auto" w:fill="FAE2D5" w:themeFill="accent2" w:themeFillTint="33"/>
          </w:tcPr>
          <w:p w14:paraId="7C491585"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1ACB7E9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Set multistage integrated processes </w:t>
            </w:r>
          </w:p>
        </w:tc>
        <w:tc>
          <w:tcPr>
            <w:tcW w:w="2254" w:type="dxa"/>
            <w:shd w:val="clear" w:color="auto" w:fill="FAE2D5" w:themeFill="accent2" w:themeFillTint="33"/>
          </w:tcPr>
          <w:p w14:paraId="0BC3E24A"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FAE2D5" w:themeFill="accent2" w:themeFillTint="33"/>
          </w:tcPr>
          <w:p w14:paraId="74CCE149"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4C67678" w14:textId="77777777" w:rsidTr="0024410E">
        <w:tc>
          <w:tcPr>
            <w:tcW w:w="2254" w:type="dxa"/>
            <w:shd w:val="clear" w:color="auto" w:fill="FAE2D5" w:themeFill="accent2" w:themeFillTint="33"/>
          </w:tcPr>
          <w:p w14:paraId="52A8CFAA"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3133990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production machining </w:t>
            </w:r>
          </w:p>
        </w:tc>
        <w:tc>
          <w:tcPr>
            <w:tcW w:w="2254" w:type="dxa"/>
            <w:shd w:val="clear" w:color="auto" w:fill="FAE2D5" w:themeFill="accent2" w:themeFillTint="33"/>
          </w:tcPr>
          <w:p w14:paraId="23828D71" w14:textId="77777777" w:rsidR="00EF6F84" w:rsidRPr="006A2DF0" w:rsidRDefault="00EF6F84" w:rsidP="0024410E">
            <w:pPr>
              <w:rPr>
                <w:sz w:val="20"/>
                <w:szCs w:val="20"/>
                <w:lang w:val="en-US"/>
              </w:rPr>
            </w:pPr>
            <w:r w:rsidRPr="006A2DF0">
              <w:rPr>
                <w:rFonts w:ascii="Calibri" w:eastAsia="Aptos" w:hAnsi="Calibri" w:cs="Calibri"/>
                <w:sz w:val="16"/>
                <w:szCs w:val="16"/>
              </w:rPr>
              <w:t>8</w:t>
            </w:r>
          </w:p>
        </w:tc>
        <w:tc>
          <w:tcPr>
            <w:tcW w:w="2254" w:type="dxa"/>
            <w:shd w:val="clear" w:color="auto" w:fill="FAE2D5" w:themeFill="accent2" w:themeFillTint="33"/>
          </w:tcPr>
          <w:p w14:paraId="6278F11B"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4795511" w14:textId="77777777" w:rsidTr="0024410E">
        <w:tc>
          <w:tcPr>
            <w:tcW w:w="2254" w:type="dxa"/>
            <w:shd w:val="clear" w:color="auto" w:fill="FAE2D5" w:themeFill="accent2" w:themeFillTint="33"/>
          </w:tcPr>
          <w:p w14:paraId="5CBBB561"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282A37A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Undertake corrections and basic maintenance to aluminium extrusion dies and die support systems </w:t>
            </w:r>
          </w:p>
        </w:tc>
        <w:tc>
          <w:tcPr>
            <w:tcW w:w="2254" w:type="dxa"/>
            <w:shd w:val="clear" w:color="auto" w:fill="FAE2D5" w:themeFill="accent2" w:themeFillTint="33"/>
          </w:tcPr>
          <w:p w14:paraId="76A5232E"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38439A0A"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D73240D" w14:textId="77777777" w:rsidTr="0024410E">
        <w:tc>
          <w:tcPr>
            <w:tcW w:w="2254" w:type="dxa"/>
            <w:shd w:val="clear" w:color="auto" w:fill="FAE2D5" w:themeFill="accent2" w:themeFillTint="33"/>
          </w:tcPr>
          <w:p w14:paraId="0DC12214"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454515E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Identify causes of faulty aluminium extrusions </w:t>
            </w:r>
          </w:p>
        </w:tc>
        <w:tc>
          <w:tcPr>
            <w:tcW w:w="2254" w:type="dxa"/>
            <w:shd w:val="clear" w:color="auto" w:fill="FAE2D5" w:themeFill="accent2" w:themeFillTint="33"/>
          </w:tcPr>
          <w:p w14:paraId="066556EC"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FAE2D5" w:themeFill="accent2" w:themeFillTint="33"/>
          </w:tcPr>
          <w:p w14:paraId="78C44AB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ACD49FD" w14:textId="77777777" w:rsidTr="0024410E">
        <w:tc>
          <w:tcPr>
            <w:tcW w:w="2254" w:type="dxa"/>
            <w:shd w:val="clear" w:color="auto" w:fill="FAE2D5" w:themeFill="accent2" w:themeFillTint="33"/>
          </w:tcPr>
          <w:p w14:paraId="653ACAFB" w14:textId="77777777" w:rsidR="00EF6F84" w:rsidRPr="006A2DF0" w:rsidRDefault="00EF6F84" w:rsidP="0024410E">
            <w:pPr>
              <w:rPr>
                <w:sz w:val="20"/>
                <w:szCs w:val="20"/>
                <w:lang w:val="en-US"/>
              </w:rPr>
            </w:pPr>
            <w:r w:rsidRPr="006A2DF0">
              <w:rPr>
                <w:rFonts w:ascii="Calibri" w:eastAsia="Aptos" w:hAnsi="Calibri" w:cs="Calibri"/>
                <w:sz w:val="16"/>
                <w:szCs w:val="16"/>
              </w:rPr>
              <w:t>Machine &amp; Process Operations</w:t>
            </w:r>
          </w:p>
        </w:tc>
        <w:tc>
          <w:tcPr>
            <w:tcW w:w="2254" w:type="dxa"/>
            <w:shd w:val="clear" w:color="auto" w:fill="FAE2D5" w:themeFill="accent2" w:themeFillTint="33"/>
          </w:tcPr>
          <w:p w14:paraId="1B89EB3C"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Test a new aluminium extrusion die </w:t>
            </w:r>
          </w:p>
        </w:tc>
        <w:tc>
          <w:tcPr>
            <w:tcW w:w="2254" w:type="dxa"/>
            <w:shd w:val="clear" w:color="auto" w:fill="FAE2D5" w:themeFill="accent2" w:themeFillTint="33"/>
          </w:tcPr>
          <w:p w14:paraId="15120D6E"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7099E403"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2BE4970" w14:textId="77777777" w:rsidTr="0024410E">
        <w:tc>
          <w:tcPr>
            <w:tcW w:w="2254" w:type="dxa"/>
            <w:shd w:val="clear" w:color="auto" w:fill="DAE9F7" w:themeFill="text2" w:themeFillTint="1A"/>
          </w:tcPr>
          <w:p w14:paraId="109C5557" w14:textId="77777777" w:rsidR="00EF6F84" w:rsidRPr="006A2DF0" w:rsidRDefault="00EF6F84" w:rsidP="0024410E">
            <w:pPr>
              <w:rPr>
                <w:sz w:val="20"/>
                <w:szCs w:val="20"/>
                <w:lang w:val="en-US"/>
              </w:rPr>
            </w:pPr>
            <w:r w:rsidRPr="006A2DF0">
              <w:rPr>
                <w:rFonts w:ascii="Calibri" w:eastAsia="Aptos" w:hAnsi="Calibri" w:cs="Calibri"/>
                <w:sz w:val="16"/>
                <w:szCs w:val="16"/>
              </w:rPr>
              <w:t>Surface Finishing</w:t>
            </w:r>
          </w:p>
        </w:tc>
        <w:tc>
          <w:tcPr>
            <w:tcW w:w="2254" w:type="dxa"/>
            <w:shd w:val="clear" w:color="auto" w:fill="DAE9F7" w:themeFill="text2" w:themeFillTint="1A"/>
          </w:tcPr>
          <w:p w14:paraId="5882A9B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wire, jig and barrel load/unload work </w:t>
            </w:r>
          </w:p>
        </w:tc>
        <w:tc>
          <w:tcPr>
            <w:tcW w:w="2254" w:type="dxa"/>
            <w:shd w:val="clear" w:color="auto" w:fill="DAE9F7" w:themeFill="text2" w:themeFillTint="1A"/>
          </w:tcPr>
          <w:p w14:paraId="27B4E942"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6265496A"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E1E0A4C" w14:textId="77777777" w:rsidTr="0024410E">
        <w:tc>
          <w:tcPr>
            <w:tcW w:w="2254" w:type="dxa"/>
            <w:shd w:val="clear" w:color="auto" w:fill="DAE9F7" w:themeFill="text2" w:themeFillTint="1A"/>
          </w:tcPr>
          <w:p w14:paraId="3914370A" w14:textId="77777777" w:rsidR="00EF6F84" w:rsidRPr="006A2DF0" w:rsidRDefault="00EF6F84" w:rsidP="0024410E">
            <w:pPr>
              <w:rPr>
                <w:sz w:val="20"/>
                <w:szCs w:val="20"/>
                <w:lang w:val="en-US"/>
              </w:rPr>
            </w:pPr>
            <w:r w:rsidRPr="006A2DF0">
              <w:rPr>
                <w:rFonts w:ascii="Calibri" w:eastAsia="Aptos" w:hAnsi="Calibri" w:cs="Calibri"/>
                <w:sz w:val="16"/>
                <w:szCs w:val="16"/>
              </w:rPr>
              <w:t>Surface Finishing</w:t>
            </w:r>
          </w:p>
        </w:tc>
        <w:tc>
          <w:tcPr>
            <w:tcW w:w="2254" w:type="dxa"/>
            <w:shd w:val="clear" w:color="auto" w:fill="DAE9F7" w:themeFill="text2" w:themeFillTint="1A"/>
          </w:tcPr>
          <w:p w14:paraId="57903CF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Pre-treat work for subsequent surface coating </w:t>
            </w:r>
          </w:p>
        </w:tc>
        <w:tc>
          <w:tcPr>
            <w:tcW w:w="2254" w:type="dxa"/>
            <w:shd w:val="clear" w:color="auto" w:fill="DAE9F7" w:themeFill="text2" w:themeFillTint="1A"/>
          </w:tcPr>
          <w:p w14:paraId="537EE03D"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456D533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A352000" w14:textId="77777777" w:rsidTr="0024410E">
        <w:tc>
          <w:tcPr>
            <w:tcW w:w="2254" w:type="dxa"/>
            <w:shd w:val="clear" w:color="auto" w:fill="DAE9F7" w:themeFill="text2" w:themeFillTint="1A"/>
          </w:tcPr>
          <w:p w14:paraId="317DCA9F" w14:textId="77777777" w:rsidR="00EF6F84" w:rsidRPr="006A2DF0" w:rsidRDefault="00EF6F84" w:rsidP="0024410E">
            <w:pPr>
              <w:rPr>
                <w:sz w:val="20"/>
                <w:szCs w:val="20"/>
                <w:lang w:val="en-US"/>
              </w:rPr>
            </w:pPr>
            <w:r w:rsidRPr="006A2DF0">
              <w:rPr>
                <w:rFonts w:ascii="Calibri" w:eastAsia="Aptos" w:hAnsi="Calibri" w:cs="Calibri"/>
                <w:sz w:val="16"/>
                <w:szCs w:val="16"/>
              </w:rPr>
              <w:t>Surface Finishing</w:t>
            </w:r>
          </w:p>
        </w:tc>
        <w:tc>
          <w:tcPr>
            <w:tcW w:w="2254" w:type="dxa"/>
            <w:shd w:val="clear" w:color="auto" w:fill="DAE9F7" w:themeFill="text2" w:themeFillTint="1A"/>
          </w:tcPr>
          <w:p w14:paraId="41D2F46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electroplating operations </w:t>
            </w:r>
          </w:p>
        </w:tc>
        <w:tc>
          <w:tcPr>
            <w:tcW w:w="2254" w:type="dxa"/>
            <w:shd w:val="clear" w:color="auto" w:fill="DAE9F7" w:themeFill="text2" w:themeFillTint="1A"/>
          </w:tcPr>
          <w:p w14:paraId="54F6E790"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DAE9F7" w:themeFill="text2" w:themeFillTint="1A"/>
          </w:tcPr>
          <w:p w14:paraId="1F1E587B"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FC1ABA9" w14:textId="77777777" w:rsidTr="0024410E">
        <w:tc>
          <w:tcPr>
            <w:tcW w:w="2254" w:type="dxa"/>
            <w:shd w:val="clear" w:color="auto" w:fill="DAE9F7" w:themeFill="text2" w:themeFillTint="1A"/>
          </w:tcPr>
          <w:p w14:paraId="13199E7B" w14:textId="77777777" w:rsidR="00EF6F84" w:rsidRPr="006A2DF0" w:rsidRDefault="00EF6F84" w:rsidP="0024410E">
            <w:pPr>
              <w:rPr>
                <w:sz w:val="20"/>
                <w:szCs w:val="20"/>
                <w:lang w:val="en-US"/>
              </w:rPr>
            </w:pPr>
            <w:r w:rsidRPr="006A2DF0">
              <w:rPr>
                <w:rFonts w:ascii="Calibri" w:eastAsia="Aptos" w:hAnsi="Calibri" w:cs="Calibri"/>
                <w:sz w:val="16"/>
                <w:szCs w:val="16"/>
              </w:rPr>
              <w:t>Surface Finishing</w:t>
            </w:r>
          </w:p>
        </w:tc>
        <w:tc>
          <w:tcPr>
            <w:tcW w:w="2254" w:type="dxa"/>
            <w:shd w:val="clear" w:color="auto" w:fill="DAE9F7" w:themeFill="text2" w:themeFillTint="1A"/>
          </w:tcPr>
          <w:p w14:paraId="58E19F8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Finish work using wet, dry and vapour deposition methods </w:t>
            </w:r>
          </w:p>
        </w:tc>
        <w:tc>
          <w:tcPr>
            <w:tcW w:w="2254" w:type="dxa"/>
            <w:shd w:val="clear" w:color="auto" w:fill="DAE9F7" w:themeFill="text2" w:themeFillTint="1A"/>
          </w:tcPr>
          <w:p w14:paraId="62B23637"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69D6C7F3"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ED2A91A" w14:textId="77777777" w:rsidTr="0024410E">
        <w:tc>
          <w:tcPr>
            <w:tcW w:w="2254" w:type="dxa"/>
            <w:shd w:val="clear" w:color="auto" w:fill="DAE9F7" w:themeFill="text2" w:themeFillTint="1A"/>
          </w:tcPr>
          <w:p w14:paraId="73E3724B" w14:textId="77777777" w:rsidR="00EF6F84" w:rsidRPr="006A2DF0" w:rsidRDefault="00EF6F84" w:rsidP="0024410E">
            <w:pPr>
              <w:rPr>
                <w:sz w:val="20"/>
                <w:szCs w:val="20"/>
                <w:lang w:val="en-US"/>
              </w:rPr>
            </w:pPr>
            <w:r w:rsidRPr="006A2DF0">
              <w:rPr>
                <w:rFonts w:ascii="Calibri" w:eastAsia="Aptos" w:hAnsi="Calibri" w:cs="Calibri"/>
                <w:sz w:val="16"/>
                <w:szCs w:val="16"/>
              </w:rPr>
              <w:t>Surface Finishing</w:t>
            </w:r>
          </w:p>
        </w:tc>
        <w:tc>
          <w:tcPr>
            <w:tcW w:w="2254" w:type="dxa"/>
            <w:shd w:val="clear" w:color="auto" w:fill="DAE9F7" w:themeFill="text2" w:themeFillTint="1A"/>
          </w:tcPr>
          <w:p w14:paraId="77A4A9D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Prepare and produce specialised coatings </w:t>
            </w:r>
          </w:p>
        </w:tc>
        <w:tc>
          <w:tcPr>
            <w:tcW w:w="2254" w:type="dxa"/>
            <w:shd w:val="clear" w:color="auto" w:fill="DAE9F7" w:themeFill="text2" w:themeFillTint="1A"/>
          </w:tcPr>
          <w:p w14:paraId="0314B464"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4C59099D"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27F88A4" w14:textId="77777777" w:rsidTr="0024410E">
        <w:tc>
          <w:tcPr>
            <w:tcW w:w="2254" w:type="dxa"/>
            <w:shd w:val="clear" w:color="auto" w:fill="DAE9F7" w:themeFill="text2" w:themeFillTint="1A"/>
          </w:tcPr>
          <w:p w14:paraId="42AE057D" w14:textId="77777777" w:rsidR="00EF6F84" w:rsidRPr="006A2DF0" w:rsidRDefault="00EF6F84" w:rsidP="0024410E">
            <w:pPr>
              <w:rPr>
                <w:sz w:val="20"/>
                <w:szCs w:val="20"/>
                <w:lang w:val="en-US"/>
              </w:rPr>
            </w:pPr>
            <w:r w:rsidRPr="006A2DF0">
              <w:rPr>
                <w:rFonts w:ascii="Calibri" w:eastAsia="Aptos" w:hAnsi="Calibri" w:cs="Calibri"/>
                <w:sz w:val="16"/>
                <w:szCs w:val="16"/>
              </w:rPr>
              <w:t>Surface Finishing</w:t>
            </w:r>
          </w:p>
        </w:tc>
        <w:tc>
          <w:tcPr>
            <w:tcW w:w="2254" w:type="dxa"/>
            <w:shd w:val="clear" w:color="auto" w:fill="DAE9F7" w:themeFill="text2" w:themeFillTint="1A"/>
          </w:tcPr>
          <w:p w14:paraId="29156B5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Produce clear and/or coloured and/or sealed anodised films on aluminium </w:t>
            </w:r>
          </w:p>
        </w:tc>
        <w:tc>
          <w:tcPr>
            <w:tcW w:w="2254" w:type="dxa"/>
            <w:shd w:val="clear" w:color="auto" w:fill="DAE9F7" w:themeFill="text2" w:themeFillTint="1A"/>
          </w:tcPr>
          <w:p w14:paraId="35C3EE21"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389335B1"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46A8340" w14:textId="77777777" w:rsidTr="0024410E">
        <w:tc>
          <w:tcPr>
            <w:tcW w:w="2254" w:type="dxa"/>
            <w:shd w:val="clear" w:color="auto" w:fill="DAE9F7" w:themeFill="text2" w:themeFillTint="1A"/>
          </w:tcPr>
          <w:p w14:paraId="71A9BE09" w14:textId="77777777" w:rsidR="00EF6F84" w:rsidRPr="006A2DF0" w:rsidRDefault="00EF6F84" w:rsidP="0024410E">
            <w:pPr>
              <w:rPr>
                <w:sz w:val="20"/>
                <w:szCs w:val="20"/>
                <w:lang w:val="en-US"/>
              </w:rPr>
            </w:pPr>
            <w:r w:rsidRPr="006A2DF0">
              <w:rPr>
                <w:rFonts w:ascii="Calibri" w:eastAsia="Aptos" w:hAnsi="Calibri" w:cs="Calibri"/>
                <w:sz w:val="16"/>
                <w:szCs w:val="16"/>
              </w:rPr>
              <w:t>Surface Finishing</w:t>
            </w:r>
          </w:p>
        </w:tc>
        <w:tc>
          <w:tcPr>
            <w:tcW w:w="2254" w:type="dxa"/>
            <w:shd w:val="clear" w:color="auto" w:fill="DAE9F7" w:themeFill="text2" w:themeFillTint="1A"/>
          </w:tcPr>
          <w:p w14:paraId="17EC63E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Control surface finish production and finished product quality </w:t>
            </w:r>
          </w:p>
        </w:tc>
        <w:tc>
          <w:tcPr>
            <w:tcW w:w="2254" w:type="dxa"/>
            <w:shd w:val="clear" w:color="auto" w:fill="DAE9F7" w:themeFill="text2" w:themeFillTint="1A"/>
          </w:tcPr>
          <w:p w14:paraId="62C12613"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26DE9799"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E96E9E9" w14:textId="77777777" w:rsidTr="0024410E">
        <w:tc>
          <w:tcPr>
            <w:tcW w:w="2254" w:type="dxa"/>
            <w:shd w:val="clear" w:color="auto" w:fill="DAE9F7" w:themeFill="text2" w:themeFillTint="1A"/>
          </w:tcPr>
          <w:p w14:paraId="453A10B5" w14:textId="77777777" w:rsidR="00EF6F84" w:rsidRPr="006A2DF0" w:rsidRDefault="00EF6F84" w:rsidP="0024410E">
            <w:pPr>
              <w:rPr>
                <w:sz w:val="20"/>
                <w:szCs w:val="20"/>
                <w:lang w:val="en-US"/>
              </w:rPr>
            </w:pPr>
            <w:r w:rsidRPr="006A2DF0">
              <w:rPr>
                <w:rFonts w:ascii="Calibri" w:eastAsia="Aptos" w:hAnsi="Calibri" w:cs="Calibri"/>
                <w:sz w:val="16"/>
                <w:szCs w:val="16"/>
              </w:rPr>
              <w:t>Surface Finishing</w:t>
            </w:r>
          </w:p>
        </w:tc>
        <w:tc>
          <w:tcPr>
            <w:tcW w:w="2254" w:type="dxa"/>
            <w:shd w:val="clear" w:color="auto" w:fill="DAE9F7" w:themeFill="text2" w:themeFillTint="1A"/>
          </w:tcPr>
          <w:p w14:paraId="5F9FBD2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Operate and control surface finishing waste treatment process </w:t>
            </w:r>
          </w:p>
        </w:tc>
        <w:tc>
          <w:tcPr>
            <w:tcW w:w="2254" w:type="dxa"/>
            <w:shd w:val="clear" w:color="auto" w:fill="DAE9F7" w:themeFill="text2" w:themeFillTint="1A"/>
          </w:tcPr>
          <w:p w14:paraId="0E28735D" w14:textId="77777777" w:rsidR="00EF6F84" w:rsidRPr="006A2DF0" w:rsidRDefault="00EF6F84" w:rsidP="0024410E">
            <w:pPr>
              <w:rPr>
                <w:sz w:val="20"/>
                <w:szCs w:val="20"/>
                <w:lang w:val="en-US"/>
              </w:rPr>
            </w:pPr>
            <w:r w:rsidRPr="006A2DF0">
              <w:rPr>
                <w:rFonts w:ascii="Calibri" w:eastAsia="Aptos" w:hAnsi="Calibri" w:cs="Calibri"/>
                <w:sz w:val="16"/>
                <w:szCs w:val="16"/>
              </w:rPr>
              <w:t>3</w:t>
            </w:r>
          </w:p>
        </w:tc>
        <w:tc>
          <w:tcPr>
            <w:tcW w:w="2254" w:type="dxa"/>
            <w:shd w:val="clear" w:color="auto" w:fill="DAE9F7" w:themeFill="text2" w:themeFillTint="1A"/>
          </w:tcPr>
          <w:p w14:paraId="40DE635E"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53BCA95" w14:textId="77777777" w:rsidTr="0024410E">
        <w:tc>
          <w:tcPr>
            <w:tcW w:w="2254" w:type="dxa"/>
            <w:shd w:val="clear" w:color="auto" w:fill="DAE9F7" w:themeFill="text2" w:themeFillTint="1A"/>
          </w:tcPr>
          <w:p w14:paraId="6E986489" w14:textId="77777777" w:rsidR="00EF6F84" w:rsidRPr="006A2DF0" w:rsidRDefault="00EF6F84" w:rsidP="0024410E">
            <w:pPr>
              <w:rPr>
                <w:sz w:val="20"/>
                <w:szCs w:val="20"/>
                <w:lang w:val="en-US"/>
              </w:rPr>
            </w:pPr>
            <w:r w:rsidRPr="006A2DF0">
              <w:rPr>
                <w:rFonts w:ascii="Calibri" w:eastAsia="Aptos" w:hAnsi="Calibri" w:cs="Calibri"/>
                <w:sz w:val="16"/>
                <w:szCs w:val="16"/>
              </w:rPr>
              <w:t>Surface Finishing</w:t>
            </w:r>
          </w:p>
        </w:tc>
        <w:tc>
          <w:tcPr>
            <w:tcW w:w="2254" w:type="dxa"/>
            <w:shd w:val="clear" w:color="auto" w:fill="DAE9F7" w:themeFill="text2" w:themeFillTint="1A"/>
          </w:tcPr>
          <w:p w14:paraId="6755D44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Make up solutions </w:t>
            </w:r>
          </w:p>
        </w:tc>
        <w:tc>
          <w:tcPr>
            <w:tcW w:w="2254" w:type="dxa"/>
            <w:shd w:val="clear" w:color="auto" w:fill="DAE9F7" w:themeFill="text2" w:themeFillTint="1A"/>
          </w:tcPr>
          <w:p w14:paraId="62BC9E73"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79177DA3"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6759637" w14:textId="77777777" w:rsidTr="0024410E">
        <w:tc>
          <w:tcPr>
            <w:tcW w:w="2254" w:type="dxa"/>
            <w:shd w:val="clear" w:color="auto" w:fill="DAE9F7" w:themeFill="text2" w:themeFillTint="1A"/>
          </w:tcPr>
          <w:p w14:paraId="31D76D0D" w14:textId="77777777" w:rsidR="00EF6F84" w:rsidRPr="006A2DF0" w:rsidRDefault="00EF6F84" w:rsidP="0024410E">
            <w:pPr>
              <w:rPr>
                <w:sz w:val="20"/>
                <w:szCs w:val="20"/>
                <w:lang w:val="en-US"/>
              </w:rPr>
            </w:pPr>
            <w:r w:rsidRPr="006A2DF0">
              <w:rPr>
                <w:rFonts w:ascii="Calibri" w:eastAsia="Aptos" w:hAnsi="Calibri" w:cs="Calibri"/>
                <w:sz w:val="16"/>
                <w:szCs w:val="16"/>
              </w:rPr>
              <w:t>Surface Finishing</w:t>
            </w:r>
          </w:p>
        </w:tc>
        <w:tc>
          <w:tcPr>
            <w:tcW w:w="2254" w:type="dxa"/>
            <w:shd w:val="clear" w:color="auto" w:fill="DAE9F7" w:themeFill="text2" w:themeFillTint="1A"/>
          </w:tcPr>
          <w:p w14:paraId="307F6B0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Manually finish/polish materials </w:t>
            </w:r>
          </w:p>
        </w:tc>
        <w:tc>
          <w:tcPr>
            <w:tcW w:w="2254" w:type="dxa"/>
            <w:shd w:val="clear" w:color="auto" w:fill="DAE9F7" w:themeFill="text2" w:themeFillTint="1A"/>
          </w:tcPr>
          <w:p w14:paraId="2339ED8C"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DAE9F7" w:themeFill="text2" w:themeFillTint="1A"/>
          </w:tcPr>
          <w:p w14:paraId="005ACCF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6A4D22A" w14:textId="77777777" w:rsidTr="0024410E">
        <w:tc>
          <w:tcPr>
            <w:tcW w:w="2254" w:type="dxa"/>
            <w:shd w:val="clear" w:color="auto" w:fill="DAE9F7" w:themeFill="text2" w:themeFillTint="1A"/>
          </w:tcPr>
          <w:p w14:paraId="58109333" w14:textId="77777777" w:rsidR="00EF6F84" w:rsidRPr="006A2DF0" w:rsidRDefault="00EF6F84" w:rsidP="0024410E">
            <w:pPr>
              <w:rPr>
                <w:sz w:val="20"/>
                <w:szCs w:val="20"/>
                <w:lang w:val="en-US"/>
              </w:rPr>
            </w:pPr>
            <w:r w:rsidRPr="006A2DF0">
              <w:rPr>
                <w:rFonts w:ascii="Calibri" w:eastAsia="Aptos" w:hAnsi="Calibri" w:cs="Calibri"/>
                <w:sz w:val="16"/>
                <w:szCs w:val="16"/>
              </w:rPr>
              <w:t>Surface Finishing</w:t>
            </w:r>
          </w:p>
        </w:tc>
        <w:tc>
          <w:tcPr>
            <w:tcW w:w="2254" w:type="dxa"/>
            <w:shd w:val="clear" w:color="auto" w:fill="DAE9F7" w:themeFill="text2" w:themeFillTint="1A"/>
          </w:tcPr>
          <w:p w14:paraId="0EEBDDE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Prepare surfaces using solvents and/or mechanical means </w:t>
            </w:r>
          </w:p>
        </w:tc>
        <w:tc>
          <w:tcPr>
            <w:tcW w:w="2254" w:type="dxa"/>
            <w:shd w:val="clear" w:color="auto" w:fill="DAE9F7" w:themeFill="text2" w:themeFillTint="1A"/>
          </w:tcPr>
          <w:p w14:paraId="09ABA5C2"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1902AC9D"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55190C1" w14:textId="77777777" w:rsidTr="0024410E">
        <w:tc>
          <w:tcPr>
            <w:tcW w:w="2254" w:type="dxa"/>
            <w:shd w:val="clear" w:color="auto" w:fill="DAE9F7" w:themeFill="text2" w:themeFillTint="1A"/>
          </w:tcPr>
          <w:p w14:paraId="4C1F418A" w14:textId="77777777" w:rsidR="00EF6F84" w:rsidRPr="006A2DF0" w:rsidRDefault="00EF6F84" w:rsidP="0024410E">
            <w:pPr>
              <w:rPr>
                <w:sz w:val="20"/>
                <w:szCs w:val="20"/>
                <w:lang w:val="en-US"/>
              </w:rPr>
            </w:pPr>
            <w:r w:rsidRPr="006A2DF0">
              <w:rPr>
                <w:rFonts w:ascii="Calibri" w:eastAsia="Aptos" w:hAnsi="Calibri" w:cs="Calibri"/>
                <w:sz w:val="16"/>
                <w:szCs w:val="16"/>
              </w:rPr>
              <w:t>Surface Finishing</w:t>
            </w:r>
          </w:p>
        </w:tc>
        <w:tc>
          <w:tcPr>
            <w:tcW w:w="2254" w:type="dxa"/>
            <w:shd w:val="clear" w:color="auto" w:fill="DAE9F7" w:themeFill="text2" w:themeFillTint="1A"/>
          </w:tcPr>
          <w:p w14:paraId="6622326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Prepare surfaces by abrasive blasting (basic) </w:t>
            </w:r>
          </w:p>
        </w:tc>
        <w:tc>
          <w:tcPr>
            <w:tcW w:w="2254" w:type="dxa"/>
            <w:shd w:val="clear" w:color="auto" w:fill="DAE9F7" w:themeFill="text2" w:themeFillTint="1A"/>
          </w:tcPr>
          <w:p w14:paraId="48F3BEFB"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49F273CE"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9DA2AFC" w14:textId="77777777" w:rsidTr="0024410E">
        <w:tc>
          <w:tcPr>
            <w:tcW w:w="2254" w:type="dxa"/>
            <w:shd w:val="clear" w:color="auto" w:fill="DAE9F7" w:themeFill="text2" w:themeFillTint="1A"/>
          </w:tcPr>
          <w:p w14:paraId="552B4408" w14:textId="77777777" w:rsidR="00EF6F84" w:rsidRPr="006A2DF0" w:rsidRDefault="00EF6F84" w:rsidP="0024410E">
            <w:pPr>
              <w:rPr>
                <w:sz w:val="20"/>
                <w:szCs w:val="20"/>
                <w:lang w:val="en-US"/>
              </w:rPr>
            </w:pPr>
            <w:r w:rsidRPr="006A2DF0">
              <w:rPr>
                <w:rFonts w:ascii="Calibri" w:eastAsia="Aptos" w:hAnsi="Calibri" w:cs="Calibri"/>
                <w:sz w:val="16"/>
                <w:szCs w:val="16"/>
              </w:rPr>
              <w:t>Surface Finishing</w:t>
            </w:r>
          </w:p>
        </w:tc>
        <w:tc>
          <w:tcPr>
            <w:tcW w:w="2254" w:type="dxa"/>
            <w:shd w:val="clear" w:color="auto" w:fill="DAE9F7" w:themeFill="text2" w:themeFillTint="1A"/>
          </w:tcPr>
          <w:p w14:paraId="77DDD3E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Prepare surfaces by abrasive blasting (advanced) </w:t>
            </w:r>
          </w:p>
        </w:tc>
        <w:tc>
          <w:tcPr>
            <w:tcW w:w="2254" w:type="dxa"/>
            <w:shd w:val="clear" w:color="auto" w:fill="DAE9F7" w:themeFill="text2" w:themeFillTint="1A"/>
          </w:tcPr>
          <w:p w14:paraId="14180FF4"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7A28C9FF"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EDA1FD5" w14:textId="77777777" w:rsidTr="0024410E">
        <w:tc>
          <w:tcPr>
            <w:tcW w:w="2254" w:type="dxa"/>
            <w:shd w:val="clear" w:color="auto" w:fill="DAE9F7" w:themeFill="text2" w:themeFillTint="1A"/>
          </w:tcPr>
          <w:p w14:paraId="11AFB607" w14:textId="77777777" w:rsidR="00EF6F84" w:rsidRPr="006A2DF0" w:rsidRDefault="00EF6F84" w:rsidP="0024410E">
            <w:pPr>
              <w:rPr>
                <w:sz w:val="20"/>
                <w:szCs w:val="20"/>
                <w:lang w:val="en-US"/>
              </w:rPr>
            </w:pPr>
            <w:r w:rsidRPr="006A2DF0">
              <w:rPr>
                <w:rFonts w:ascii="Calibri" w:eastAsia="Aptos" w:hAnsi="Calibri" w:cs="Calibri"/>
                <w:sz w:val="16"/>
                <w:szCs w:val="16"/>
              </w:rPr>
              <w:t>Surface Finishing</w:t>
            </w:r>
          </w:p>
        </w:tc>
        <w:tc>
          <w:tcPr>
            <w:tcW w:w="2254" w:type="dxa"/>
            <w:shd w:val="clear" w:color="auto" w:fill="DAE9F7" w:themeFill="text2" w:themeFillTint="1A"/>
          </w:tcPr>
          <w:p w14:paraId="1CE6F20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protective coatings (basic) </w:t>
            </w:r>
          </w:p>
        </w:tc>
        <w:tc>
          <w:tcPr>
            <w:tcW w:w="2254" w:type="dxa"/>
            <w:shd w:val="clear" w:color="auto" w:fill="DAE9F7" w:themeFill="text2" w:themeFillTint="1A"/>
          </w:tcPr>
          <w:p w14:paraId="62DFB4F5"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3B2E009B"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0C9E9FF" w14:textId="77777777" w:rsidTr="0024410E">
        <w:tc>
          <w:tcPr>
            <w:tcW w:w="2254" w:type="dxa"/>
            <w:shd w:val="clear" w:color="auto" w:fill="DAE9F7" w:themeFill="text2" w:themeFillTint="1A"/>
          </w:tcPr>
          <w:p w14:paraId="4104334D" w14:textId="77777777" w:rsidR="00EF6F84" w:rsidRPr="006A2DF0" w:rsidRDefault="00EF6F84" w:rsidP="0024410E">
            <w:pPr>
              <w:rPr>
                <w:sz w:val="20"/>
                <w:szCs w:val="20"/>
                <w:lang w:val="en-US"/>
              </w:rPr>
            </w:pPr>
            <w:r w:rsidRPr="006A2DF0">
              <w:rPr>
                <w:rFonts w:ascii="Calibri" w:eastAsia="Aptos" w:hAnsi="Calibri" w:cs="Calibri"/>
                <w:sz w:val="16"/>
                <w:szCs w:val="16"/>
              </w:rPr>
              <w:t>Surface Finishing</w:t>
            </w:r>
          </w:p>
        </w:tc>
        <w:tc>
          <w:tcPr>
            <w:tcW w:w="2254" w:type="dxa"/>
            <w:shd w:val="clear" w:color="auto" w:fill="DAE9F7" w:themeFill="text2" w:themeFillTint="1A"/>
          </w:tcPr>
          <w:p w14:paraId="5930F3C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protective coatings (advanced) </w:t>
            </w:r>
          </w:p>
        </w:tc>
        <w:tc>
          <w:tcPr>
            <w:tcW w:w="2254" w:type="dxa"/>
            <w:shd w:val="clear" w:color="auto" w:fill="DAE9F7" w:themeFill="text2" w:themeFillTint="1A"/>
          </w:tcPr>
          <w:p w14:paraId="4605EFB7"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6CCA1D10"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6567CC1" w14:textId="77777777" w:rsidTr="0024410E">
        <w:tc>
          <w:tcPr>
            <w:tcW w:w="2254" w:type="dxa"/>
            <w:shd w:val="clear" w:color="auto" w:fill="DAE9F7" w:themeFill="text2" w:themeFillTint="1A"/>
          </w:tcPr>
          <w:p w14:paraId="7D22A6C9" w14:textId="77777777" w:rsidR="00EF6F84" w:rsidRPr="006A2DF0" w:rsidRDefault="00EF6F84" w:rsidP="0024410E">
            <w:pPr>
              <w:rPr>
                <w:sz w:val="20"/>
                <w:szCs w:val="20"/>
                <w:lang w:val="en-US"/>
              </w:rPr>
            </w:pPr>
            <w:r w:rsidRPr="006A2DF0">
              <w:rPr>
                <w:rFonts w:ascii="Calibri" w:eastAsia="Aptos" w:hAnsi="Calibri" w:cs="Calibri"/>
                <w:sz w:val="16"/>
                <w:szCs w:val="16"/>
              </w:rPr>
              <w:t>Surface Finishing</w:t>
            </w:r>
          </w:p>
        </w:tc>
        <w:tc>
          <w:tcPr>
            <w:tcW w:w="2254" w:type="dxa"/>
            <w:shd w:val="clear" w:color="auto" w:fill="DAE9F7" w:themeFill="text2" w:themeFillTint="1A"/>
          </w:tcPr>
          <w:p w14:paraId="3565745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Control blast coating by-products, materials and emissions </w:t>
            </w:r>
          </w:p>
        </w:tc>
        <w:tc>
          <w:tcPr>
            <w:tcW w:w="2254" w:type="dxa"/>
            <w:shd w:val="clear" w:color="auto" w:fill="DAE9F7" w:themeFill="text2" w:themeFillTint="1A"/>
          </w:tcPr>
          <w:p w14:paraId="102D093F" w14:textId="77777777" w:rsidR="00EF6F84" w:rsidRPr="006A2DF0" w:rsidRDefault="00EF6F84" w:rsidP="0024410E">
            <w:pPr>
              <w:rPr>
                <w:sz w:val="20"/>
                <w:szCs w:val="20"/>
                <w:lang w:val="en-US"/>
              </w:rPr>
            </w:pPr>
            <w:r w:rsidRPr="006A2DF0">
              <w:rPr>
                <w:rFonts w:ascii="Calibri" w:eastAsia="Aptos" w:hAnsi="Calibri" w:cs="Calibri"/>
                <w:sz w:val="16"/>
                <w:szCs w:val="16"/>
              </w:rPr>
              <w:t>1</w:t>
            </w:r>
          </w:p>
        </w:tc>
        <w:tc>
          <w:tcPr>
            <w:tcW w:w="2254" w:type="dxa"/>
            <w:shd w:val="clear" w:color="auto" w:fill="DAE9F7" w:themeFill="text2" w:themeFillTint="1A"/>
          </w:tcPr>
          <w:p w14:paraId="2AC86EFC"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7662DEA" w14:textId="77777777" w:rsidTr="0024410E">
        <w:tc>
          <w:tcPr>
            <w:tcW w:w="2254" w:type="dxa"/>
            <w:shd w:val="clear" w:color="auto" w:fill="DAE9F7" w:themeFill="text2" w:themeFillTint="1A"/>
          </w:tcPr>
          <w:p w14:paraId="1EFCF5B2" w14:textId="77777777" w:rsidR="00EF6F84" w:rsidRPr="006A2DF0" w:rsidRDefault="00EF6F84" w:rsidP="0024410E">
            <w:pPr>
              <w:rPr>
                <w:sz w:val="20"/>
                <w:szCs w:val="20"/>
                <w:lang w:val="en-US"/>
              </w:rPr>
            </w:pPr>
            <w:r w:rsidRPr="006A2DF0">
              <w:rPr>
                <w:rFonts w:ascii="Calibri" w:eastAsia="Aptos" w:hAnsi="Calibri" w:cs="Calibri"/>
                <w:sz w:val="16"/>
                <w:szCs w:val="16"/>
              </w:rPr>
              <w:t>Surface Finishing</w:t>
            </w:r>
          </w:p>
        </w:tc>
        <w:tc>
          <w:tcPr>
            <w:tcW w:w="2254" w:type="dxa"/>
            <w:shd w:val="clear" w:color="auto" w:fill="DAE9F7" w:themeFill="text2" w:themeFillTint="1A"/>
          </w:tcPr>
          <w:p w14:paraId="696A719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Electroplate engineering coatings </w:t>
            </w:r>
          </w:p>
        </w:tc>
        <w:tc>
          <w:tcPr>
            <w:tcW w:w="2254" w:type="dxa"/>
            <w:shd w:val="clear" w:color="auto" w:fill="DAE9F7" w:themeFill="text2" w:themeFillTint="1A"/>
          </w:tcPr>
          <w:p w14:paraId="3395D74D"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DAE9F7" w:themeFill="text2" w:themeFillTint="1A"/>
          </w:tcPr>
          <w:p w14:paraId="16716617"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D449776" w14:textId="77777777" w:rsidTr="0024410E">
        <w:tc>
          <w:tcPr>
            <w:tcW w:w="2254" w:type="dxa"/>
            <w:shd w:val="clear" w:color="auto" w:fill="DAE9F7" w:themeFill="text2" w:themeFillTint="1A"/>
          </w:tcPr>
          <w:p w14:paraId="45FC2E44" w14:textId="77777777" w:rsidR="00EF6F84" w:rsidRPr="006A2DF0" w:rsidRDefault="00EF6F84" w:rsidP="0024410E">
            <w:pPr>
              <w:rPr>
                <w:sz w:val="20"/>
                <w:szCs w:val="20"/>
                <w:lang w:val="en-US"/>
              </w:rPr>
            </w:pPr>
            <w:r w:rsidRPr="006A2DF0">
              <w:rPr>
                <w:rFonts w:ascii="Calibri" w:eastAsia="Aptos" w:hAnsi="Calibri" w:cs="Calibri"/>
                <w:sz w:val="16"/>
                <w:szCs w:val="16"/>
              </w:rPr>
              <w:t>Surface Finishing</w:t>
            </w:r>
          </w:p>
        </w:tc>
        <w:tc>
          <w:tcPr>
            <w:tcW w:w="2254" w:type="dxa"/>
            <w:shd w:val="clear" w:color="auto" w:fill="DAE9F7" w:themeFill="text2" w:themeFillTint="1A"/>
          </w:tcPr>
          <w:p w14:paraId="7687D2B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Electroplate protective finishes </w:t>
            </w:r>
          </w:p>
        </w:tc>
        <w:tc>
          <w:tcPr>
            <w:tcW w:w="2254" w:type="dxa"/>
            <w:shd w:val="clear" w:color="auto" w:fill="DAE9F7" w:themeFill="text2" w:themeFillTint="1A"/>
          </w:tcPr>
          <w:p w14:paraId="53ACE6BE"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DAE9F7" w:themeFill="text2" w:themeFillTint="1A"/>
          </w:tcPr>
          <w:p w14:paraId="2B1CDC8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47604DE" w14:textId="77777777" w:rsidTr="0024410E">
        <w:tc>
          <w:tcPr>
            <w:tcW w:w="2254" w:type="dxa"/>
            <w:shd w:val="clear" w:color="auto" w:fill="DAE9F7" w:themeFill="text2" w:themeFillTint="1A"/>
          </w:tcPr>
          <w:p w14:paraId="1B7345BD" w14:textId="77777777" w:rsidR="00EF6F84" w:rsidRPr="006A2DF0" w:rsidRDefault="00EF6F84" w:rsidP="0024410E">
            <w:pPr>
              <w:rPr>
                <w:sz w:val="20"/>
                <w:szCs w:val="20"/>
                <w:lang w:val="en-US"/>
              </w:rPr>
            </w:pPr>
            <w:r w:rsidRPr="006A2DF0">
              <w:rPr>
                <w:rFonts w:ascii="Calibri" w:eastAsia="Aptos" w:hAnsi="Calibri" w:cs="Calibri"/>
                <w:sz w:val="16"/>
                <w:szCs w:val="16"/>
              </w:rPr>
              <w:t>Surface Finishing</w:t>
            </w:r>
          </w:p>
        </w:tc>
        <w:tc>
          <w:tcPr>
            <w:tcW w:w="2254" w:type="dxa"/>
            <w:shd w:val="clear" w:color="auto" w:fill="DAE9F7" w:themeFill="text2" w:themeFillTint="1A"/>
          </w:tcPr>
          <w:p w14:paraId="30471C2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Electroplate decorative finishes </w:t>
            </w:r>
          </w:p>
        </w:tc>
        <w:tc>
          <w:tcPr>
            <w:tcW w:w="2254" w:type="dxa"/>
            <w:shd w:val="clear" w:color="auto" w:fill="DAE9F7" w:themeFill="text2" w:themeFillTint="1A"/>
          </w:tcPr>
          <w:p w14:paraId="331002B9"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DAE9F7" w:themeFill="text2" w:themeFillTint="1A"/>
          </w:tcPr>
          <w:p w14:paraId="08454508"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EC0FDE3" w14:textId="77777777" w:rsidTr="0024410E">
        <w:tc>
          <w:tcPr>
            <w:tcW w:w="2254" w:type="dxa"/>
            <w:shd w:val="clear" w:color="auto" w:fill="FAE2D5" w:themeFill="accent2" w:themeFillTint="33"/>
          </w:tcPr>
          <w:p w14:paraId="1EA5A4FF"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53B7972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Interpret technical drawing </w:t>
            </w:r>
          </w:p>
        </w:tc>
        <w:tc>
          <w:tcPr>
            <w:tcW w:w="2254" w:type="dxa"/>
            <w:shd w:val="clear" w:color="auto" w:fill="FAE2D5" w:themeFill="accent2" w:themeFillTint="33"/>
          </w:tcPr>
          <w:p w14:paraId="452E0503"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11832221"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CB5173A" w14:textId="77777777" w:rsidTr="0024410E">
        <w:tc>
          <w:tcPr>
            <w:tcW w:w="2254" w:type="dxa"/>
            <w:shd w:val="clear" w:color="auto" w:fill="FAE2D5" w:themeFill="accent2" w:themeFillTint="33"/>
          </w:tcPr>
          <w:p w14:paraId="7CD8EC9D"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28FA4CA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Prepare basic engineering drawing </w:t>
            </w:r>
          </w:p>
        </w:tc>
        <w:tc>
          <w:tcPr>
            <w:tcW w:w="2254" w:type="dxa"/>
            <w:shd w:val="clear" w:color="auto" w:fill="FAE2D5" w:themeFill="accent2" w:themeFillTint="33"/>
          </w:tcPr>
          <w:p w14:paraId="255C7C9D" w14:textId="77777777" w:rsidR="00EF6F84" w:rsidRPr="006A2DF0" w:rsidRDefault="00EF6F84" w:rsidP="0024410E">
            <w:pPr>
              <w:rPr>
                <w:sz w:val="20"/>
                <w:szCs w:val="20"/>
                <w:lang w:val="en-US"/>
              </w:rPr>
            </w:pPr>
            <w:r w:rsidRPr="006A2DF0">
              <w:rPr>
                <w:rFonts w:ascii="Calibri" w:eastAsia="Aptos" w:hAnsi="Calibri" w:cs="Calibri"/>
                <w:sz w:val="16"/>
                <w:szCs w:val="16"/>
              </w:rPr>
              <w:t>8</w:t>
            </w:r>
          </w:p>
        </w:tc>
        <w:tc>
          <w:tcPr>
            <w:tcW w:w="2254" w:type="dxa"/>
            <w:shd w:val="clear" w:color="auto" w:fill="FAE2D5" w:themeFill="accent2" w:themeFillTint="33"/>
          </w:tcPr>
          <w:p w14:paraId="68255EDC"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EC6AD62" w14:textId="77777777" w:rsidTr="0024410E">
        <w:tc>
          <w:tcPr>
            <w:tcW w:w="2254" w:type="dxa"/>
            <w:shd w:val="clear" w:color="auto" w:fill="FAE2D5" w:themeFill="accent2" w:themeFillTint="33"/>
          </w:tcPr>
          <w:p w14:paraId="4A490F32"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6FD8C635"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Perform electrical/electronic detail drafting </w:t>
            </w:r>
          </w:p>
        </w:tc>
        <w:tc>
          <w:tcPr>
            <w:tcW w:w="2254" w:type="dxa"/>
            <w:shd w:val="clear" w:color="auto" w:fill="FAE2D5" w:themeFill="accent2" w:themeFillTint="33"/>
          </w:tcPr>
          <w:p w14:paraId="6A38BF4F"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8</w:t>
            </w:r>
          </w:p>
        </w:tc>
        <w:tc>
          <w:tcPr>
            <w:tcW w:w="2254" w:type="dxa"/>
            <w:shd w:val="clear" w:color="auto" w:fill="FAE2D5" w:themeFill="accent2" w:themeFillTint="33"/>
          </w:tcPr>
          <w:p w14:paraId="1E1034CF"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4540A581" w14:textId="77777777" w:rsidTr="0024410E">
        <w:tc>
          <w:tcPr>
            <w:tcW w:w="2254" w:type="dxa"/>
            <w:shd w:val="clear" w:color="auto" w:fill="FAE2D5" w:themeFill="accent2" w:themeFillTint="33"/>
          </w:tcPr>
          <w:p w14:paraId="56F66DAE"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46DA876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basic engineering detail drafting </w:t>
            </w:r>
          </w:p>
        </w:tc>
        <w:tc>
          <w:tcPr>
            <w:tcW w:w="2254" w:type="dxa"/>
            <w:shd w:val="clear" w:color="auto" w:fill="FAE2D5" w:themeFill="accent2" w:themeFillTint="33"/>
          </w:tcPr>
          <w:p w14:paraId="48893011" w14:textId="77777777" w:rsidR="00EF6F84" w:rsidRPr="006A2DF0" w:rsidRDefault="00EF6F84" w:rsidP="0024410E">
            <w:pPr>
              <w:rPr>
                <w:sz w:val="20"/>
                <w:szCs w:val="20"/>
                <w:lang w:val="en-US"/>
              </w:rPr>
            </w:pPr>
            <w:r w:rsidRPr="006A2DF0">
              <w:rPr>
                <w:rFonts w:ascii="Calibri" w:eastAsia="Aptos" w:hAnsi="Calibri" w:cs="Calibri"/>
                <w:sz w:val="16"/>
                <w:szCs w:val="16"/>
              </w:rPr>
              <w:t>8</w:t>
            </w:r>
          </w:p>
        </w:tc>
        <w:tc>
          <w:tcPr>
            <w:tcW w:w="2254" w:type="dxa"/>
            <w:shd w:val="clear" w:color="auto" w:fill="FAE2D5" w:themeFill="accent2" w:themeFillTint="33"/>
          </w:tcPr>
          <w:p w14:paraId="5205D81D"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2A412D5" w14:textId="77777777" w:rsidTr="0024410E">
        <w:tc>
          <w:tcPr>
            <w:tcW w:w="2254" w:type="dxa"/>
            <w:shd w:val="clear" w:color="auto" w:fill="FAE2D5" w:themeFill="accent2" w:themeFillTint="33"/>
          </w:tcPr>
          <w:p w14:paraId="5C1A1EF4"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71224F5A"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Perform advanced engineering detail drafting </w:t>
            </w:r>
          </w:p>
        </w:tc>
        <w:tc>
          <w:tcPr>
            <w:tcW w:w="2254" w:type="dxa"/>
            <w:shd w:val="clear" w:color="auto" w:fill="FAE2D5" w:themeFill="accent2" w:themeFillTint="33"/>
          </w:tcPr>
          <w:p w14:paraId="4C4B324B"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FAE2D5" w:themeFill="accent2" w:themeFillTint="33"/>
          </w:tcPr>
          <w:p w14:paraId="7BD55829"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032F2D36" w14:textId="77777777" w:rsidTr="0024410E">
        <w:tc>
          <w:tcPr>
            <w:tcW w:w="2254" w:type="dxa"/>
            <w:shd w:val="clear" w:color="auto" w:fill="FAE2D5" w:themeFill="accent2" w:themeFillTint="33"/>
          </w:tcPr>
          <w:p w14:paraId="2B734B9F"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0128EF3A"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Perform advanced mechanical detail drafting </w:t>
            </w:r>
          </w:p>
        </w:tc>
        <w:tc>
          <w:tcPr>
            <w:tcW w:w="2254" w:type="dxa"/>
            <w:shd w:val="clear" w:color="auto" w:fill="FAE2D5" w:themeFill="accent2" w:themeFillTint="33"/>
          </w:tcPr>
          <w:p w14:paraId="1A6E3D18"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FAE2D5" w:themeFill="accent2" w:themeFillTint="33"/>
          </w:tcPr>
          <w:p w14:paraId="122A7DF7"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5D4B9191" w14:textId="77777777" w:rsidTr="0024410E">
        <w:tc>
          <w:tcPr>
            <w:tcW w:w="2254" w:type="dxa"/>
            <w:shd w:val="clear" w:color="auto" w:fill="FAE2D5" w:themeFill="accent2" w:themeFillTint="33"/>
          </w:tcPr>
          <w:p w14:paraId="43E61C7D"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6DDFBB84"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Perform advanced structural detail drafting </w:t>
            </w:r>
          </w:p>
        </w:tc>
        <w:tc>
          <w:tcPr>
            <w:tcW w:w="2254" w:type="dxa"/>
            <w:shd w:val="clear" w:color="auto" w:fill="FAE2D5" w:themeFill="accent2" w:themeFillTint="33"/>
          </w:tcPr>
          <w:p w14:paraId="3B29B6C8"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FAE2D5" w:themeFill="accent2" w:themeFillTint="33"/>
          </w:tcPr>
          <w:p w14:paraId="4A55EC00"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0EBCAB62" w14:textId="77777777" w:rsidTr="0024410E">
        <w:tc>
          <w:tcPr>
            <w:tcW w:w="2254" w:type="dxa"/>
            <w:shd w:val="clear" w:color="auto" w:fill="FAE2D5" w:themeFill="accent2" w:themeFillTint="33"/>
          </w:tcPr>
          <w:p w14:paraId="371C5226"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548859EA"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Create 2D drawings using computer aided design system </w:t>
            </w:r>
          </w:p>
        </w:tc>
        <w:tc>
          <w:tcPr>
            <w:tcW w:w="2254" w:type="dxa"/>
            <w:shd w:val="clear" w:color="auto" w:fill="FAE2D5" w:themeFill="accent2" w:themeFillTint="33"/>
          </w:tcPr>
          <w:p w14:paraId="0DEE453F"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8</w:t>
            </w:r>
          </w:p>
        </w:tc>
        <w:tc>
          <w:tcPr>
            <w:tcW w:w="2254" w:type="dxa"/>
            <w:shd w:val="clear" w:color="auto" w:fill="FAE2D5" w:themeFill="accent2" w:themeFillTint="33"/>
          </w:tcPr>
          <w:p w14:paraId="08E33032"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3C614D6F" w14:textId="77777777" w:rsidTr="0024410E">
        <w:tc>
          <w:tcPr>
            <w:tcW w:w="2254" w:type="dxa"/>
            <w:shd w:val="clear" w:color="auto" w:fill="FAE2D5" w:themeFill="accent2" w:themeFillTint="33"/>
          </w:tcPr>
          <w:p w14:paraId="7707916F"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7863506C"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Create 3D models using computer aided design system </w:t>
            </w:r>
          </w:p>
        </w:tc>
        <w:tc>
          <w:tcPr>
            <w:tcW w:w="2254" w:type="dxa"/>
            <w:shd w:val="clear" w:color="auto" w:fill="FAE2D5" w:themeFill="accent2" w:themeFillTint="33"/>
          </w:tcPr>
          <w:p w14:paraId="15113E3E"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FAE2D5" w:themeFill="accent2" w:themeFillTint="33"/>
          </w:tcPr>
          <w:p w14:paraId="518D7F81"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5907F9FB" w14:textId="77777777" w:rsidTr="0024410E">
        <w:tc>
          <w:tcPr>
            <w:tcW w:w="2254" w:type="dxa"/>
            <w:shd w:val="clear" w:color="auto" w:fill="FAE2D5" w:themeFill="accent2" w:themeFillTint="33"/>
          </w:tcPr>
          <w:p w14:paraId="7BE45F6E" w14:textId="77777777" w:rsidR="00EF6F84" w:rsidRPr="006A2DF0" w:rsidRDefault="00EF6F84" w:rsidP="0024410E">
            <w:pPr>
              <w:rPr>
                <w:sz w:val="20"/>
                <w:szCs w:val="20"/>
                <w:lang w:val="en-US"/>
              </w:rPr>
            </w:pPr>
            <w:r w:rsidRPr="006A2DF0">
              <w:rPr>
                <w:rFonts w:ascii="Calibri" w:eastAsia="Aptos" w:hAnsi="Calibri" w:cs="Calibri"/>
                <w:sz w:val="16"/>
                <w:szCs w:val="16"/>
              </w:rPr>
              <w:lastRenderedPageBreak/>
              <w:t>Drawing, drafting &amp; design</w:t>
            </w:r>
          </w:p>
        </w:tc>
        <w:tc>
          <w:tcPr>
            <w:tcW w:w="2254" w:type="dxa"/>
            <w:shd w:val="clear" w:color="auto" w:fill="FAE2D5" w:themeFill="accent2" w:themeFillTint="33"/>
          </w:tcPr>
          <w:p w14:paraId="032E037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basic engineering design concepts </w:t>
            </w:r>
          </w:p>
        </w:tc>
        <w:tc>
          <w:tcPr>
            <w:tcW w:w="2254" w:type="dxa"/>
            <w:shd w:val="clear" w:color="auto" w:fill="FAE2D5" w:themeFill="accent2" w:themeFillTint="33"/>
          </w:tcPr>
          <w:p w14:paraId="17469890"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FAE2D5" w:themeFill="accent2" w:themeFillTint="33"/>
          </w:tcPr>
          <w:p w14:paraId="0A577AA0"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82F1497" w14:textId="77777777" w:rsidTr="0024410E">
        <w:tc>
          <w:tcPr>
            <w:tcW w:w="2254" w:type="dxa"/>
            <w:shd w:val="clear" w:color="auto" w:fill="FAE2D5" w:themeFill="accent2" w:themeFillTint="33"/>
          </w:tcPr>
          <w:p w14:paraId="220DF252"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0C15E8F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Interpret and produce curved 3-dimensional shapes </w:t>
            </w:r>
          </w:p>
        </w:tc>
        <w:tc>
          <w:tcPr>
            <w:tcW w:w="2254" w:type="dxa"/>
            <w:shd w:val="clear" w:color="auto" w:fill="FAE2D5" w:themeFill="accent2" w:themeFillTint="33"/>
          </w:tcPr>
          <w:p w14:paraId="3F980A67"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46D3D8C0"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5EF3B8A" w14:textId="77777777" w:rsidTr="0024410E">
        <w:tc>
          <w:tcPr>
            <w:tcW w:w="2254" w:type="dxa"/>
            <w:shd w:val="clear" w:color="auto" w:fill="FAE2D5" w:themeFill="accent2" w:themeFillTint="33"/>
          </w:tcPr>
          <w:p w14:paraId="5135D2B3"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18E101C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Create 2D code file using computer aided manufacturing system </w:t>
            </w:r>
          </w:p>
        </w:tc>
        <w:tc>
          <w:tcPr>
            <w:tcW w:w="2254" w:type="dxa"/>
            <w:shd w:val="clear" w:color="auto" w:fill="FAE2D5" w:themeFill="accent2" w:themeFillTint="33"/>
          </w:tcPr>
          <w:p w14:paraId="0B0F2171"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5E82AB37"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DFA6485" w14:textId="77777777" w:rsidTr="0024410E">
        <w:tc>
          <w:tcPr>
            <w:tcW w:w="2254" w:type="dxa"/>
            <w:shd w:val="clear" w:color="auto" w:fill="FAE2D5" w:themeFill="accent2" w:themeFillTint="33"/>
          </w:tcPr>
          <w:p w14:paraId="55CBFFD0"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design&amp; design</w:t>
            </w:r>
          </w:p>
        </w:tc>
        <w:tc>
          <w:tcPr>
            <w:tcW w:w="2254" w:type="dxa"/>
            <w:shd w:val="clear" w:color="auto" w:fill="FAE2D5" w:themeFill="accent2" w:themeFillTint="33"/>
          </w:tcPr>
          <w:p w14:paraId="0E21B0DF"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Create 3D code files using computer aided manufacturing system </w:t>
            </w:r>
          </w:p>
        </w:tc>
        <w:tc>
          <w:tcPr>
            <w:tcW w:w="2254" w:type="dxa"/>
            <w:shd w:val="clear" w:color="auto" w:fill="FAE2D5" w:themeFill="accent2" w:themeFillTint="33"/>
          </w:tcPr>
          <w:p w14:paraId="3D8B1A7A"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6</w:t>
            </w:r>
          </w:p>
        </w:tc>
        <w:tc>
          <w:tcPr>
            <w:tcW w:w="2254" w:type="dxa"/>
            <w:shd w:val="clear" w:color="auto" w:fill="FAE2D5" w:themeFill="accent2" w:themeFillTint="33"/>
          </w:tcPr>
          <w:p w14:paraId="1C838E64"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7D1D045A" w14:textId="77777777" w:rsidTr="0024410E">
        <w:tc>
          <w:tcPr>
            <w:tcW w:w="2254" w:type="dxa"/>
            <w:shd w:val="clear" w:color="auto" w:fill="FAE2D5" w:themeFill="accent2" w:themeFillTint="33"/>
          </w:tcPr>
          <w:p w14:paraId="09EF4C7D"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3C5608CA" w14:textId="77777777" w:rsidR="00EF6F84" w:rsidRPr="006A2DF0" w:rsidRDefault="00EF6F84" w:rsidP="0024410E">
            <w:pPr>
              <w:rPr>
                <w:sz w:val="20"/>
                <w:szCs w:val="20"/>
                <w:lang w:val="en-US"/>
              </w:rPr>
            </w:pPr>
            <w:r w:rsidRPr="006A2DF0">
              <w:rPr>
                <w:rFonts w:ascii="Calibri" w:eastAsia="Aptos" w:hAnsi="Calibri" w:cs="Calibri"/>
                <w:sz w:val="16"/>
                <w:szCs w:val="16"/>
              </w:rPr>
              <w:t>Prepare mechanical models for computer-aided engineering (CAE)</w:t>
            </w:r>
          </w:p>
        </w:tc>
        <w:tc>
          <w:tcPr>
            <w:tcW w:w="2254" w:type="dxa"/>
            <w:shd w:val="clear" w:color="auto" w:fill="FAE2D5" w:themeFill="accent2" w:themeFillTint="33"/>
          </w:tcPr>
          <w:p w14:paraId="4B9BFBC2"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3A161B2B"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1865530D" w14:textId="77777777" w:rsidTr="0024410E">
        <w:tc>
          <w:tcPr>
            <w:tcW w:w="2254" w:type="dxa"/>
            <w:shd w:val="clear" w:color="auto" w:fill="FAE2D5" w:themeFill="accent2" w:themeFillTint="33"/>
          </w:tcPr>
          <w:p w14:paraId="5D3CF8B0"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071D6BDB" w14:textId="77777777" w:rsidR="00EF6F84" w:rsidRPr="006A2DF0" w:rsidRDefault="00EF6F84" w:rsidP="0024410E">
            <w:pPr>
              <w:rPr>
                <w:sz w:val="20"/>
                <w:szCs w:val="20"/>
                <w:lang w:val="en-US"/>
              </w:rPr>
            </w:pPr>
            <w:r w:rsidRPr="006A2DF0">
              <w:rPr>
                <w:rFonts w:ascii="Calibri" w:eastAsia="Aptos" w:hAnsi="Calibri" w:cs="Calibri"/>
                <w:sz w:val="16"/>
                <w:szCs w:val="16"/>
              </w:rPr>
              <w:t>Prepare mechatronic models for computer-aided engineering (CAE)</w:t>
            </w:r>
          </w:p>
        </w:tc>
        <w:tc>
          <w:tcPr>
            <w:tcW w:w="2254" w:type="dxa"/>
            <w:shd w:val="clear" w:color="auto" w:fill="FAE2D5" w:themeFill="accent2" w:themeFillTint="33"/>
          </w:tcPr>
          <w:p w14:paraId="0EBF63F6"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5F6A9F12"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4D64C688" w14:textId="77777777" w:rsidTr="0024410E">
        <w:tc>
          <w:tcPr>
            <w:tcW w:w="2254" w:type="dxa"/>
            <w:shd w:val="clear" w:color="auto" w:fill="FAE2D5" w:themeFill="accent2" w:themeFillTint="33"/>
          </w:tcPr>
          <w:p w14:paraId="022FE794"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02D3C1AE" w14:textId="77777777" w:rsidR="00EF6F84" w:rsidRPr="006A2DF0" w:rsidRDefault="00EF6F84" w:rsidP="0024410E">
            <w:pPr>
              <w:rPr>
                <w:sz w:val="20"/>
                <w:szCs w:val="20"/>
                <w:lang w:val="en-US"/>
              </w:rPr>
            </w:pPr>
            <w:r w:rsidRPr="006A2DF0">
              <w:rPr>
                <w:rFonts w:ascii="Calibri" w:eastAsia="Aptos" w:hAnsi="Calibri" w:cs="Calibri"/>
                <w:sz w:val="16"/>
                <w:szCs w:val="16"/>
              </w:rPr>
              <w:t>Perform mechanical engineering design drafting</w:t>
            </w:r>
          </w:p>
        </w:tc>
        <w:tc>
          <w:tcPr>
            <w:tcW w:w="2254" w:type="dxa"/>
            <w:shd w:val="clear" w:color="auto" w:fill="FAE2D5" w:themeFill="accent2" w:themeFillTint="33"/>
          </w:tcPr>
          <w:p w14:paraId="10B9EA70"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476373F8"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070547AD" w14:textId="77777777" w:rsidTr="0024410E">
        <w:tc>
          <w:tcPr>
            <w:tcW w:w="2254" w:type="dxa"/>
            <w:shd w:val="clear" w:color="auto" w:fill="FAE2D5" w:themeFill="accent2" w:themeFillTint="33"/>
          </w:tcPr>
          <w:p w14:paraId="2E212414"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4871D07B" w14:textId="77777777" w:rsidR="00EF6F84" w:rsidRPr="006A2DF0" w:rsidRDefault="00EF6F84" w:rsidP="0024410E">
            <w:pPr>
              <w:rPr>
                <w:sz w:val="20"/>
                <w:szCs w:val="20"/>
                <w:lang w:val="en-US"/>
              </w:rPr>
            </w:pPr>
            <w:r w:rsidRPr="006A2DF0">
              <w:rPr>
                <w:rFonts w:ascii="Calibri" w:eastAsia="Aptos" w:hAnsi="Calibri" w:cs="Calibri"/>
                <w:sz w:val="16"/>
                <w:szCs w:val="16"/>
              </w:rPr>
              <w:t>Perform mechatronics engineering design drafting</w:t>
            </w:r>
          </w:p>
        </w:tc>
        <w:tc>
          <w:tcPr>
            <w:tcW w:w="2254" w:type="dxa"/>
            <w:shd w:val="clear" w:color="auto" w:fill="FAE2D5" w:themeFill="accent2" w:themeFillTint="33"/>
          </w:tcPr>
          <w:p w14:paraId="5157E7E2"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3467A3D7"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7683C3A2" w14:textId="77777777" w:rsidTr="0024410E">
        <w:tc>
          <w:tcPr>
            <w:tcW w:w="2254" w:type="dxa"/>
            <w:shd w:val="clear" w:color="auto" w:fill="FAE2D5" w:themeFill="accent2" w:themeFillTint="33"/>
          </w:tcPr>
          <w:p w14:paraId="709B5FC8"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13B674BE" w14:textId="77777777" w:rsidR="00EF6F84" w:rsidRPr="006A2DF0" w:rsidRDefault="00EF6F84" w:rsidP="0024410E">
            <w:pPr>
              <w:rPr>
                <w:sz w:val="20"/>
                <w:szCs w:val="20"/>
                <w:lang w:val="en-US"/>
              </w:rPr>
            </w:pPr>
            <w:r w:rsidRPr="006A2DF0">
              <w:rPr>
                <w:rFonts w:ascii="Calibri" w:eastAsia="Aptos" w:hAnsi="Calibri" w:cs="Calibri"/>
                <w:sz w:val="16"/>
                <w:szCs w:val="16"/>
              </w:rPr>
              <w:t>Work effectively in an engineering drafting workplace</w:t>
            </w:r>
          </w:p>
        </w:tc>
        <w:tc>
          <w:tcPr>
            <w:tcW w:w="2254" w:type="dxa"/>
            <w:shd w:val="clear" w:color="auto" w:fill="FAE2D5" w:themeFill="accent2" w:themeFillTint="33"/>
          </w:tcPr>
          <w:p w14:paraId="59A964E1"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528FECFF"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755302FD" w14:textId="77777777" w:rsidTr="0024410E">
        <w:tc>
          <w:tcPr>
            <w:tcW w:w="2254" w:type="dxa"/>
            <w:shd w:val="clear" w:color="auto" w:fill="FAE2D5" w:themeFill="accent2" w:themeFillTint="33"/>
          </w:tcPr>
          <w:p w14:paraId="37F50541"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4DD75B90" w14:textId="77777777" w:rsidR="00EF6F84" w:rsidRPr="006A2DF0" w:rsidRDefault="00EF6F84" w:rsidP="0024410E">
            <w:pPr>
              <w:rPr>
                <w:sz w:val="20"/>
                <w:szCs w:val="20"/>
                <w:lang w:val="en-US"/>
              </w:rPr>
            </w:pPr>
            <w:r w:rsidRPr="006A2DF0">
              <w:rPr>
                <w:rFonts w:ascii="Calibri" w:eastAsia="Aptos" w:hAnsi="Calibri" w:cs="Calibri"/>
                <w:sz w:val="16"/>
                <w:szCs w:val="16"/>
              </w:rPr>
              <w:t>Produce freehand sketches</w:t>
            </w:r>
          </w:p>
        </w:tc>
        <w:tc>
          <w:tcPr>
            <w:tcW w:w="2254" w:type="dxa"/>
            <w:shd w:val="clear" w:color="auto" w:fill="FAE2D5" w:themeFill="accent2" w:themeFillTint="33"/>
          </w:tcPr>
          <w:p w14:paraId="59E0920E"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17500EC3"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23E10019" w14:textId="77777777" w:rsidTr="0024410E">
        <w:tc>
          <w:tcPr>
            <w:tcW w:w="2254" w:type="dxa"/>
            <w:shd w:val="clear" w:color="auto" w:fill="FAE2D5" w:themeFill="accent2" w:themeFillTint="33"/>
          </w:tcPr>
          <w:p w14:paraId="0CA68DF0"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6C9FE48F" w14:textId="77777777" w:rsidR="00EF6F84" w:rsidRPr="006A2DF0" w:rsidRDefault="00EF6F84" w:rsidP="0024410E">
            <w:pPr>
              <w:rPr>
                <w:sz w:val="20"/>
                <w:szCs w:val="20"/>
                <w:lang w:val="en-US"/>
              </w:rPr>
            </w:pPr>
            <w:r w:rsidRPr="006A2DF0">
              <w:rPr>
                <w:rFonts w:ascii="Calibri" w:eastAsia="Aptos" w:hAnsi="Calibri" w:cs="Calibri"/>
                <w:sz w:val="16"/>
                <w:szCs w:val="16"/>
              </w:rPr>
              <w:t>Measure and sketch site information</w:t>
            </w:r>
          </w:p>
        </w:tc>
        <w:tc>
          <w:tcPr>
            <w:tcW w:w="2254" w:type="dxa"/>
            <w:shd w:val="clear" w:color="auto" w:fill="FAE2D5" w:themeFill="accent2" w:themeFillTint="33"/>
          </w:tcPr>
          <w:p w14:paraId="4D1040E1"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0395C631"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7D4EA838" w14:textId="77777777" w:rsidTr="0024410E">
        <w:tc>
          <w:tcPr>
            <w:tcW w:w="2254" w:type="dxa"/>
            <w:shd w:val="clear" w:color="auto" w:fill="FAE2D5" w:themeFill="accent2" w:themeFillTint="33"/>
          </w:tcPr>
          <w:p w14:paraId="09CD7EB3"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2B8254AC" w14:textId="77777777" w:rsidR="00EF6F84" w:rsidRPr="006A2DF0" w:rsidRDefault="00EF6F84" w:rsidP="0024410E">
            <w:pPr>
              <w:rPr>
                <w:sz w:val="20"/>
                <w:szCs w:val="20"/>
                <w:lang w:val="en-US"/>
              </w:rPr>
            </w:pPr>
            <w:r w:rsidRPr="006A2DF0">
              <w:rPr>
                <w:rFonts w:ascii="Calibri" w:eastAsia="Aptos" w:hAnsi="Calibri" w:cs="Calibri"/>
                <w:sz w:val="16"/>
                <w:szCs w:val="16"/>
              </w:rPr>
              <w:t>Produce basic engineering detail drawings</w:t>
            </w:r>
          </w:p>
        </w:tc>
        <w:tc>
          <w:tcPr>
            <w:tcW w:w="2254" w:type="dxa"/>
            <w:shd w:val="clear" w:color="auto" w:fill="FAE2D5" w:themeFill="accent2" w:themeFillTint="33"/>
          </w:tcPr>
          <w:p w14:paraId="41F71470"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3ED7F13E"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52F09184" w14:textId="77777777" w:rsidTr="0024410E">
        <w:tc>
          <w:tcPr>
            <w:tcW w:w="2254" w:type="dxa"/>
            <w:shd w:val="clear" w:color="auto" w:fill="FAE2D5" w:themeFill="accent2" w:themeFillTint="33"/>
          </w:tcPr>
          <w:p w14:paraId="4D985E3C"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6964013B" w14:textId="77777777" w:rsidR="00EF6F84" w:rsidRPr="006A2DF0" w:rsidRDefault="00EF6F84" w:rsidP="0024410E">
            <w:pPr>
              <w:rPr>
                <w:sz w:val="20"/>
                <w:szCs w:val="20"/>
                <w:lang w:val="en-US"/>
              </w:rPr>
            </w:pPr>
            <w:r w:rsidRPr="006A2DF0">
              <w:rPr>
                <w:rFonts w:ascii="Calibri" w:eastAsia="Aptos" w:hAnsi="Calibri" w:cs="Calibri"/>
                <w:sz w:val="16"/>
                <w:szCs w:val="16"/>
              </w:rPr>
              <w:t>Produce electrical schematic drawings</w:t>
            </w:r>
          </w:p>
        </w:tc>
        <w:tc>
          <w:tcPr>
            <w:tcW w:w="2254" w:type="dxa"/>
            <w:shd w:val="clear" w:color="auto" w:fill="FAE2D5" w:themeFill="accent2" w:themeFillTint="33"/>
          </w:tcPr>
          <w:p w14:paraId="3C9021AE"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0068E39C"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65CDE118" w14:textId="77777777" w:rsidTr="0024410E">
        <w:tc>
          <w:tcPr>
            <w:tcW w:w="2254" w:type="dxa"/>
            <w:shd w:val="clear" w:color="auto" w:fill="FAE2D5" w:themeFill="accent2" w:themeFillTint="33"/>
          </w:tcPr>
          <w:p w14:paraId="720B577C"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382812CE" w14:textId="77777777" w:rsidR="00EF6F84" w:rsidRPr="006A2DF0" w:rsidRDefault="00EF6F84" w:rsidP="0024410E">
            <w:pPr>
              <w:rPr>
                <w:sz w:val="20"/>
                <w:szCs w:val="20"/>
                <w:lang w:val="en-US"/>
              </w:rPr>
            </w:pPr>
            <w:r w:rsidRPr="006A2DF0">
              <w:rPr>
                <w:rFonts w:ascii="Calibri" w:eastAsia="Aptos" w:hAnsi="Calibri" w:cs="Calibri"/>
                <w:sz w:val="16"/>
                <w:szCs w:val="16"/>
              </w:rPr>
              <w:t>Produce drawings for mechanical services</w:t>
            </w:r>
          </w:p>
        </w:tc>
        <w:tc>
          <w:tcPr>
            <w:tcW w:w="2254" w:type="dxa"/>
            <w:shd w:val="clear" w:color="auto" w:fill="FAE2D5" w:themeFill="accent2" w:themeFillTint="33"/>
          </w:tcPr>
          <w:p w14:paraId="74662BE5"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0EAEDFD7"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6E9635C9" w14:textId="77777777" w:rsidTr="0024410E">
        <w:trPr>
          <w:trHeight w:val="436"/>
        </w:trPr>
        <w:tc>
          <w:tcPr>
            <w:tcW w:w="2254" w:type="dxa"/>
            <w:shd w:val="clear" w:color="auto" w:fill="FAE2D5" w:themeFill="accent2" w:themeFillTint="33"/>
          </w:tcPr>
          <w:p w14:paraId="26413315"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2E516C8B" w14:textId="77777777" w:rsidR="00EF6F84" w:rsidRPr="006A2DF0" w:rsidRDefault="00EF6F84" w:rsidP="0024410E">
            <w:pPr>
              <w:rPr>
                <w:sz w:val="20"/>
                <w:szCs w:val="20"/>
                <w:lang w:val="en-US"/>
              </w:rPr>
            </w:pPr>
            <w:r w:rsidRPr="006A2DF0">
              <w:rPr>
                <w:rFonts w:ascii="Calibri" w:eastAsia="Aptos" w:hAnsi="Calibri" w:cs="Calibri"/>
                <w:sz w:val="16"/>
                <w:szCs w:val="16"/>
              </w:rPr>
              <w:t>Produce drawings for reticulated services</w:t>
            </w:r>
          </w:p>
        </w:tc>
        <w:tc>
          <w:tcPr>
            <w:tcW w:w="2254" w:type="dxa"/>
            <w:shd w:val="clear" w:color="auto" w:fill="FAE2D5" w:themeFill="accent2" w:themeFillTint="33"/>
          </w:tcPr>
          <w:p w14:paraId="04BDE804"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047A9AED"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363B500C" w14:textId="77777777" w:rsidTr="0024410E">
        <w:tc>
          <w:tcPr>
            <w:tcW w:w="2254" w:type="dxa"/>
            <w:shd w:val="clear" w:color="auto" w:fill="FAE2D5" w:themeFill="accent2" w:themeFillTint="33"/>
          </w:tcPr>
          <w:p w14:paraId="139A48FF"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20EF248C" w14:textId="77777777" w:rsidR="00EF6F84" w:rsidRPr="006A2DF0" w:rsidRDefault="00EF6F84" w:rsidP="0024410E">
            <w:pPr>
              <w:rPr>
                <w:sz w:val="20"/>
                <w:szCs w:val="20"/>
                <w:lang w:val="en-US"/>
              </w:rPr>
            </w:pPr>
            <w:r w:rsidRPr="006A2DF0">
              <w:rPr>
                <w:rFonts w:ascii="Calibri" w:eastAsia="Aptos" w:hAnsi="Calibri" w:cs="Calibri"/>
                <w:sz w:val="16"/>
                <w:szCs w:val="16"/>
              </w:rPr>
              <w:t>Detail fasteners and locking devices in mechanical drawings</w:t>
            </w:r>
          </w:p>
        </w:tc>
        <w:tc>
          <w:tcPr>
            <w:tcW w:w="2254" w:type="dxa"/>
            <w:shd w:val="clear" w:color="auto" w:fill="FAE2D5" w:themeFill="accent2" w:themeFillTint="33"/>
          </w:tcPr>
          <w:p w14:paraId="1159D465"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3E35EFBF"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14077315" w14:textId="77777777" w:rsidTr="0024410E">
        <w:tc>
          <w:tcPr>
            <w:tcW w:w="2254" w:type="dxa"/>
            <w:shd w:val="clear" w:color="auto" w:fill="FAE2D5" w:themeFill="accent2" w:themeFillTint="33"/>
          </w:tcPr>
          <w:p w14:paraId="1C7AB826"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2AF750D7" w14:textId="77777777" w:rsidR="00EF6F84" w:rsidRPr="006A2DF0" w:rsidRDefault="00EF6F84" w:rsidP="0024410E">
            <w:pPr>
              <w:rPr>
                <w:sz w:val="20"/>
                <w:szCs w:val="20"/>
                <w:lang w:val="en-US"/>
              </w:rPr>
            </w:pPr>
            <w:r w:rsidRPr="006A2DF0">
              <w:rPr>
                <w:rFonts w:ascii="Calibri" w:eastAsia="Aptos" w:hAnsi="Calibri" w:cs="Calibri"/>
                <w:sz w:val="16"/>
                <w:szCs w:val="16"/>
              </w:rPr>
              <w:t>Detail bearings, seals and other componentry in mechanical drawings</w:t>
            </w:r>
          </w:p>
        </w:tc>
        <w:tc>
          <w:tcPr>
            <w:tcW w:w="2254" w:type="dxa"/>
            <w:shd w:val="clear" w:color="auto" w:fill="FAE2D5" w:themeFill="accent2" w:themeFillTint="33"/>
          </w:tcPr>
          <w:p w14:paraId="6CE50312"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28B3C7DF"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6B0E47A4" w14:textId="77777777" w:rsidTr="0024410E">
        <w:tc>
          <w:tcPr>
            <w:tcW w:w="2254" w:type="dxa"/>
            <w:shd w:val="clear" w:color="auto" w:fill="FAE2D5" w:themeFill="accent2" w:themeFillTint="33"/>
          </w:tcPr>
          <w:p w14:paraId="7CD6A186"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50FF9B06" w14:textId="77777777" w:rsidR="00EF6F84" w:rsidRPr="006A2DF0" w:rsidRDefault="00EF6F84" w:rsidP="0024410E">
            <w:pPr>
              <w:rPr>
                <w:sz w:val="20"/>
                <w:szCs w:val="20"/>
                <w:lang w:val="en-US"/>
              </w:rPr>
            </w:pPr>
            <w:r w:rsidRPr="006A2DF0">
              <w:rPr>
                <w:rFonts w:ascii="Calibri" w:eastAsia="Aptos" w:hAnsi="Calibri" w:cs="Calibri"/>
                <w:sz w:val="16"/>
                <w:szCs w:val="16"/>
              </w:rPr>
              <w:t>Create 3-D solid models using computer-aided design (CAD) system</w:t>
            </w:r>
          </w:p>
        </w:tc>
        <w:tc>
          <w:tcPr>
            <w:tcW w:w="2254" w:type="dxa"/>
            <w:shd w:val="clear" w:color="auto" w:fill="FAE2D5" w:themeFill="accent2" w:themeFillTint="33"/>
          </w:tcPr>
          <w:p w14:paraId="78EB0D11"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6C6147D9"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08B08B77" w14:textId="77777777" w:rsidTr="0024410E">
        <w:tc>
          <w:tcPr>
            <w:tcW w:w="2254" w:type="dxa"/>
            <w:shd w:val="clear" w:color="auto" w:fill="FAE2D5" w:themeFill="accent2" w:themeFillTint="33"/>
          </w:tcPr>
          <w:p w14:paraId="1DDF4981"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1A139522" w14:textId="77777777" w:rsidR="00EF6F84" w:rsidRPr="006A2DF0" w:rsidRDefault="00EF6F84" w:rsidP="0024410E">
            <w:pPr>
              <w:rPr>
                <w:sz w:val="20"/>
                <w:szCs w:val="20"/>
                <w:lang w:val="en-US"/>
              </w:rPr>
            </w:pPr>
            <w:r w:rsidRPr="006A2DF0">
              <w:rPr>
                <w:rFonts w:ascii="Calibri" w:eastAsia="Aptos" w:hAnsi="Calibri" w:cs="Calibri"/>
                <w:sz w:val="16"/>
                <w:szCs w:val="16"/>
              </w:rPr>
              <w:t>Produce drawings or models for industrial piping</w:t>
            </w:r>
          </w:p>
        </w:tc>
        <w:tc>
          <w:tcPr>
            <w:tcW w:w="2254" w:type="dxa"/>
            <w:shd w:val="clear" w:color="auto" w:fill="FAE2D5" w:themeFill="accent2" w:themeFillTint="33"/>
          </w:tcPr>
          <w:p w14:paraId="7C4D06D3"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320BC5D0"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1C4117EA" w14:textId="77777777" w:rsidTr="0024410E">
        <w:tc>
          <w:tcPr>
            <w:tcW w:w="2254" w:type="dxa"/>
            <w:shd w:val="clear" w:color="auto" w:fill="FAE2D5" w:themeFill="accent2" w:themeFillTint="33"/>
          </w:tcPr>
          <w:p w14:paraId="77E311F8"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5D354AB5" w14:textId="77777777" w:rsidR="00EF6F84" w:rsidRPr="006A2DF0" w:rsidRDefault="00EF6F84" w:rsidP="0024410E">
            <w:pPr>
              <w:rPr>
                <w:sz w:val="20"/>
                <w:szCs w:val="20"/>
                <w:lang w:val="en-US"/>
              </w:rPr>
            </w:pPr>
            <w:r w:rsidRPr="006A2DF0">
              <w:rPr>
                <w:rFonts w:ascii="Calibri" w:eastAsia="Aptos" w:hAnsi="Calibri" w:cs="Calibri"/>
                <w:sz w:val="16"/>
                <w:szCs w:val="16"/>
              </w:rPr>
              <w:t>Produce detailed drawings of steel to non-steel connections</w:t>
            </w:r>
          </w:p>
        </w:tc>
        <w:tc>
          <w:tcPr>
            <w:tcW w:w="2254" w:type="dxa"/>
            <w:shd w:val="clear" w:color="auto" w:fill="FAE2D5" w:themeFill="accent2" w:themeFillTint="33"/>
          </w:tcPr>
          <w:p w14:paraId="607FE615"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25AA95C9"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69C969D9" w14:textId="77777777" w:rsidTr="0024410E">
        <w:tc>
          <w:tcPr>
            <w:tcW w:w="2254" w:type="dxa"/>
            <w:shd w:val="clear" w:color="auto" w:fill="FAE2D5" w:themeFill="accent2" w:themeFillTint="33"/>
          </w:tcPr>
          <w:p w14:paraId="083F21F6"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79068573" w14:textId="77777777" w:rsidR="00EF6F84" w:rsidRPr="006A2DF0" w:rsidRDefault="00EF6F84" w:rsidP="0024410E">
            <w:pPr>
              <w:rPr>
                <w:sz w:val="20"/>
                <w:szCs w:val="20"/>
                <w:lang w:val="en-US"/>
              </w:rPr>
            </w:pPr>
            <w:r w:rsidRPr="006A2DF0">
              <w:rPr>
                <w:rFonts w:ascii="Calibri" w:eastAsia="Aptos" w:hAnsi="Calibri" w:cs="Calibri"/>
                <w:sz w:val="16"/>
                <w:szCs w:val="16"/>
              </w:rPr>
              <w:t>Produce schematic drawings for hydraulic and pneumatic fluid power systems</w:t>
            </w:r>
          </w:p>
        </w:tc>
        <w:tc>
          <w:tcPr>
            <w:tcW w:w="2254" w:type="dxa"/>
            <w:shd w:val="clear" w:color="auto" w:fill="FAE2D5" w:themeFill="accent2" w:themeFillTint="33"/>
          </w:tcPr>
          <w:p w14:paraId="0A3A77A1"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000C0FDE"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0D4308E9" w14:textId="77777777" w:rsidTr="0024410E">
        <w:tc>
          <w:tcPr>
            <w:tcW w:w="2254" w:type="dxa"/>
            <w:shd w:val="clear" w:color="auto" w:fill="FAE2D5" w:themeFill="accent2" w:themeFillTint="33"/>
          </w:tcPr>
          <w:p w14:paraId="6EEE9E7F"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53434E7E" w14:textId="77777777" w:rsidR="00EF6F84" w:rsidRPr="006A2DF0" w:rsidRDefault="00EF6F84" w:rsidP="0024410E">
            <w:pPr>
              <w:rPr>
                <w:sz w:val="20"/>
                <w:szCs w:val="20"/>
                <w:lang w:val="en-US"/>
              </w:rPr>
            </w:pPr>
            <w:r w:rsidRPr="006A2DF0">
              <w:rPr>
                <w:rFonts w:ascii="Calibri" w:eastAsia="Aptos" w:hAnsi="Calibri" w:cs="Calibri"/>
                <w:sz w:val="16"/>
                <w:szCs w:val="16"/>
              </w:rPr>
              <w:t>Perform advanced engineering detail drafting</w:t>
            </w:r>
          </w:p>
        </w:tc>
        <w:tc>
          <w:tcPr>
            <w:tcW w:w="2254" w:type="dxa"/>
            <w:shd w:val="clear" w:color="auto" w:fill="FAE2D5" w:themeFill="accent2" w:themeFillTint="33"/>
          </w:tcPr>
          <w:p w14:paraId="58272864"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71455E64"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40524247" w14:textId="77777777" w:rsidTr="0024410E">
        <w:tc>
          <w:tcPr>
            <w:tcW w:w="2254" w:type="dxa"/>
            <w:shd w:val="clear" w:color="auto" w:fill="FAE2D5" w:themeFill="accent2" w:themeFillTint="33"/>
          </w:tcPr>
          <w:p w14:paraId="5FB97961"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69727AEB" w14:textId="77777777" w:rsidR="00EF6F84" w:rsidRPr="006A2DF0" w:rsidRDefault="00EF6F84" w:rsidP="0024410E">
            <w:pPr>
              <w:rPr>
                <w:sz w:val="20"/>
                <w:szCs w:val="20"/>
                <w:lang w:val="en-US"/>
              </w:rPr>
            </w:pPr>
            <w:r w:rsidRPr="006A2DF0">
              <w:rPr>
                <w:rFonts w:ascii="Calibri" w:eastAsia="Aptos" w:hAnsi="Calibri" w:cs="Calibri"/>
                <w:sz w:val="16"/>
                <w:szCs w:val="16"/>
              </w:rPr>
              <w:t>Supervise detail drafting projects</w:t>
            </w:r>
          </w:p>
        </w:tc>
        <w:tc>
          <w:tcPr>
            <w:tcW w:w="2254" w:type="dxa"/>
            <w:shd w:val="clear" w:color="auto" w:fill="FAE2D5" w:themeFill="accent2" w:themeFillTint="33"/>
          </w:tcPr>
          <w:p w14:paraId="67E26CCC"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7474CFBC"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0B97485E" w14:textId="77777777" w:rsidTr="0024410E">
        <w:tc>
          <w:tcPr>
            <w:tcW w:w="2254" w:type="dxa"/>
            <w:shd w:val="clear" w:color="auto" w:fill="FAE2D5" w:themeFill="accent2" w:themeFillTint="33"/>
          </w:tcPr>
          <w:p w14:paraId="2EC575AF"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684096E2" w14:textId="77777777" w:rsidR="00EF6F84" w:rsidRPr="006A2DF0" w:rsidRDefault="00EF6F84" w:rsidP="0024410E">
            <w:pPr>
              <w:rPr>
                <w:sz w:val="20"/>
                <w:szCs w:val="20"/>
                <w:lang w:val="en-US"/>
              </w:rPr>
            </w:pPr>
            <w:r w:rsidRPr="006A2DF0">
              <w:rPr>
                <w:rFonts w:ascii="Calibri" w:eastAsia="Aptos" w:hAnsi="Calibri" w:cs="Calibri"/>
                <w:sz w:val="16"/>
                <w:szCs w:val="16"/>
              </w:rPr>
              <w:t>Interpret and produce curved 3-D shapes and Patterns</w:t>
            </w:r>
          </w:p>
        </w:tc>
        <w:tc>
          <w:tcPr>
            <w:tcW w:w="2254" w:type="dxa"/>
            <w:shd w:val="clear" w:color="auto" w:fill="FAE2D5" w:themeFill="accent2" w:themeFillTint="33"/>
          </w:tcPr>
          <w:p w14:paraId="10E953EA"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6244FC7E"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0EBAEA29" w14:textId="77777777" w:rsidTr="0024410E">
        <w:tc>
          <w:tcPr>
            <w:tcW w:w="2254" w:type="dxa"/>
            <w:shd w:val="clear" w:color="auto" w:fill="FAE2D5" w:themeFill="accent2" w:themeFillTint="33"/>
          </w:tcPr>
          <w:p w14:paraId="45BFE26A"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6D5DD30C" w14:textId="77777777" w:rsidR="00EF6F84" w:rsidRPr="006A2DF0" w:rsidRDefault="00EF6F84" w:rsidP="0024410E">
            <w:pPr>
              <w:rPr>
                <w:sz w:val="20"/>
                <w:szCs w:val="20"/>
                <w:lang w:val="en-US"/>
              </w:rPr>
            </w:pPr>
            <w:r w:rsidRPr="006A2DF0">
              <w:rPr>
                <w:rFonts w:ascii="Calibri" w:eastAsia="Aptos" w:hAnsi="Calibri" w:cs="Calibri"/>
                <w:sz w:val="16"/>
                <w:szCs w:val="16"/>
              </w:rPr>
              <w:t>Prepare plans for pipe and duct fabrication</w:t>
            </w:r>
          </w:p>
        </w:tc>
        <w:tc>
          <w:tcPr>
            <w:tcW w:w="2254" w:type="dxa"/>
            <w:shd w:val="clear" w:color="auto" w:fill="FAE2D5" w:themeFill="accent2" w:themeFillTint="33"/>
          </w:tcPr>
          <w:p w14:paraId="43766BB2"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310E5AB7"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750CAB99" w14:textId="77777777" w:rsidTr="0024410E">
        <w:tc>
          <w:tcPr>
            <w:tcW w:w="2254" w:type="dxa"/>
            <w:shd w:val="clear" w:color="auto" w:fill="FAE2D5" w:themeFill="accent2" w:themeFillTint="33"/>
          </w:tcPr>
          <w:p w14:paraId="33B5EBE8"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6527E1EB" w14:textId="77777777" w:rsidR="00EF6F84" w:rsidRPr="006A2DF0" w:rsidRDefault="00EF6F84" w:rsidP="0024410E">
            <w:pPr>
              <w:rPr>
                <w:sz w:val="20"/>
                <w:szCs w:val="20"/>
                <w:lang w:val="en-US"/>
              </w:rPr>
            </w:pPr>
            <w:r w:rsidRPr="006A2DF0">
              <w:rPr>
                <w:rFonts w:ascii="Calibri" w:eastAsia="Aptos" w:hAnsi="Calibri" w:cs="Calibri"/>
                <w:sz w:val="16"/>
                <w:szCs w:val="16"/>
              </w:rPr>
              <w:t>Participate in drafting projects for building services</w:t>
            </w:r>
          </w:p>
        </w:tc>
        <w:tc>
          <w:tcPr>
            <w:tcW w:w="2254" w:type="dxa"/>
            <w:shd w:val="clear" w:color="auto" w:fill="FAE2D5" w:themeFill="accent2" w:themeFillTint="33"/>
          </w:tcPr>
          <w:p w14:paraId="4612EEE1"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5F6306E7"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0242BC9C" w14:textId="77777777" w:rsidTr="0024410E">
        <w:tc>
          <w:tcPr>
            <w:tcW w:w="2254" w:type="dxa"/>
            <w:shd w:val="clear" w:color="auto" w:fill="FAE2D5" w:themeFill="accent2" w:themeFillTint="33"/>
          </w:tcPr>
          <w:p w14:paraId="02200B11"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w:t>
            </w:r>
          </w:p>
        </w:tc>
        <w:tc>
          <w:tcPr>
            <w:tcW w:w="2254" w:type="dxa"/>
            <w:shd w:val="clear" w:color="auto" w:fill="FAE2D5" w:themeFill="accent2" w:themeFillTint="33"/>
          </w:tcPr>
          <w:p w14:paraId="22552FAB" w14:textId="77777777" w:rsidR="00EF6F84" w:rsidRPr="006A2DF0" w:rsidRDefault="00EF6F84" w:rsidP="0024410E">
            <w:pPr>
              <w:rPr>
                <w:sz w:val="20"/>
                <w:szCs w:val="20"/>
                <w:lang w:val="en-US"/>
              </w:rPr>
            </w:pPr>
            <w:r w:rsidRPr="006A2DF0">
              <w:rPr>
                <w:rFonts w:ascii="Calibri" w:eastAsia="Aptos" w:hAnsi="Calibri" w:cs="Calibri"/>
                <w:sz w:val="16"/>
                <w:szCs w:val="16"/>
              </w:rPr>
              <w:t>Prepare drawings for fabricated sheet metal products</w:t>
            </w:r>
          </w:p>
        </w:tc>
        <w:tc>
          <w:tcPr>
            <w:tcW w:w="2254" w:type="dxa"/>
            <w:shd w:val="clear" w:color="auto" w:fill="FAE2D5" w:themeFill="accent2" w:themeFillTint="33"/>
          </w:tcPr>
          <w:p w14:paraId="39127835"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149A65DE"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4352F7BD" w14:textId="77777777" w:rsidTr="0024410E">
        <w:tc>
          <w:tcPr>
            <w:tcW w:w="2254" w:type="dxa"/>
            <w:shd w:val="clear" w:color="auto" w:fill="FAE2D5" w:themeFill="accent2" w:themeFillTint="33"/>
          </w:tcPr>
          <w:p w14:paraId="554A60AC"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design&amp; design</w:t>
            </w:r>
          </w:p>
        </w:tc>
        <w:tc>
          <w:tcPr>
            <w:tcW w:w="2254" w:type="dxa"/>
            <w:shd w:val="clear" w:color="auto" w:fill="FAE2D5" w:themeFill="accent2" w:themeFillTint="33"/>
          </w:tcPr>
          <w:p w14:paraId="216B8293" w14:textId="77777777" w:rsidR="00EF6F84" w:rsidRPr="006A2DF0" w:rsidRDefault="00EF6F84" w:rsidP="0024410E">
            <w:pPr>
              <w:rPr>
                <w:sz w:val="20"/>
                <w:szCs w:val="20"/>
                <w:lang w:val="en-US"/>
              </w:rPr>
            </w:pPr>
            <w:r w:rsidRPr="006A2DF0">
              <w:rPr>
                <w:rFonts w:ascii="Calibri" w:eastAsia="Aptos" w:hAnsi="Calibri" w:cs="Calibri"/>
                <w:sz w:val="16"/>
                <w:szCs w:val="16"/>
              </w:rPr>
              <w:t>Apply surface modelling techniques to 3-D drawings</w:t>
            </w:r>
          </w:p>
        </w:tc>
        <w:tc>
          <w:tcPr>
            <w:tcW w:w="2254" w:type="dxa"/>
            <w:shd w:val="clear" w:color="auto" w:fill="FAE2D5" w:themeFill="accent2" w:themeFillTint="33"/>
          </w:tcPr>
          <w:p w14:paraId="347D14F3"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3D99760F"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2F7C8DB2" w14:textId="77777777" w:rsidTr="0024410E">
        <w:tc>
          <w:tcPr>
            <w:tcW w:w="2254" w:type="dxa"/>
            <w:shd w:val="clear" w:color="auto" w:fill="FAE2D5" w:themeFill="accent2" w:themeFillTint="33"/>
          </w:tcPr>
          <w:p w14:paraId="60F6E2C7"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design&amp; design</w:t>
            </w:r>
          </w:p>
        </w:tc>
        <w:tc>
          <w:tcPr>
            <w:tcW w:w="2254" w:type="dxa"/>
            <w:shd w:val="clear" w:color="auto" w:fill="FAE2D5" w:themeFill="accent2" w:themeFillTint="33"/>
          </w:tcPr>
          <w:p w14:paraId="7A66D351" w14:textId="77777777" w:rsidR="00EF6F84" w:rsidRPr="006A2DF0" w:rsidRDefault="00EF6F84" w:rsidP="0024410E">
            <w:pPr>
              <w:rPr>
                <w:sz w:val="20"/>
                <w:szCs w:val="20"/>
                <w:lang w:val="en-US"/>
              </w:rPr>
            </w:pPr>
            <w:r w:rsidRPr="006A2DF0">
              <w:rPr>
                <w:rFonts w:ascii="Calibri" w:eastAsia="Aptos" w:hAnsi="Calibri" w:cs="Calibri"/>
                <w:sz w:val="16"/>
                <w:szCs w:val="16"/>
              </w:rPr>
              <w:t>Create 3-D model assemblies using computer- aided design (CAD) system</w:t>
            </w:r>
          </w:p>
        </w:tc>
        <w:tc>
          <w:tcPr>
            <w:tcW w:w="2254" w:type="dxa"/>
            <w:shd w:val="clear" w:color="auto" w:fill="FAE2D5" w:themeFill="accent2" w:themeFillTint="33"/>
          </w:tcPr>
          <w:p w14:paraId="55C5C143"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1E94047A"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55B38C88" w14:textId="77777777" w:rsidTr="0024410E">
        <w:tc>
          <w:tcPr>
            <w:tcW w:w="2254" w:type="dxa"/>
            <w:shd w:val="clear" w:color="auto" w:fill="FAE2D5" w:themeFill="accent2" w:themeFillTint="33"/>
          </w:tcPr>
          <w:p w14:paraId="5854A32E"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design&amp; design</w:t>
            </w:r>
          </w:p>
        </w:tc>
        <w:tc>
          <w:tcPr>
            <w:tcW w:w="2254" w:type="dxa"/>
            <w:shd w:val="clear" w:color="auto" w:fill="FAE2D5" w:themeFill="accent2" w:themeFillTint="33"/>
          </w:tcPr>
          <w:p w14:paraId="4204FA6C" w14:textId="77777777" w:rsidR="00EF6F84" w:rsidRPr="006A2DF0" w:rsidRDefault="00EF6F84" w:rsidP="0024410E">
            <w:pPr>
              <w:rPr>
                <w:sz w:val="20"/>
                <w:szCs w:val="20"/>
                <w:lang w:val="en-US"/>
              </w:rPr>
            </w:pPr>
            <w:r w:rsidRPr="006A2DF0">
              <w:rPr>
                <w:rFonts w:ascii="Calibri" w:eastAsia="Aptos" w:hAnsi="Calibri" w:cs="Calibri"/>
                <w:sz w:val="16"/>
                <w:szCs w:val="16"/>
              </w:rPr>
              <w:t>Interpret and maintain or restore original drawings</w:t>
            </w:r>
          </w:p>
        </w:tc>
        <w:tc>
          <w:tcPr>
            <w:tcW w:w="2254" w:type="dxa"/>
            <w:shd w:val="clear" w:color="auto" w:fill="FAE2D5" w:themeFill="accent2" w:themeFillTint="33"/>
          </w:tcPr>
          <w:p w14:paraId="5407CB7D"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4A165479"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42F382F6" w14:textId="77777777" w:rsidTr="0024410E">
        <w:tc>
          <w:tcPr>
            <w:tcW w:w="2254" w:type="dxa"/>
            <w:shd w:val="clear" w:color="auto" w:fill="FAE2D5" w:themeFill="accent2" w:themeFillTint="33"/>
          </w:tcPr>
          <w:p w14:paraId="642330CB" w14:textId="77777777" w:rsidR="00EF6F84" w:rsidRPr="006A2DF0" w:rsidRDefault="00EF6F84" w:rsidP="0024410E">
            <w:pPr>
              <w:rPr>
                <w:sz w:val="20"/>
                <w:szCs w:val="20"/>
                <w:lang w:val="en-US"/>
              </w:rPr>
            </w:pPr>
            <w:r w:rsidRPr="006A2DF0">
              <w:rPr>
                <w:rFonts w:ascii="Calibri" w:eastAsia="Aptos" w:hAnsi="Calibri" w:cs="Calibri"/>
                <w:sz w:val="16"/>
                <w:szCs w:val="16"/>
              </w:rPr>
              <w:lastRenderedPageBreak/>
              <w:t>Drawing, drafting &amp; design&amp; design</w:t>
            </w:r>
          </w:p>
        </w:tc>
        <w:tc>
          <w:tcPr>
            <w:tcW w:w="2254" w:type="dxa"/>
            <w:shd w:val="clear" w:color="auto" w:fill="FAE2D5" w:themeFill="accent2" w:themeFillTint="33"/>
          </w:tcPr>
          <w:p w14:paraId="3513D176" w14:textId="77777777" w:rsidR="00EF6F84" w:rsidRPr="006A2DF0" w:rsidRDefault="00EF6F84" w:rsidP="0024410E">
            <w:pPr>
              <w:rPr>
                <w:sz w:val="20"/>
                <w:szCs w:val="20"/>
                <w:lang w:val="en-US"/>
              </w:rPr>
            </w:pPr>
            <w:r w:rsidRPr="006A2DF0">
              <w:rPr>
                <w:rFonts w:ascii="Calibri" w:eastAsia="Aptos" w:hAnsi="Calibri" w:cs="Calibri"/>
                <w:sz w:val="16"/>
                <w:szCs w:val="16"/>
              </w:rPr>
              <w:t>Interpret architectural and engineering design specifications for structural steel detailing</w:t>
            </w:r>
          </w:p>
        </w:tc>
        <w:tc>
          <w:tcPr>
            <w:tcW w:w="2254" w:type="dxa"/>
            <w:shd w:val="clear" w:color="auto" w:fill="FAE2D5" w:themeFill="accent2" w:themeFillTint="33"/>
          </w:tcPr>
          <w:p w14:paraId="54575D0E"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3699BCFA"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22CA748E" w14:textId="77777777" w:rsidTr="0024410E">
        <w:tc>
          <w:tcPr>
            <w:tcW w:w="2254" w:type="dxa"/>
            <w:shd w:val="clear" w:color="auto" w:fill="FAE2D5" w:themeFill="accent2" w:themeFillTint="33"/>
          </w:tcPr>
          <w:p w14:paraId="12F3DD6E"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design&amp; design</w:t>
            </w:r>
          </w:p>
        </w:tc>
        <w:tc>
          <w:tcPr>
            <w:tcW w:w="2254" w:type="dxa"/>
            <w:shd w:val="clear" w:color="auto" w:fill="FAE2D5" w:themeFill="accent2" w:themeFillTint="33"/>
          </w:tcPr>
          <w:p w14:paraId="30827212" w14:textId="77777777" w:rsidR="00EF6F84" w:rsidRPr="006A2DF0" w:rsidRDefault="00EF6F84" w:rsidP="0024410E">
            <w:pPr>
              <w:rPr>
                <w:sz w:val="20"/>
                <w:szCs w:val="20"/>
                <w:lang w:val="en-US"/>
              </w:rPr>
            </w:pPr>
            <w:r w:rsidRPr="006A2DF0">
              <w:rPr>
                <w:rFonts w:ascii="Calibri" w:eastAsia="Aptos" w:hAnsi="Calibri" w:cs="Calibri"/>
                <w:sz w:val="16"/>
                <w:szCs w:val="16"/>
              </w:rPr>
              <w:t>Detail bolts and welds for structural steelwork connections</w:t>
            </w:r>
          </w:p>
        </w:tc>
        <w:tc>
          <w:tcPr>
            <w:tcW w:w="2254" w:type="dxa"/>
            <w:shd w:val="clear" w:color="auto" w:fill="FAE2D5" w:themeFill="accent2" w:themeFillTint="33"/>
          </w:tcPr>
          <w:p w14:paraId="175EDD5B"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2D5EA41B"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5DCEB60B" w14:textId="77777777" w:rsidTr="0024410E">
        <w:tc>
          <w:tcPr>
            <w:tcW w:w="2254" w:type="dxa"/>
            <w:shd w:val="clear" w:color="auto" w:fill="FAE2D5" w:themeFill="accent2" w:themeFillTint="33"/>
          </w:tcPr>
          <w:p w14:paraId="4BE62FC5"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design&amp; design</w:t>
            </w:r>
          </w:p>
        </w:tc>
        <w:tc>
          <w:tcPr>
            <w:tcW w:w="2254" w:type="dxa"/>
            <w:shd w:val="clear" w:color="auto" w:fill="FAE2D5" w:themeFill="accent2" w:themeFillTint="33"/>
          </w:tcPr>
          <w:p w14:paraId="58C37DA5" w14:textId="77777777" w:rsidR="00EF6F84" w:rsidRPr="006A2DF0" w:rsidRDefault="00EF6F84" w:rsidP="0024410E">
            <w:pPr>
              <w:rPr>
                <w:sz w:val="20"/>
                <w:szCs w:val="20"/>
                <w:lang w:val="en-US"/>
              </w:rPr>
            </w:pPr>
            <w:r w:rsidRPr="006A2DF0">
              <w:rPr>
                <w:rFonts w:ascii="Calibri" w:eastAsia="Aptos" w:hAnsi="Calibri" w:cs="Calibri"/>
                <w:sz w:val="16"/>
                <w:szCs w:val="16"/>
              </w:rPr>
              <w:t>Detail standardised structural connections</w:t>
            </w:r>
          </w:p>
        </w:tc>
        <w:tc>
          <w:tcPr>
            <w:tcW w:w="2254" w:type="dxa"/>
            <w:shd w:val="clear" w:color="auto" w:fill="FAE2D5" w:themeFill="accent2" w:themeFillTint="33"/>
          </w:tcPr>
          <w:p w14:paraId="5EB7FE0D"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539A3421"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4E141D81" w14:textId="77777777" w:rsidTr="0024410E">
        <w:tc>
          <w:tcPr>
            <w:tcW w:w="2254" w:type="dxa"/>
            <w:shd w:val="clear" w:color="auto" w:fill="FAE2D5" w:themeFill="accent2" w:themeFillTint="33"/>
          </w:tcPr>
          <w:p w14:paraId="5E2ABEF4"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design&amp; design</w:t>
            </w:r>
          </w:p>
        </w:tc>
        <w:tc>
          <w:tcPr>
            <w:tcW w:w="2254" w:type="dxa"/>
            <w:shd w:val="clear" w:color="auto" w:fill="FAE2D5" w:themeFill="accent2" w:themeFillTint="33"/>
          </w:tcPr>
          <w:p w14:paraId="28EC7341" w14:textId="77777777" w:rsidR="00EF6F84" w:rsidRPr="006A2DF0" w:rsidRDefault="00EF6F84" w:rsidP="0024410E">
            <w:pPr>
              <w:rPr>
                <w:sz w:val="20"/>
                <w:szCs w:val="20"/>
                <w:lang w:val="en-US"/>
              </w:rPr>
            </w:pPr>
            <w:r w:rsidRPr="006A2DF0">
              <w:rPr>
                <w:rFonts w:ascii="Calibri" w:eastAsia="Aptos" w:hAnsi="Calibri" w:cs="Calibri"/>
                <w:sz w:val="16"/>
                <w:szCs w:val="16"/>
              </w:rPr>
              <w:t>Detail structural steel members</w:t>
            </w:r>
          </w:p>
        </w:tc>
        <w:tc>
          <w:tcPr>
            <w:tcW w:w="2254" w:type="dxa"/>
            <w:shd w:val="clear" w:color="auto" w:fill="FAE2D5" w:themeFill="accent2" w:themeFillTint="33"/>
          </w:tcPr>
          <w:p w14:paraId="120E4B93"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4975FA67"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1D1BEA31" w14:textId="77777777" w:rsidTr="0024410E">
        <w:tc>
          <w:tcPr>
            <w:tcW w:w="2254" w:type="dxa"/>
            <w:shd w:val="clear" w:color="auto" w:fill="FAE2D5" w:themeFill="accent2" w:themeFillTint="33"/>
          </w:tcPr>
          <w:p w14:paraId="74BCC0C4"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design&amp; design</w:t>
            </w:r>
          </w:p>
        </w:tc>
        <w:tc>
          <w:tcPr>
            <w:tcW w:w="2254" w:type="dxa"/>
            <w:shd w:val="clear" w:color="auto" w:fill="FAE2D5" w:themeFill="accent2" w:themeFillTint="33"/>
          </w:tcPr>
          <w:p w14:paraId="083C166B" w14:textId="77777777" w:rsidR="00EF6F84" w:rsidRPr="006A2DF0" w:rsidRDefault="00EF6F84" w:rsidP="0024410E">
            <w:pPr>
              <w:rPr>
                <w:sz w:val="20"/>
                <w:szCs w:val="20"/>
                <w:lang w:val="en-US"/>
              </w:rPr>
            </w:pPr>
            <w:r w:rsidRPr="006A2DF0">
              <w:rPr>
                <w:rFonts w:ascii="Calibri" w:eastAsia="Aptos" w:hAnsi="Calibri" w:cs="Calibri"/>
                <w:sz w:val="16"/>
                <w:szCs w:val="16"/>
              </w:rPr>
              <w:t>Incorporate structural steel detailing into fabrication and construction project management</w:t>
            </w:r>
          </w:p>
        </w:tc>
        <w:tc>
          <w:tcPr>
            <w:tcW w:w="2254" w:type="dxa"/>
            <w:shd w:val="clear" w:color="auto" w:fill="FAE2D5" w:themeFill="accent2" w:themeFillTint="33"/>
          </w:tcPr>
          <w:p w14:paraId="0434BA0D"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75D23A85"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3FA9F141" w14:textId="77777777" w:rsidTr="0024410E">
        <w:tc>
          <w:tcPr>
            <w:tcW w:w="2254" w:type="dxa"/>
            <w:shd w:val="clear" w:color="auto" w:fill="FAE2D5" w:themeFill="accent2" w:themeFillTint="33"/>
          </w:tcPr>
          <w:p w14:paraId="52F4269A" w14:textId="77777777" w:rsidR="00EF6F84" w:rsidRPr="006A2DF0" w:rsidRDefault="00EF6F84" w:rsidP="0024410E">
            <w:pPr>
              <w:rPr>
                <w:sz w:val="20"/>
                <w:szCs w:val="20"/>
                <w:lang w:val="en-US"/>
              </w:rPr>
            </w:pPr>
            <w:r w:rsidRPr="006A2DF0">
              <w:rPr>
                <w:rFonts w:ascii="Calibri" w:eastAsia="Aptos" w:hAnsi="Calibri" w:cs="Calibri"/>
                <w:sz w:val="16"/>
                <w:szCs w:val="16"/>
              </w:rPr>
              <w:t>Drawing, drafting &amp; design&amp; design</w:t>
            </w:r>
          </w:p>
        </w:tc>
        <w:tc>
          <w:tcPr>
            <w:tcW w:w="2254" w:type="dxa"/>
            <w:shd w:val="clear" w:color="auto" w:fill="FAE2D5" w:themeFill="accent2" w:themeFillTint="33"/>
          </w:tcPr>
          <w:p w14:paraId="7B79C2C0" w14:textId="77777777" w:rsidR="00EF6F84" w:rsidRPr="006A2DF0" w:rsidRDefault="00EF6F84" w:rsidP="0024410E">
            <w:pPr>
              <w:rPr>
                <w:sz w:val="20"/>
                <w:szCs w:val="20"/>
                <w:lang w:val="en-US"/>
              </w:rPr>
            </w:pPr>
            <w:r w:rsidRPr="006A2DF0">
              <w:rPr>
                <w:rFonts w:ascii="Calibri" w:eastAsia="Aptos" w:hAnsi="Calibri" w:cs="Calibri"/>
                <w:sz w:val="16"/>
                <w:szCs w:val="16"/>
              </w:rPr>
              <w:t>Detail ancillary steelwork</w:t>
            </w:r>
          </w:p>
        </w:tc>
        <w:tc>
          <w:tcPr>
            <w:tcW w:w="2254" w:type="dxa"/>
            <w:shd w:val="clear" w:color="auto" w:fill="FAE2D5" w:themeFill="accent2" w:themeFillTint="33"/>
          </w:tcPr>
          <w:p w14:paraId="093133AB"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3F97DA99"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Not connected to C-Scale</w:t>
            </w:r>
          </w:p>
        </w:tc>
      </w:tr>
      <w:tr w:rsidR="00EF6F84" w:rsidRPr="006A2DF0" w14:paraId="40C0B130" w14:textId="77777777" w:rsidTr="0024410E">
        <w:tc>
          <w:tcPr>
            <w:tcW w:w="2254" w:type="dxa"/>
            <w:shd w:val="clear" w:color="auto" w:fill="DAE9F7" w:themeFill="text2" w:themeFillTint="1A"/>
          </w:tcPr>
          <w:p w14:paraId="75992400" w14:textId="77777777" w:rsidR="00EF6F84" w:rsidRPr="006A2DF0" w:rsidRDefault="00EF6F84" w:rsidP="0024410E">
            <w:pPr>
              <w:rPr>
                <w:sz w:val="20"/>
                <w:szCs w:val="20"/>
                <w:lang w:val="en-US"/>
              </w:rPr>
            </w:pPr>
            <w:r w:rsidRPr="006A2DF0">
              <w:rPr>
                <w:rFonts w:ascii="Calibri" w:eastAsia="Aptos" w:hAnsi="Calibri" w:cs="Calibri"/>
                <w:sz w:val="16"/>
                <w:szCs w:val="16"/>
              </w:rPr>
              <w:t>Installation &amp; Commissioning</w:t>
            </w:r>
          </w:p>
        </w:tc>
        <w:tc>
          <w:tcPr>
            <w:tcW w:w="2254" w:type="dxa"/>
            <w:shd w:val="clear" w:color="auto" w:fill="DAE9F7" w:themeFill="text2" w:themeFillTint="1A"/>
          </w:tcPr>
          <w:p w14:paraId="0F07089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Erect structures </w:t>
            </w:r>
          </w:p>
        </w:tc>
        <w:tc>
          <w:tcPr>
            <w:tcW w:w="2254" w:type="dxa"/>
            <w:shd w:val="clear" w:color="auto" w:fill="DAE9F7" w:themeFill="text2" w:themeFillTint="1A"/>
          </w:tcPr>
          <w:p w14:paraId="1BE1549C"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2E77B0A7"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C5F3676" w14:textId="77777777" w:rsidTr="0024410E">
        <w:tc>
          <w:tcPr>
            <w:tcW w:w="2254" w:type="dxa"/>
            <w:shd w:val="clear" w:color="auto" w:fill="DAE9F7" w:themeFill="text2" w:themeFillTint="1A"/>
          </w:tcPr>
          <w:p w14:paraId="3B5A52F5" w14:textId="77777777" w:rsidR="00EF6F84" w:rsidRPr="006A2DF0" w:rsidRDefault="00EF6F84" w:rsidP="0024410E">
            <w:pPr>
              <w:rPr>
                <w:sz w:val="20"/>
                <w:szCs w:val="20"/>
                <w:lang w:val="en-US"/>
              </w:rPr>
            </w:pPr>
            <w:r w:rsidRPr="006A2DF0">
              <w:rPr>
                <w:rFonts w:ascii="Calibri" w:eastAsia="Aptos" w:hAnsi="Calibri" w:cs="Calibri"/>
                <w:sz w:val="16"/>
                <w:szCs w:val="16"/>
              </w:rPr>
              <w:t>Installation &amp; Commissioning</w:t>
            </w:r>
          </w:p>
        </w:tc>
        <w:tc>
          <w:tcPr>
            <w:tcW w:w="2254" w:type="dxa"/>
            <w:shd w:val="clear" w:color="auto" w:fill="DAE9F7" w:themeFill="text2" w:themeFillTint="1A"/>
          </w:tcPr>
          <w:p w14:paraId="132D56A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Terminate and connect electrical wiring </w:t>
            </w:r>
          </w:p>
        </w:tc>
        <w:tc>
          <w:tcPr>
            <w:tcW w:w="2254" w:type="dxa"/>
            <w:shd w:val="clear" w:color="auto" w:fill="DAE9F7" w:themeFill="text2" w:themeFillTint="1A"/>
          </w:tcPr>
          <w:p w14:paraId="4D61E962" w14:textId="77777777" w:rsidR="00EF6F84" w:rsidRPr="006A2DF0" w:rsidRDefault="00EF6F84" w:rsidP="0024410E">
            <w:pPr>
              <w:rPr>
                <w:sz w:val="20"/>
                <w:szCs w:val="20"/>
                <w:lang w:val="en-US"/>
              </w:rPr>
            </w:pPr>
            <w:r w:rsidRPr="006A2DF0">
              <w:rPr>
                <w:rFonts w:ascii="Calibri" w:eastAsia="Aptos" w:hAnsi="Calibri" w:cs="Calibri"/>
                <w:sz w:val="16"/>
                <w:szCs w:val="16"/>
              </w:rPr>
              <w:t>3</w:t>
            </w:r>
          </w:p>
        </w:tc>
        <w:tc>
          <w:tcPr>
            <w:tcW w:w="2254" w:type="dxa"/>
            <w:shd w:val="clear" w:color="auto" w:fill="DAE9F7" w:themeFill="text2" w:themeFillTint="1A"/>
          </w:tcPr>
          <w:p w14:paraId="40432E97"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E4931CB" w14:textId="77777777" w:rsidTr="0024410E">
        <w:tc>
          <w:tcPr>
            <w:tcW w:w="2254" w:type="dxa"/>
            <w:shd w:val="clear" w:color="auto" w:fill="DAE9F7" w:themeFill="text2" w:themeFillTint="1A"/>
          </w:tcPr>
          <w:p w14:paraId="1BB94461" w14:textId="77777777" w:rsidR="00EF6F84" w:rsidRPr="006A2DF0" w:rsidRDefault="00EF6F84" w:rsidP="0024410E">
            <w:pPr>
              <w:rPr>
                <w:sz w:val="20"/>
                <w:szCs w:val="20"/>
                <w:lang w:val="en-US"/>
              </w:rPr>
            </w:pPr>
            <w:r w:rsidRPr="006A2DF0">
              <w:rPr>
                <w:rFonts w:ascii="Calibri" w:eastAsia="Aptos" w:hAnsi="Calibri" w:cs="Calibri"/>
                <w:sz w:val="16"/>
                <w:szCs w:val="16"/>
              </w:rPr>
              <w:t>Installation &amp; Commissioning</w:t>
            </w:r>
          </w:p>
        </w:tc>
        <w:tc>
          <w:tcPr>
            <w:tcW w:w="2254" w:type="dxa"/>
            <w:shd w:val="clear" w:color="auto" w:fill="DAE9F7" w:themeFill="text2" w:themeFillTint="1A"/>
          </w:tcPr>
          <w:p w14:paraId="2D810C4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Install and test electrical wiring and circuits up to 1000 volts ac and 1500 volts dc </w:t>
            </w:r>
          </w:p>
        </w:tc>
        <w:tc>
          <w:tcPr>
            <w:tcW w:w="2254" w:type="dxa"/>
            <w:shd w:val="clear" w:color="auto" w:fill="DAE9F7" w:themeFill="text2" w:themeFillTint="1A"/>
          </w:tcPr>
          <w:p w14:paraId="4AC13E8F" w14:textId="77777777" w:rsidR="00EF6F84" w:rsidRPr="006A2DF0" w:rsidRDefault="00EF6F84" w:rsidP="0024410E">
            <w:pPr>
              <w:rPr>
                <w:sz w:val="20"/>
                <w:szCs w:val="20"/>
                <w:lang w:val="en-US"/>
              </w:rPr>
            </w:pPr>
            <w:r w:rsidRPr="006A2DF0">
              <w:rPr>
                <w:rFonts w:ascii="Calibri" w:eastAsia="Aptos" w:hAnsi="Calibri" w:cs="Calibri"/>
                <w:sz w:val="16"/>
                <w:szCs w:val="16"/>
              </w:rPr>
              <w:t>12</w:t>
            </w:r>
          </w:p>
        </w:tc>
        <w:tc>
          <w:tcPr>
            <w:tcW w:w="2254" w:type="dxa"/>
            <w:shd w:val="clear" w:color="auto" w:fill="DAE9F7" w:themeFill="text2" w:themeFillTint="1A"/>
          </w:tcPr>
          <w:p w14:paraId="7289DF52"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565E51E" w14:textId="77777777" w:rsidTr="0024410E">
        <w:tc>
          <w:tcPr>
            <w:tcW w:w="2254" w:type="dxa"/>
            <w:shd w:val="clear" w:color="auto" w:fill="DAE9F7" w:themeFill="text2" w:themeFillTint="1A"/>
          </w:tcPr>
          <w:p w14:paraId="49080CE4" w14:textId="77777777" w:rsidR="00EF6F84" w:rsidRPr="006A2DF0" w:rsidRDefault="00EF6F84" w:rsidP="0024410E">
            <w:pPr>
              <w:rPr>
                <w:sz w:val="20"/>
                <w:szCs w:val="20"/>
                <w:lang w:val="en-US"/>
              </w:rPr>
            </w:pPr>
            <w:r w:rsidRPr="006A2DF0">
              <w:rPr>
                <w:rFonts w:ascii="Calibri" w:eastAsia="Aptos" w:hAnsi="Calibri" w:cs="Calibri"/>
                <w:sz w:val="16"/>
                <w:szCs w:val="16"/>
              </w:rPr>
              <w:t>Installation &amp; Commissioning</w:t>
            </w:r>
          </w:p>
        </w:tc>
        <w:tc>
          <w:tcPr>
            <w:tcW w:w="2254" w:type="dxa"/>
            <w:shd w:val="clear" w:color="auto" w:fill="DAE9F7" w:themeFill="text2" w:themeFillTint="1A"/>
          </w:tcPr>
          <w:p w14:paraId="54E35FF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Enter and change programmable controller operational parameters </w:t>
            </w:r>
          </w:p>
        </w:tc>
        <w:tc>
          <w:tcPr>
            <w:tcW w:w="2254" w:type="dxa"/>
            <w:shd w:val="clear" w:color="auto" w:fill="DAE9F7" w:themeFill="text2" w:themeFillTint="1A"/>
          </w:tcPr>
          <w:p w14:paraId="31E672F5"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70D4F91E"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66AB229" w14:textId="77777777" w:rsidTr="0024410E">
        <w:tc>
          <w:tcPr>
            <w:tcW w:w="2254" w:type="dxa"/>
            <w:shd w:val="clear" w:color="auto" w:fill="DAE9F7" w:themeFill="text2" w:themeFillTint="1A"/>
          </w:tcPr>
          <w:p w14:paraId="2113750F" w14:textId="77777777" w:rsidR="00EF6F84" w:rsidRPr="006A2DF0" w:rsidRDefault="00EF6F84" w:rsidP="0024410E">
            <w:pPr>
              <w:rPr>
                <w:sz w:val="20"/>
                <w:szCs w:val="20"/>
                <w:lang w:val="en-US"/>
              </w:rPr>
            </w:pPr>
            <w:r w:rsidRPr="006A2DF0">
              <w:rPr>
                <w:rFonts w:ascii="Calibri" w:eastAsia="Aptos" w:hAnsi="Calibri" w:cs="Calibri"/>
                <w:sz w:val="16"/>
                <w:szCs w:val="16"/>
              </w:rPr>
              <w:t>Installation &amp; Commissioning</w:t>
            </w:r>
          </w:p>
        </w:tc>
        <w:tc>
          <w:tcPr>
            <w:tcW w:w="2254" w:type="dxa"/>
            <w:shd w:val="clear" w:color="auto" w:fill="DAE9F7" w:themeFill="text2" w:themeFillTint="1A"/>
          </w:tcPr>
          <w:p w14:paraId="027E8D0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Commission programmable controller programs </w:t>
            </w:r>
          </w:p>
        </w:tc>
        <w:tc>
          <w:tcPr>
            <w:tcW w:w="2254" w:type="dxa"/>
            <w:shd w:val="clear" w:color="auto" w:fill="DAE9F7" w:themeFill="text2" w:themeFillTint="1A"/>
          </w:tcPr>
          <w:p w14:paraId="4BF51172"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13AB1C5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5FC76E5" w14:textId="77777777" w:rsidTr="0024410E">
        <w:tc>
          <w:tcPr>
            <w:tcW w:w="2254" w:type="dxa"/>
            <w:shd w:val="clear" w:color="auto" w:fill="DAE9F7" w:themeFill="text2" w:themeFillTint="1A"/>
          </w:tcPr>
          <w:p w14:paraId="66419B18" w14:textId="77777777" w:rsidR="00EF6F84" w:rsidRPr="006A2DF0" w:rsidRDefault="00EF6F84" w:rsidP="0024410E">
            <w:pPr>
              <w:rPr>
                <w:sz w:val="20"/>
                <w:szCs w:val="20"/>
                <w:lang w:val="en-US"/>
              </w:rPr>
            </w:pPr>
            <w:r w:rsidRPr="006A2DF0">
              <w:rPr>
                <w:rFonts w:ascii="Calibri" w:eastAsia="Aptos" w:hAnsi="Calibri" w:cs="Calibri"/>
                <w:sz w:val="16"/>
                <w:szCs w:val="16"/>
              </w:rPr>
              <w:t>Installation &amp; Commissioning</w:t>
            </w:r>
          </w:p>
        </w:tc>
        <w:tc>
          <w:tcPr>
            <w:tcW w:w="2254" w:type="dxa"/>
            <w:shd w:val="clear" w:color="auto" w:fill="DAE9F7" w:themeFill="text2" w:themeFillTint="1A"/>
          </w:tcPr>
          <w:p w14:paraId="7DE7DD8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Install machine/plant </w:t>
            </w:r>
          </w:p>
        </w:tc>
        <w:tc>
          <w:tcPr>
            <w:tcW w:w="2254" w:type="dxa"/>
            <w:shd w:val="clear" w:color="auto" w:fill="DAE9F7" w:themeFill="text2" w:themeFillTint="1A"/>
          </w:tcPr>
          <w:p w14:paraId="43298C62"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2BFB6272"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E4599F9" w14:textId="77777777" w:rsidTr="0024410E">
        <w:tc>
          <w:tcPr>
            <w:tcW w:w="2254" w:type="dxa"/>
            <w:shd w:val="clear" w:color="auto" w:fill="DAE9F7" w:themeFill="text2" w:themeFillTint="1A"/>
          </w:tcPr>
          <w:p w14:paraId="216A13F9" w14:textId="77777777" w:rsidR="00EF6F84" w:rsidRPr="006A2DF0" w:rsidRDefault="00EF6F84" w:rsidP="0024410E">
            <w:pPr>
              <w:rPr>
                <w:sz w:val="20"/>
                <w:szCs w:val="20"/>
                <w:lang w:val="en-US"/>
              </w:rPr>
            </w:pPr>
            <w:r w:rsidRPr="006A2DF0">
              <w:rPr>
                <w:rFonts w:ascii="Calibri" w:eastAsia="Aptos" w:hAnsi="Calibri" w:cs="Calibri"/>
                <w:sz w:val="16"/>
                <w:szCs w:val="16"/>
              </w:rPr>
              <w:t>Installation &amp; Commissioning</w:t>
            </w:r>
          </w:p>
        </w:tc>
        <w:tc>
          <w:tcPr>
            <w:tcW w:w="2254" w:type="dxa"/>
            <w:shd w:val="clear" w:color="auto" w:fill="DAE9F7" w:themeFill="text2" w:themeFillTint="1A"/>
          </w:tcPr>
          <w:p w14:paraId="7D8CF6B1"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Modify control systems </w:t>
            </w:r>
          </w:p>
        </w:tc>
        <w:tc>
          <w:tcPr>
            <w:tcW w:w="2254" w:type="dxa"/>
            <w:shd w:val="clear" w:color="auto" w:fill="DAE9F7" w:themeFill="text2" w:themeFillTint="1A"/>
          </w:tcPr>
          <w:p w14:paraId="23E0F032"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6</w:t>
            </w:r>
          </w:p>
        </w:tc>
        <w:tc>
          <w:tcPr>
            <w:tcW w:w="2254" w:type="dxa"/>
            <w:shd w:val="clear" w:color="auto" w:fill="DAE9F7" w:themeFill="text2" w:themeFillTint="1A"/>
          </w:tcPr>
          <w:p w14:paraId="076B6670"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5408DB4C" w14:textId="77777777" w:rsidTr="0024410E">
        <w:tc>
          <w:tcPr>
            <w:tcW w:w="2254" w:type="dxa"/>
            <w:shd w:val="clear" w:color="auto" w:fill="DAE9F7" w:themeFill="text2" w:themeFillTint="1A"/>
          </w:tcPr>
          <w:p w14:paraId="0F30C3A5" w14:textId="77777777" w:rsidR="00EF6F84" w:rsidRPr="006A2DF0" w:rsidRDefault="00EF6F84" w:rsidP="0024410E">
            <w:pPr>
              <w:rPr>
                <w:sz w:val="20"/>
                <w:szCs w:val="20"/>
                <w:lang w:val="en-US"/>
              </w:rPr>
            </w:pPr>
            <w:r w:rsidRPr="006A2DF0">
              <w:rPr>
                <w:rFonts w:ascii="Calibri" w:eastAsia="Aptos" w:hAnsi="Calibri" w:cs="Calibri"/>
                <w:sz w:val="16"/>
                <w:szCs w:val="16"/>
              </w:rPr>
              <w:t>Installation &amp; Commissioning</w:t>
            </w:r>
          </w:p>
        </w:tc>
        <w:tc>
          <w:tcPr>
            <w:tcW w:w="2254" w:type="dxa"/>
            <w:shd w:val="clear" w:color="auto" w:fill="DAE9F7" w:themeFill="text2" w:themeFillTint="1A"/>
          </w:tcPr>
          <w:p w14:paraId="5CCE50C7"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Undertake commissioning procedures for plant and/or equipment </w:t>
            </w:r>
          </w:p>
        </w:tc>
        <w:tc>
          <w:tcPr>
            <w:tcW w:w="2254" w:type="dxa"/>
            <w:shd w:val="clear" w:color="auto" w:fill="DAE9F7" w:themeFill="text2" w:themeFillTint="1A"/>
          </w:tcPr>
          <w:p w14:paraId="71FDD934"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DAE9F7" w:themeFill="text2" w:themeFillTint="1A"/>
          </w:tcPr>
          <w:p w14:paraId="328283D9"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46A70002" w14:textId="77777777" w:rsidTr="0024410E">
        <w:tc>
          <w:tcPr>
            <w:tcW w:w="2254" w:type="dxa"/>
            <w:shd w:val="clear" w:color="auto" w:fill="DAE9F7" w:themeFill="text2" w:themeFillTint="1A"/>
          </w:tcPr>
          <w:p w14:paraId="72D1C6AD" w14:textId="77777777" w:rsidR="00EF6F84" w:rsidRPr="006A2DF0" w:rsidRDefault="00EF6F84" w:rsidP="0024410E">
            <w:pPr>
              <w:rPr>
                <w:sz w:val="20"/>
                <w:szCs w:val="20"/>
                <w:lang w:val="en-US"/>
              </w:rPr>
            </w:pPr>
            <w:r w:rsidRPr="006A2DF0">
              <w:rPr>
                <w:rFonts w:ascii="Calibri" w:eastAsia="Aptos" w:hAnsi="Calibri" w:cs="Calibri"/>
                <w:sz w:val="16"/>
                <w:szCs w:val="16"/>
              </w:rPr>
              <w:t>Installation &amp; Commissioning</w:t>
            </w:r>
          </w:p>
        </w:tc>
        <w:tc>
          <w:tcPr>
            <w:tcW w:w="2254" w:type="dxa"/>
            <w:shd w:val="clear" w:color="auto" w:fill="DAE9F7" w:themeFill="text2" w:themeFillTint="1A"/>
          </w:tcPr>
          <w:p w14:paraId="74BFD36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Install refrigeration and air conditioning plant and equipment </w:t>
            </w:r>
          </w:p>
        </w:tc>
        <w:tc>
          <w:tcPr>
            <w:tcW w:w="2254" w:type="dxa"/>
            <w:shd w:val="clear" w:color="auto" w:fill="DAE9F7" w:themeFill="text2" w:themeFillTint="1A"/>
          </w:tcPr>
          <w:p w14:paraId="7E1E20A8"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64D7D22D"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F92A034" w14:textId="77777777" w:rsidTr="0024410E">
        <w:tc>
          <w:tcPr>
            <w:tcW w:w="2254" w:type="dxa"/>
            <w:shd w:val="clear" w:color="auto" w:fill="DAE9F7" w:themeFill="text2" w:themeFillTint="1A"/>
          </w:tcPr>
          <w:p w14:paraId="0FB829A4" w14:textId="77777777" w:rsidR="00EF6F84" w:rsidRPr="006A2DF0" w:rsidRDefault="00EF6F84" w:rsidP="0024410E">
            <w:pPr>
              <w:rPr>
                <w:sz w:val="20"/>
                <w:szCs w:val="20"/>
                <w:lang w:val="en-US"/>
              </w:rPr>
            </w:pPr>
            <w:r w:rsidRPr="006A2DF0">
              <w:rPr>
                <w:rFonts w:ascii="Calibri" w:eastAsia="Aptos" w:hAnsi="Calibri" w:cs="Calibri"/>
                <w:sz w:val="16"/>
                <w:szCs w:val="16"/>
              </w:rPr>
              <w:t>Installation &amp; Commissioning</w:t>
            </w:r>
          </w:p>
        </w:tc>
        <w:tc>
          <w:tcPr>
            <w:tcW w:w="2254" w:type="dxa"/>
            <w:shd w:val="clear" w:color="auto" w:fill="DAE9F7" w:themeFill="text2" w:themeFillTint="1A"/>
          </w:tcPr>
          <w:p w14:paraId="2722350C"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Install pipework and pipework assemblies </w:t>
            </w:r>
          </w:p>
        </w:tc>
        <w:tc>
          <w:tcPr>
            <w:tcW w:w="2254" w:type="dxa"/>
            <w:shd w:val="clear" w:color="auto" w:fill="DAE9F7" w:themeFill="text2" w:themeFillTint="1A"/>
          </w:tcPr>
          <w:p w14:paraId="6659D73D"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1FA31CBF"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E1E00F8" w14:textId="77777777" w:rsidTr="0024410E">
        <w:tc>
          <w:tcPr>
            <w:tcW w:w="2254" w:type="dxa"/>
            <w:shd w:val="clear" w:color="auto" w:fill="DAE9F7" w:themeFill="text2" w:themeFillTint="1A"/>
          </w:tcPr>
          <w:p w14:paraId="4718DC68" w14:textId="77777777" w:rsidR="00EF6F84" w:rsidRPr="006A2DF0" w:rsidRDefault="00EF6F84" w:rsidP="0024410E">
            <w:pPr>
              <w:rPr>
                <w:sz w:val="20"/>
                <w:szCs w:val="20"/>
                <w:lang w:val="en-US"/>
              </w:rPr>
            </w:pPr>
            <w:r w:rsidRPr="006A2DF0">
              <w:rPr>
                <w:rFonts w:ascii="Calibri" w:eastAsia="Aptos" w:hAnsi="Calibri" w:cs="Calibri"/>
                <w:sz w:val="16"/>
                <w:szCs w:val="16"/>
              </w:rPr>
              <w:t>Installation &amp; Commissioning</w:t>
            </w:r>
          </w:p>
        </w:tc>
        <w:tc>
          <w:tcPr>
            <w:tcW w:w="2254" w:type="dxa"/>
            <w:shd w:val="clear" w:color="auto" w:fill="DAE9F7" w:themeFill="text2" w:themeFillTint="1A"/>
          </w:tcPr>
          <w:p w14:paraId="1FCC62B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Terminate and connect specialist cables </w:t>
            </w:r>
          </w:p>
        </w:tc>
        <w:tc>
          <w:tcPr>
            <w:tcW w:w="2254" w:type="dxa"/>
            <w:shd w:val="clear" w:color="auto" w:fill="DAE9F7" w:themeFill="text2" w:themeFillTint="1A"/>
          </w:tcPr>
          <w:p w14:paraId="7EF4C825" w14:textId="77777777" w:rsidR="00EF6F84" w:rsidRPr="006A2DF0" w:rsidRDefault="00EF6F84" w:rsidP="0024410E">
            <w:pPr>
              <w:rPr>
                <w:sz w:val="20"/>
                <w:szCs w:val="20"/>
                <w:lang w:val="en-US"/>
              </w:rPr>
            </w:pPr>
            <w:r w:rsidRPr="006A2DF0">
              <w:rPr>
                <w:rFonts w:ascii="Calibri" w:eastAsia="Aptos" w:hAnsi="Calibri" w:cs="Calibri"/>
                <w:sz w:val="16"/>
                <w:szCs w:val="16"/>
              </w:rPr>
              <w:t>3</w:t>
            </w:r>
          </w:p>
        </w:tc>
        <w:tc>
          <w:tcPr>
            <w:tcW w:w="2254" w:type="dxa"/>
            <w:shd w:val="clear" w:color="auto" w:fill="DAE9F7" w:themeFill="text2" w:themeFillTint="1A"/>
          </w:tcPr>
          <w:p w14:paraId="0FAF2B54"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EE53C1A" w14:textId="77777777" w:rsidTr="0024410E">
        <w:tc>
          <w:tcPr>
            <w:tcW w:w="2254" w:type="dxa"/>
            <w:shd w:val="clear" w:color="auto" w:fill="DAE9F7" w:themeFill="text2" w:themeFillTint="1A"/>
          </w:tcPr>
          <w:p w14:paraId="7018008F" w14:textId="77777777" w:rsidR="00EF6F84" w:rsidRPr="006A2DF0" w:rsidRDefault="00EF6F84" w:rsidP="0024410E">
            <w:pPr>
              <w:rPr>
                <w:sz w:val="20"/>
                <w:szCs w:val="20"/>
                <w:lang w:val="en-US"/>
              </w:rPr>
            </w:pPr>
            <w:r w:rsidRPr="006A2DF0">
              <w:rPr>
                <w:rFonts w:ascii="Calibri" w:eastAsia="Aptos" w:hAnsi="Calibri" w:cs="Calibri"/>
                <w:sz w:val="16"/>
                <w:szCs w:val="16"/>
              </w:rPr>
              <w:t>Installation &amp; Commissioning</w:t>
            </w:r>
          </w:p>
        </w:tc>
        <w:tc>
          <w:tcPr>
            <w:tcW w:w="2254" w:type="dxa"/>
            <w:shd w:val="clear" w:color="auto" w:fill="DAE9F7" w:themeFill="text2" w:themeFillTint="1A"/>
          </w:tcPr>
          <w:p w14:paraId="63DA5F5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Install split air conditioning systems and associated pipework </w:t>
            </w:r>
          </w:p>
        </w:tc>
        <w:tc>
          <w:tcPr>
            <w:tcW w:w="2254" w:type="dxa"/>
            <w:shd w:val="clear" w:color="auto" w:fill="DAE9F7" w:themeFill="text2" w:themeFillTint="1A"/>
          </w:tcPr>
          <w:p w14:paraId="4B877985"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DAE9F7" w:themeFill="text2" w:themeFillTint="1A"/>
          </w:tcPr>
          <w:p w14:paraId="274DCE04"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3FEEE33" w14:textId="77777777" w:rsidTr="0024410E">
        <w:tc>
          <w:tcPr>
            <w:tcW w:w="2254" w:type="dxa"/>
            <w:shd w:val="clear" w:color="auto" w:fill="DAE9F7" w:themeFill="text2" w:themeFillTint="1A"/>
          </w:tcPr>
          <w:p w14:paraId="6B3FAAAD" w14:textId="77777777" w:rsidR="00EF6F84" w:rsidRPr="006A2DF0" w:rsidRDefault="00EF6F84" w:rsidP="0024410E">
            <w:pPr>
              <w:rPr>
                <w:sz w:val="20"/>
                <w:szCs w:val="20"/>
                <w:lang w:val="en-US"/>
              </w:rPr>
            </w:pPr>
            <w:r w:rsidRPr="006A2DF0">
              <w:rPr>
                <w:rFonts w:ascii="Calibri" w:eastAsia="Aptos" w:hAnsi="Calibri" w:cs="Calibri"/>
                <w:sz w:val="16"/>
                <w:szCs w:val="16"/>
              </w:rPr>
              <w:t>Installation &amp; Commissioning</w:t>
            </w:r>
          </w:p>
        </w:tc>
        <w:tc>
          <w:tcPr>
            <w:tcW w:w="2254" w:type="dxa"/>
            <w:shd w:val="clear" w:color="auto" w:fill="DAE9F7" w:themeFill="text2" w:themeFillTint="1A"/>
          </w:tcPr>
          <w:p w14:paraId="0483AB2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Terminate and test electrical wiring and accessories </w:t>
            </w:r>
          </w:p>
        </w:tc>
        <w:tc>
          <w:tcPr>
            <w:tcW w:w="2254" w:type="dxa"/>
            <w:shd w:val="clear" w:color="auto" w:fill="DAE9F7" w:themeFill="text2" w:themeFillTint="1A"/>
          </w:tcPr>
          <w:p w14:paraId="4A49DE32"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0EDDF4A4"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744D30A" w14:textId="77777777" w:rsidTr="0024410E">
        <w:tc>
          <w:tcPr>
            <w:tcW w:w="2254" w:type="dxa"/>
            <w:shd w:val="clear" w:color="auto" w:fill="DAE9F7" w:themeFill="text2" w:themeFillTint="1A"/>
          </w:tcPr>
          <w:p w14:paraId="16050454" w14:textId="77777777" w:rsidR="00EF6F84" w:rsidRPr="006A2DF0" w:rsidRDefault="00EF6F84" w:rsidP="0024410E">
            <w:pPr>
              <w:rPr>
                <w:sz w:val="20"/>
                <w:szCs w:val="20"/>
                <w:lang w:val="en-US"/>
              </w:rPr>
            </w:pPr>
            <w:r w:rsidRPr="006A2DF0">
              <w:rPr>
                <w:rFonts w:ascii="Calibri" w:eastAsia="Aptos" w:hAnsi="Calibri" w:cs="Calibri"/>
                <w:sz w:val="16"/>
                <w:szCs w:val="16"/>
              </w:rPr>
              <w:t>Installation &amp; Commissioning</w:t>
            </w:r>
          </w:p>
        </w:tc>
        <w:tc>
          <w:tcPr>
            <w:tcW w:w="2254" w:type="dxa"/>
            <w:shd w:val="clear" w:color="auto" w:fill="DAE9F7" w:themeFill="text2" w:themeFillTint="1A"/>
          </w:tcPr>
          <w:p w14:paraId="5983D04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Select cable types and sizes to suit loads and electrical installation environment </w:t>
            </w:r>
          </w:p>
        </w:tc>
        <w:tc>
          <w:tcPr>
            <w:tcW w:w="2254" w:type="dxa"/>
            <w:shd w:val="clear" w:color="auto" w:fill="DAE9F7" w:themeFill="text2" w:themeFillTint="1A"/>
          </w:tcPr>
          <w:p w14:paraId="30D9EB64"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33282CA0"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A0C97D6" w14:textId="77777777" w:rsidTr="0024410E">
        <w:tc>
          <w:tcPr>
            <w:tcW w:w="2254" w:type="dxa"/>
            <w:shd w:val="clear" w:color="auto" w:fill="DAE9F7" w:themeFill="text2" w:themeFillTint="1A"/>
          </w:tcPr>
          <w:p w14:paraId="1660E31A" w14:textId="77777777" w:rsidR="00EF6F84" w:rsidRPr="006A2DF0" w:rsidRDefault="00EF6F84" w:rsidP="0024410E">
            <w:pPr>
              <w:rPr>
                <w:sz w:val="20"/>
                <w:szCs w:val="20"/>
                <w:lang w:val="en-US"/>
              </w:rPr>
            </w:pPr>
            <w:r w:rsidRPr="006A2DF0">
              <w:rPr>
                <w:rFonts w:ascii="Calibri" w:eastAsia="Aptos" w:hAnsi="Calibri" w:cs="Calibri"/>
                <w:sz w:val="16"/>
                <w:szCs w:val="16"/>
              </w:rPr>
              <w:t>Installation &amp; Commissioning</w:t>
            </w:r>
          </w:p>
        </w:tc>
        <w:tc>
          <w:tcPr>
            <w:tcW w:w="2254" w:type="dxa"/>
            <w:shd w:val="clear" w:color="auto" w:fill="DAE9F7" w:themeFill="text2" w:themeFillTint="1A"/>
          </w:tcPr>
          <w:p w14:paraId="1DF5265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Select circuit protection devices by type and rating, fit to switchboards and install earthing </w:t>
            </w:r>
          </w:p>
        </w:tc>
        <w:tc>
          <w:tcPr>
            <w:tcW w:w="2254" w:type="dxa"/>
            <w:shd w:val="clear" w:color="auto" w:fill="DAE9F7" w:themeFill="text2" w:themeFillTint="1A"/>
          </w:tcPr>
          <w:p w14:paraId="60CC1BBC"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1150F67B"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E4D3492" w14:textId="77777777" w:rsidTr="0024410E">
        <w:tc>
          <w:tcPr>
            <w:tcW w:w="2254" w:type="dxa"/>
            <w:shd w:val="clear" w:color="auto" w:fill="DAE9F7" w:themeFill="text2" w:themeFillTint="1A"/>
          </w:tcPr>
          <w:p w14:paraId="0029CDB4" w14:textId="77777777" w:rsidR="00EF6F84" w:rsidRPr="006A2DF0" w:rsidRDefault="00EF6F84" w:rsidP="0024410E">
            <w:pPr>
              <w:rPr>
                <w:sz w:val="20"/>
                <w:szCs w:val="20"/>
                <w:lang w:val="en-US"/>
              </w:rPr>
            </w:pPr>
            <w:r w:rsidRPr="006A2DF0">
              <w:rPr>
                <w:rFonts w:ascii="Calibri" w:eastAsia="Aptos" w:hAnsi="Calibri" w:cs="Calibri"/>
                <w:sz w:val="16"/>
                <w:szCs w:val="16"/>
              </w:rPr>
              <w:t>Installation &amp; Commissioning</w:t>
            </w:r>
          </w:p>
        </w:tc>
        <w:tc>
          <w:tcPr>
            <w:tcW w:w="2254" w:type="dxa"/>
            <w:shd w:val="clear" w:color="auto" w:fill="DAE9F7" w:themeFill="text2" w:themeFillTint="1A"/>
          </w:tcPr>
          <w:p w14:paraId="5EC5278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Install low voltage cabling and fit-off accessories, appliances and equipment </w:t>
            </w:r>
          </w:p>
        </w:tc>
        <w:tc>
          <w:tcPr>
            <w:tcW w:w="2254" w:type="dxa"/>
            <w:shd w:val="clear" w:color="auto" w:fill="DAE9F7" w:themeFill="text2" w:themeFillTint="1A"/>
          </w:tcPr>
          <w:p w14:paraId="4C89C47A"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5C435628"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3B4C240" w14:textId="77777777" w:rsidTr="0024410E">
        <w:tc>
          <w:tcPr>
            <w:tcW w:w="2254" w:type="dxa"/>
            <w:shd w:val="clear" w:color="auto" w:fill="DAE9F7" w:themeFill="text2" w:themeFillTint="1A"/>
          </w:tcPr>
          <w:p w14:paraId="12E67811" w14:textId="77777777" w:rsidR="00EF6F84" w:rsidRPr="006A2DF0" w:rsidRDefault="00EF6F84" w:rsidP="0024410E">
            <w:pPr>
              <w:rPr>
                <w:sz w:val="20"/>
                <w:szCs w:val="20"/>
                <w:lang w:val="en-US"/>
              </w:rPr>
            </w:pPr>
            <w:r w:rsidRPr="006A2DF0">
              <w:rPr>
                <w:rFonts w:ascii="Calibri" w:eastAsia="Aptos" w:hAnsi="Calibri" w:cs="Calibri"/>
                <w:sz w:val="16"/>
                <w:szCs w:val="16"/>
              </w:rPr>
              <w:t>Installation &amp; Commissioning</w:t>
            </w:r>
          </w:p>
        </w:tc>
        <w:tc>
          <w:tcPr>
            <w:tcW w:w="2254" w:type="dxa"/>
            <w:shd w:val="clear" w:color="auto" w:fill="DAE9F7" w:themeFill="text2" w:themeFillTint="1A"/>
          </w:tcPr>
          <w:p w14:paraId="2E98F26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Inspect, test and verify electrical installations </w:t>
            </w:r>
          </w:p>
        </w:tc>
        <w:tc>
          <w:tcPr>
            <w:tcW w:w="2254" w:type="dxa"/>
            <w:shd w:val="clear" w:color="auto" w:fill="DAE9F7" w:themeFill="text2" w:themeFillTint="1A"/>
          </w:tcPr>
          <w:p w14:paraId="3C98252C"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33D6D4F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DBAC246" w14:textId="77777777" w:rsidTr="0024410E">
        <w:tc>
          <w:tcPr>
            <w:tcW w:w="2254" w:type="dxa"/>
            <w:shd w:val="clear" w:color="auto" w:fill="DAE9F7" w:themeFill="text2" w:themeFillTint="1A"/>
          </w:tcPr>
          <w:p w14:paraId="588CE5C5" w14:textId="77777777" w:rsidR="00EF6F84" w:rsidRPr="006A2DF0" w:rsidRDefault="00EF6F84" w:rsidP="0024410E">
            <w:pPr>
              <w:rPr>
                <w:sz w:val="20"/>
                <w:szCs w:val="20"/>
                <w:lang w:val="en-US"/>
              </w:rPr>
            </w:pPr>
            <w:r w:rsidRPr="006A2DF0">
              <w:rPr>
                <w:rFonts w:ascii="Calibri" w:eastAsia="Aptos" w:hAnsi="Calibri" w:cs="Calibri"/>
                <w:sz w:val="16"/>
                <w:szCs w:val="16"/>
              </w:rPr>
              <w:t>Installation &amp; Commissioning</w:t>
            </w:r>
          </w:p>
        </w:tc>
        <w:tc>
          <w:tcPr>
            <w:tcW w:w="2254" w:type="dxa"/>
            <w:shd w:val="clear" w:color="auto" w:fill="DAE9F7" w:themeFill="text2" w:themeFillTint="1A"/>
          </w:tcPr>
          <w:p w14:paraId="30578C3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Commission and decommission high and low voltage equipment or installations </w:t>
            </w:r>
          </w:p>
        </w:tc>
        <w:tc>
          <w:tcPr>
            <w:tcW w:w="2254" w:type="dxa"/>
            <w:shd w:val="clear" w:color="auto" w:fill="DAE9F7" w:themeFill="text2" w:themeFillTint="1A"/>
          </w:tcPr>
          <w:p w14:paraId="29AABEB2"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16628CA8"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ECA1128" w14:textId="77777777" w:rsidTr="0024410E">
        <w:tc>
          <w:tcPr>
            <w:tcW w:w="2254" w:type="dxa"/>
            <w:shd w:val="clear" w:color="auto" w:fill="DAE9F7" w:themeFill="text2" w:themeFillTint="1A"/>
          </w:tcPr>
          <w:p w14:paraId="60BBEEF0" w14:textId="77777777" w:rsidR="00EF6F84" w:rsidRPr="006A2DF0" w:rsidRDefault="00EF6F84" w:rsidP="0024410E">
            <w:pPr>
              <w:rPr>
                <w:sz w:val="20"/>
                <w:szCs w:val="20"/>
                <w:lang w:val="en-US"/>
              </w:rPr>
            </w:pPr>
            <w:r w:rsidRPr="006A2DF0">
              <w:rPr>
                <w:rFonts w:ascii="Calibri" w:eastAsia="Aptos" w:hAnsi="Calibri" w:cs="Calibri"/>
                <w:sz w:val="16"/>
                <w:szCs w:val="16"/>
              </w:rPr>
              <w:t>Installation &amp; Commissioning</w:t>
            </w:r>
          </w:p>
        </w:tc>
        <w:tc>
          <w:tcPr>
            <w:tcW w:w="2254" w:type="dxa"/>
            <w:shd w:val="clear" w:color="auto" w:fill="DAE9F7" w:themeFill="text2" w:themeFillTint="1A"/>
          </w:tcPr>
          <w:p w14:paraId="24CA628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Design and connect control switching of circuits for building services and industrial equipment </w:t>
            </w:r>
          </w:p>
        </w:tc>
        <w:tc>
          <w:tcPr>
            <w:tcW w:w="2254" w:type="dxa"/>
            <w:shd w:val="clear" w:color="auto" w:fill="DAE9F7" w:themeFill="text2" w:themeFillTint="1A"/>
          </w:tcPr>
          <w:p w14:paraId="033299C2"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47414A3E"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7AE0DEA" w14:textId="77777777" w:rsidTr="0024410E">
        <w:tc>
          <w:tcPr>
            <w:tcW w:w="2254" w:type="dxa"/>
            <w:shd w:val="clear" w:color="auto" w:fill="DAE9F7" w:themeFill="text2" w:themeFillTint="1A"/>
          </w:tcPr>
          <w:p w14:paraId="1900F3D7" w14:textId="77777777" w:rsidR="00EF6F84" w:rsidRPr="006A2DF0" w:rsidRDefault="00EF6F84" w:rsidP="0024410E">
            <w:pPr>
              <w:rPr>
                <w:sz w:val="20"/>
                <w:szCs w:val="20"/>
                <w:lang w:val="en-US"/>
              </w:rPr>
            </w:pPr>
            <w:r w:rsidRPr="006A2DF0">
              <w:rPr>
                <w:rFonts w:ascii="Calibri" w:eastAsia="Aptos" w:hAnsi="Calibri" w:cs="Calibri"/>
                <w:sz w:val="16"/>
                <w:szCs w:val="16"/>
              </w:rPr>
              <w:t>Installation &amp; Commissioning</w:t>
            </w:r>
          </w:p>
        </w:tc>
        <w:tc>
          <w:tcPr>
            <w:tcW w:w="2254" w:type="dxa"/>
            <w:shd w:val="clear" w:color="auto" w:fill="DAE9F7" w:themeFill="text2" w:themeFillTint="1A"/>
          </w:tcPr>
          <w:p w14:paraId="54973D7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Install and troubleshoot luminaires and ancillary equipment </w:t>
            </w:r>
          </w:p>
        </w:tc>
        <w:tc>
          <w:tcPr>
            <w:tcW w:w="2254" w:type="dxa"/>
            <w:shd w:val="clear" w:color="auto" w:fill="DAE9F7" w:themeFill="text2" w:themeFillTint="1A"/>
          </w:tcPr>
          <w:p w14:paraId="491D1D0C"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7CF03F01"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7DE2C22" w14:textId="77777777" w:rsidTr="0024410E">
        <w:tc>
          <w:tcPr>
            <w:tcW w:w="2254" w:type="dxa"/>
            <w:shd w:val="clear" w:color="auto" w:fill="DAE9F7" w:themeFill="text2" w:themeFillTint="1A"/>
          </w:tcPr>
          <w:p w14:paraId="5B5889EC" w14:textId="77777777" w:rsidR="00EF6F84" w:rsidRPr="006A2DF0" w:rsidRDefault="00EF6F84" w:rsidP="0024410E">
            <w:pPr>
              <w:rPr>
                <w:sz w:val="20"/>
                <w:szCs w:val="20"/>
                <w:lang w:val="en-US"/>
              </w:rPr>
            </w:pPr>
            <w:r w:rsidRPr="006A2DF0">
              <w:rPr>
                <w:rFonts w:ascii="Calibri" w:eastAsia="Aptos" w:hAnsi="Calibri" w:cs="Calibri"/>
                <w:sz w:val="16"/>
                <w:szCs w:val="16"/>
              </w:rPr>
              <w:t>Installation &amp; Commissioning</w:t>
            </w:r>
          </w:p>
        </w:tc>
        <w:tc>
          <w:tcPr>
            <w:tcW w:w="2254" w:type="dxa"/>
            <w:shd w:val="clear" w:color="auto" w:fill="DAE9F7" w:themeFill="text2" w:themeFillTint="1A"/>
          </w:tcPr>
          <w:p w14:paraId="6EAFFA4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Undertake a capstone assessment </w:t>
            </w:r>
          </w:p>
        </w:tc>
        <w:tc>
          <w:tcPr>
            <w:tcW w:w="2254" w:type="dxa"/>
            <w:shd w:val="clear" w:color="auto" w:fill="DAE9F7" w:themeFill="text2" w:themeFillTint="1A"/>
          </w:tcPr>
          <w:p w14:paraId="70204915" w14:textId="77777777" w:rsidR="00EF6F84" w:rsidRPr="006A2DF0" w:rsidRDefault="00EF6F84" w:rsidP="0024410E">
            <w:pPr>
              <w:rPr>
                <w:sz w:val="20"/>
                <w:szCs w:val="20"/>
                <w:lang w:val="en-US"/>
              </w:rPr>
            </w:pPr>
            <w:r w:rsidRPr="006A2DF0">
              <w:rPr>
                <w:rFonts w:ascii="Calibri" w:eastAsia="Aptos" w:hAnsi="Calibri" w:cs="Calibri"/>
                <w:sz w:val="16"/>
                <w:szCs w:val="16"/>
              </w:rPr>
              <w:t>1</w:t>
            </w:r>
          </w:p>
        </w:tc>
        <w:tc>
          <w:tcPr>
            <w:tcW w:w="2254" w:type="dxa"/>
            <w:shd w:val="clear" w:color="auto" w:fill="DAE9F7" w:themeFill="text2" w:themeFillTint="1A"/>
          </w:tcPr>
          <w:p w14:paraId="21A090C2"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42AD446" w14:textId="77777777" w:rsidTr="0024410E">
        <w:tc>
          <w:tcPr>
            <w:tcW w:w="2254" w:type="dxa"/>
            <w:shd w:val="clear" w:color="auto" w:fill="FAE2D5" w:themeFill="accent2" w:themeFillTint="33"/>
          </w:tcPr>
          <w:p w14:paraId="114FDD09" w14:textId="77777777" w:rsidR="00EF6F84" w:rsidRPr="006A2DF0" w:rsidRDefault="00EF6F84" w:rsidP="0024410E">
            <w:pPr>
              <w:rPr>
                <w:sz w:val="20"/>
                <w:szCs w:val="20"/>
                <w:lang w:val="en-US"/>
              </w:rPr>
            </w:pPr>
            <w:r w:rsidRPr="006A2DF0">
              <w:rPr>
                <w:rFonts w:ascii="Calibri" w:eastAsia="Aptos" w:hAnsi="Calibri" w:cs="Calibri"/>
                <w:sz w:val="16"/>
                <w:szCs w:val="16"/>
              </w:rPr>
              <w:lastRenderedPageBreak/>
              <w:t>Material Handling</w:t>
            </w:r>
          </w:p>
        </w:tc>
        <w:tc>
          <w:tcPr>
            <w:tcW w:w="2254" w:type="dxa"/>
            <w:shd w:val="clear" w:color="auto" w:fill="FAE2D5" w:themeFill="accent2" w:themeFillTint="33"/>
          </w:tcPr>
          <w:p w14:paraId="3FDF5D1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Erect/dismantle scaffolding and equipment </w:t>
            </w:r>
          </w:p>
        </w:tc>
        <w:tc>
          <w:tcPr>
            <w:tcW w:w="2254" w:type="dxa"/>
            <w:shd w:val="clear" w:color="auto" w:fill="FAE2D5" w:themeFill="accent2" w:themeFillTint="33"/>
          </w:tcPr>
          <w:p w14:paraId="77030562"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49F26C20"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CD474CA" w14:textId="77777777" w:rsidTr="0024410E">
        <w:tc>
          <w:tcPr>
            <w:tcW w:w="2254" w:type="dxa"/>
            <w:shd w:val="clear" w:color="auto" w:fill="FAE2D5" w:themeFill="accent2" w:themeFillTint="33"/>
          </w:tcPr>
          <w:p w14:paraId="2A1E7AAA" w14:textId="77777777" w:rsidR="00EF6F84" w:rsidRPr="006A2DF0" w:rsidRDefault="00EF6F84" w:rsidP="0024410E">
            <w:pPr>
              <w:rPr>
                <w:sz w:val="20"/>
                <w:szCs w:val="20"/>
                <w:lang w:val="en-US"/>
              </w:rPr>
            </w:pPr>
            <w:r w:rsidRPr="006A2DF0">
              <w:rPr>
                <w:rFonts w:ascii="Calibri" w:eastAsia="Aptos" w:hAnsi="Calibri" w:cs="Calibri"/>
                <w:sz w:val="16"/>
                <w:szCs w:val="16"/>
              </w:rPr>
              <w:t>Material Handling</w:t>
            </w:r>
          </w:p>
        </w:tc>
        <w:tc>
          <w:tcPr>
            <w:tcW w:w="2254" w:type="dxa"/>
            <w:shd w:val="clear" w:color="auto" w:fill="FAE2D5" w:themeFill="accent2" w:themeFillTint="33"/>
          </w:tcPr>
          <w:p w14:paraId="6E54A1B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Erect/dismantle intermediate scaffolding and equipment </w:t>
            </w:r>
          </w:p>
        </w:tc>
        <w:tc>
          <w:tcPr>
            <w:tcW w:w="2254" w:type="dxa"/>
            <w:shd w:val="clear" w:color="auto" w:fill="FAE2D5" w:themeFill="accent2" w:themeFillTint="33"/>
          </w:tcPr>
          <w:p w14:paraId="3FCC36FB"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186604D7"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97BD478" w14:textId="77777777" w:rsidTr="0024410E">
        <w:tc>
          <w:tcPr>
            <w:tcW w:w="2254" w:type="dxa"/>
            <w:shd w:val="clear" w:color="auto" w:fill="FAE2D5" w:themeFill="accent2" w:themeFillTint="33"/>
          </w:tcPr>
          <w:p w14:paraId="1D912434" w14:textId="77777777" w:rsidR="00EF6F84" w:rsidRPr="006A2DF0" w:rsidRDefault="00EF6F84" w:rsidP="0024410E">
            <w:pPr>
              <w:rPr>
                <w:sz w:val="20"/>
                <w:szCs w:val="20"/>
                <w:lang w:val="en-US"/>
              </w:rPr>
            </w:pPr>
            <w:r w:rsidRPr="006A2DF0">
              <w:rPr>
                <w:rFonts w:ascii="Calibri" w:eastAsia="Aptos" w:hAnsi="Calibri" w:cs="Calibri"/>
                <w:sz w:val="16"/>
                <w:szCs w:val="16"/>
              </w:rPr>
              <w:t>Material Handling</w:t>
            </w:r>
          </w:p>
        </w:tc>
        <w:tc>
          <w:tcPr>
            <w:tcW w:w="2254" w:type="dxa"/>
            <w:shd w:val="clear" w:color="auto" w:fill="FAE2D5" w:themeFill="accent2" w:themeFillTint="33"/>
          </w:tcPr>
          <w:p w14:paraId="6426A8E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Coordinate erection/dismantling of complex scaffolding/equipment </w:t>
            </w:r>
          </w:p>
        </w:tc>
        <w:tc>
          <w:tcPr>
            <w:tcW w:w="2254" w:type="dxa"/>
            <w:shd w:val="clear" w:color="auto" w:fill="FAE2D5" w:themeFill="accent2" w:themeFillTint="33"/>
          </w:tcPr>
          <w:p w14:paraId="3A2B2AE5"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25195FC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DFABCBA" w14:textId="77777777" w:rsidTr="0024410E">
        <w:tc>
          <w:tcPr>
            <w:tcW w:w="2254" w:type="dxa"/>
            <w:shd w:val="clear" w:color="auto" w:fill="FAE2D5" w:themeFill="accent2" w:themeFillTint="33"/>
          </w:tcPr>
          <w:p w14:paraId="7E92D981" w14:textId="77777777" w:rsidR="00EF6F84" w:rsidRPr="006A2DF0" w:rsidRDefault="00EF6F84" w:rsidP="0024410E">
            <w:pPr>
              <w:rPr>
                <w:sz w:val="20"/>
                <w:szCs w:val="20"/>
                <w:lang w:val="en-US"/>
              </w:rPr>
            </w:pPr>
            <w:r w:rsidRPr="006A2DF0">
              <w:rPr>
                <w:rFonts w:ascii="Calibri" w:eastAsia="Aptos" w:hAnsi="Calibri" w:cs="Calibri"/>
                <w:sz w:val="16"/>
                <w:szCs w:val="16"/>
              </w:rPr>
              <w:t>Material Handling</w:t>
            </w:r>
          </w:p>
        </w:tc>
        <w:tc>
          <w:tcPr>
            <w:tcW w:w="2254" w:type="dxa"/>
            <w:shd w:val="clear" w:color="auto" w:fill="FAE2D5" w:themeFill="accent2" w:themeFillTint="33"/>
          </w:tcPr>
          <w:p w14:paraId="62AF28D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Undertake dogging </w:t>
            </w:r>
          </w:p>
        </w:tc>
        <w:tc>
          <w:tcPr>
            <w:tcW w:w="2254" w:type="dxa"/>
            <w:shd w:val="clear" w:color="auto" w:fill="FAE2D5" w:themeFill="accent2" w:themeFillTint="33"/>
          </w:tcPr>
          <w:p w14:paraId="74BFA1FD"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76B662D7"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54A3E74" w14:textId="77777777" w:rsidTr="0024410E">
        <w:tc>
          <w:tcPr>
            <w:tcW w:w="2254" w:type="dxa"/>
            <w:shd w:val="clear" w:color="auto" w:fill="FAE2D5" w:themeFill="accent2" w:themeFillTint="33"/>
          </w:tcPr>
          <w:p w14:paraId="272717B2" w14:textId="77777777" w:rsidR="00EF6F84" w:rsidRPr="006A2DF0" w:rsidRDefault="00EF6F84" w:rsidP="0024410E">
            <w:pPr>
              <w:rPr>
                <w:sz w:val="20"/>
                <w:szCs w:val="20"/>
                <w:lang w:val="en-US"/>
              </w:rPr>
            </w:pPr>
            <w:r w:rsidRPr="006A2DF0">
              <w:rPr>
                <w:rFonts w:ascii="Calibri" w:eastAsia="Aptos" w:hAnsi="Calibri" w:cs="Calibri"/>
                <w:sz w:val="16"/>
                <w:szCs w:val="16"/>
              </w:rPr>
              <w:t>Material Handling</w:t>
            </w:r>
          </w:p>
        </w:tc>
        <w:tc>
          <w:tcPr>
            <w:tcW w:w="2254" w:type="dxa"/>
            <w:shd w:val="clear" w:color="auto" w:fill="FAE2D5" w:themeFill="accent2" w:themeFillTint="33"/>
          </w:tcPr>
          <w:p w14:paraId="21C4BF4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Pick and process order </w:t>
            </w:r>
          </w:p>
        </w:tc>
        <w:tc>
          <w:tcPr>
            <w:tcW w:w="2254" w:type="dxa"/>
            <w:shd w:val="clear" w:color="auto" w:fill="FAE2D5" w:themeFill="accent2" w:themeFillTint="33"/>
          </w:tcPr>
          <w:p w14:paraId="13EA3EA4"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1C71D021"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02434F2" w14:textId="77777777" w:rsidTr="0024410E">
        <w:tc>
          <w:tcPr>
            <w:tcW w:w="2254" w:type="dxa"/>
            <w:shd w:val="clear" w:color="auto" w:fill="FAE2D5" w:themeFill="accent2" w:themeFillTint="33"/>
          </w:tcPr>
          <w:p w14:paraId="1C4AD863" w14:textId="77777777" w:rsidR="00EF6F84" w:rsidRPr="006A2DF0" w:rsidRDefault="00EF6F84" w:rsidP="0024410E">
            <w:pPr>
              <w:rPr>
                <w:sz w:val="20"/>
                <w:szCs w:val="20"/>
                <w:lang w:val="en-US"/>
              </w:rPr>
            </w:pPr>
            <w:r w:rsidRPr="006A2DF0">
              <w:rPr>
                <w:rFonts w:ascii="Calibri" w:eastAsia="Aptos" w:hAnsi="Calibri" w:cs="Calibri"/>
                <w:sz w:val="16"/>
                <w:szCs w:val="16"/>
              </w:rPr>
              <w:t>Material Handling</w:t>
            </w:r>
          </w:p>
        </w:tc>
        <w:tc>
          <w:tcPr>
            <w:tcW w:w="2254" w:type="dxa"/>
            <w:shd w:val="clear" w:color="auto" w:fill="FAE2D5" w:themeFill="accent2" w:themeFillTint="33"/>
          </w:tcPr>
          <w:p w14:paraId="7E5C052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production packaging </w:t>
            </w:r>
          </w:p>
        </w:tc>
        <w:tc>
          <w:tcPr>
            <w:tcW w:w="2254" w:type="dxa"/>
            <w:shd w:val="clear" w:color="auto" w:fill="FAE2D5" w:themeFill="accent2" w:themeFillTint="33"/>
          </w:tcPr>
          <w:p w14:paraId="2B3FD742"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4B31CA21"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88CE661" w14:textId="77777777" w:rsidTr="0024410E">
        <w:tc>
          <w:tcPr>
            <w:tcW w:w="2254" w:type="dxa"/>
            <w:shd w:val="clear" w:color="auto" w:fill="FAE2D5" w:themeFill="accent2" w:themeFillTint="33"/>
          </w:tcPr>
          <w:p w14:paraId="18100367" w14:textId="77777777" w:rsidR="00EF6F84" w:rsidRPr="006A2DF0" w:rsidRDefault="00EF6F84" w:rsidP="0024410E">
            <w:pPr>
              <w:rPr>
                <w:sz w:val="20"/>
                <w:szCs w:val="20"/>
                <w:lang w:val="en-US"/>
              </w:rPr>
            </w:pPr>
            <w:r w:rsidRPr="006A2DF0">
              <w:rPr>
                <w:rFonts w:ascii="Calibri" w:eastAsia="Aptos" w:hAnsi="Calibri" w:cs="Calibri"/>
                <w:sz w:val="16"/>
                <w:szCs w:val="16"/>
              </w:rPr>
              <w:t>Material Handling</w:t>
            </w:r>
          </w:p>
        </w:tc>
        <w:tc>
          <w:tcPr>
            <w:tcW w:w="2254" w:type="dxa"/>
            <w:shd w:val="clear" w:color="auto" w:fill="FAE2D5" w:themeFill="accent2" w:themeFillTint="33"/>
          </w:tcPr>
          <w:p w14:paraId="395F57F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Administer inventory procedures </w:t>
            </w:r>
          </w:p>
        </w:tc>
        <w:tc>
          <w:tcPr>
            <w:tcW w:w="2254" w:type="dxa"/>
            <w:shd w:val="clear" w:color="auto" w:fill="FAE2D5" w:themeFill="accent2" w:themeFillTint="33"/>
          </w:tcPr>
          <w:p w14:paraId="19BD8402"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167DF0D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0E85A5F" w14:textId="77777777" w:rsidTr="0024410E">
        <w:tc>
          <w:tcPr>
            <w:tcW w:w="2254" w:type="dxa"/>
            <w:shd w:val="clear" w:color="auto" w:fill="FAE2D5" w:themeFill="accent2" w:themeFillTint="33"/>
          </w:tcPr>
          <w:p w14:paraId="506F109F" w14:textId="77777777" w:rsidR="00EF6F84" w:rsidRPr="006A2DF0" w:rsidRDefault="00EF6F84" w:rsidP="0024410E">
            <w:pPr>
              <w:rPr>
                <w:sz w:val="20"/>
                <w:szCs w:val="20"/>
                <w:lang w:val="en-US"/>
              </w:rPr>
            </w:pPr>
            <w:r w:rsidRPr="006A2DF0">
              <w:rPr>
                <w:rFonts w:ascii="Calibri" w:eastAsia="Aptos" w:hAnsi="Calibri" w:cs="Calibri"/>
                <w:sz w:val="16"/>
                <w:szCs w:val="16"/>
              </w:rPr>
              <w:t>Material Handling</w:t>
            </w:r>
          </w:p>
        </w:tc>
        <w:tc>
          <w:tcPr>
            <w:tcW w:w="2254" w:type="dxa"/>
            <w:shd w:val="clear" w:color="auto" w:fill="FAE2D5" w:themeFill="accent2" w:themeFillTint="33"/>
          </w:tcPr>
          <w:p w14:paraId="4FDD877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Package materials (stores and warehouse) </w:t>
            </w:r>
          </w:p>
        </w:tc>
        <w:tc>
          <w:tcPr>
            <w:tcW w:w="2254" w:type="dxa"/>
            <w:shd w:val="clear" w:color="auto" w:fill="FAE2D5" w:themeFill="accent2" w:themeFillTint="33"/>
          </w:tcPr>
          <w:p w14:paraId="00A3BD8D"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24AB765B"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5D87AD5" w14:textId="77777777" w:rsidTr="0024410E">
        <w:tc>
          <w:tcPr>
            <w:tcW w:w="2254" w:type="dxa"/>
            <w:shd w:val="clear" w:color="auto" w:fill="FAE2D5" w:themeFill="accent2" w:themeFillTint="33"/>
          </w:tcPr>
          <w:p w14:paraId="4CDFE7A2" w14:textId="77777777" w:rsidR="00EF6F84" w:rsidRPr="006A2DF0" w:rsidRDefault="00EF6F84" w:rsidP="0024410E">
            <w:pPr>
              <w:rPr>
                <w:sz w:val="20"/>
                <w:szCs w:val="20"/>
                <w:lang w:val="en-US"/>
              </w:rPr>
            </w:pPr>
            <w:r w:rsidRPr="006A2DF0">
              <w:rPr>
                <w:rFonts w:ascii="Calibri" w:eastAsia="Aptos" w:hAnsi="Calibri" w:cs="Calibri"/>
                <w:sz w:val="16"/>
                <w:szCs w:val="16"/>
              </w:rPr>
              <w:t>Material Handling</w:t>
            </w:r>
          </w:p>
        </w:tc>
        <w:tc>
          <w:tcPr>
            <w:tcW w:w="2254" w:type="dxa"/>
            <w:shd w:val="clear" w:color="auto" w:fill="FAE2D5" w:themeFill="accent2" w:themeFillTint="33"/>
          </w:tcPr>
          <w:p w14:paraId="44C6106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Handle/move bulk fluids/gases </w:t>
            </w:r>
          </w:p>
        </w:tc>
        <w:tc>
          <w:tcPr>
            <w:tcW w:w="2254" w:type="dxa"/>
            <w:shd w:val="clear" w:color="auto" w:fill="FAE2D5" w:themeFill="accent2" w:themeFillTint="33"/>
          </w:tcPr>
          <w:p w14:paraId="7D706ED2"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5D5876F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5216DE5" w14:textId="77777777" w:rsidTr="0024410E">
        <w:tc>
          <w:tcPr>
            <w:tcW w:w="2254" w:type="dxa"/>
            <w:shd w:val="clear" w:color="auto" w:fill="FAE2D5" w:themeFill="accent2" w:themeFillTint="33"/>
          </w:tcPr>
          <w:p w14:paraId="7CED1172" w14:textId="77777777" w:rsidR="00EF6F84" w:rsidRPr="006A2DF0" w:rsidRDefault="00EF6F84" w:rsidP="0024410E">
            <w:pPr>
              <w:rPr>
                <w:sz w:val="20"/>
                <w:szCs w:val="20"/>
                <w:lang w:val="en-US"/>
              </w:rPr>
            </w:pPr>
            <w:r w:rsidRPr="006A2DF0">
              <w:rPr>
                <w:rFonts w:ascii="Calibri" w:eastAsia="Aptos" w:hAnsi="Calibri" w:cs="Calibri"/>
                <w:sz w:val="16"/>
                <w:szCs w:val="16"/>
              </w:rPr>
              <w:t>Material Handling</w:t>
            </w:r>
          </w:p>
        </w:tc>
        <w:tc>
          <w:tcPr>
            <w:tcW w:w="2254" w:type="dxa"/>
            <w:shd w:val="clear" w:color="auto" w:fill="FAE2D5" w:themeFill="accent2" w:themeFillTint="33"/>
          </w:tcPr>
          <w:p w14:paraId="2DC33AF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Operate mobile load shifting equipment </w:t>
            </w:r>
          </w:p>
        </w:tc>
        <w:tc>
          <w:tcPr>
            <w:tcW w:w="2254" w:type="dxa"/>
            <w:shd w:val="clear" w:color="auto" w:fill="FAE2D5" w:themeFill="accent2" w:themeFillTint="33"/>
          </w:tcPr>
          <w:p w14:paraId="35BA4656"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46292FF4"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7071756" w14:textId="77777777" w:rsidTr="0024410E">
        <w:tc>
          <w:tcPr>
            <w:tcW w:w="2254" w:type="dxa"/>
            <w:shd w:val="clear" w:color="auto" w:fill="FAE2D5" w:themeFill="accent2" w:themeFillTint="33"/>
          </w:tcPr>
          <w:p w14:paraId="5E81C441" w14:textId="77777777" w:rsidR="00EF6F84" w:rsidRPr="006A2DF0" w:rsidRDefault="00EF6F84" w:rsidP="0024410E">
            <w:pPr>
              <w:rPr>
                <w:sz w:val="20"/>
                <w:szCs w:val="20"/>
                <w:lang w:val="en-US"/>
              </w:rPr>
            </w:pPr>
            <w:r w:rsidRPr="006A2DF0">
              <w:rPr>
                <w:rFonts w:ascii="Calibri" w:eastAsia="Aptos" w:hAnsi="Calibri" w:cs="Calibri"/>
                <w:sz w:val="16"/>
                <w:szCs w:val="16"/>
              </w:rPr>
              <w:t>Material Handling</w:t>
            </w:r>
          </w:p>
        </w:tc>
        <w:tc>
          <w:tcPr>
            <w:tcW w:w="2254" w:type="dxa"/>
            <w:shd w:val="clear" w:color="auto" w:fill="FAE2D5" w:themeFill="accent2" w:themeFillTint="33"/>
          </w:tcPr>
          <w:p w14:paraId="3352D83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Undertake manual handling </w:t>
            </w:r>
          </w:p>
        </w:tc>
        <w:tc>
          <w:tcPr>
            <w:tcW w:w="2254" w:type="dxa"/>
            <w:shd w:val="clear" w:color="auto" w:fill="FAE2D5" w:themeFill="accent2" w:themeFillTint="33"/>
          </w:tcPr>
          <w:p w14:paraId="0C3C9CD5"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0C59405E"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5CE11E2" w14:textId="77777777" w:rsidTr="0024410E">
        <w:tc>
          <w:tcPr>
            <w:tcW w:w="2254" w:type="dxa"/>
            <w:shd w:val="clear" w:color="auto" w:fill="FAE2D5" w:themeFill="accent2" w:themeFillTint="33"/>
          </w:tcPr>
          <w:p w14:paraId="46171921" w14:textId="77777777" w:rsidR="00EF6F84" w:rsidRPr="006A2DF0" w:rsidRDefault="00EF6F84" w:rsidP="0024410E">
            <w:pPr>
              <w:rPr>
                <w:sz w:val="20"/>
                <w:szCs w:val="20"/>
                <w:lang w:val="en-US"/>
              </w:rPr>
            </w:pPr>
            <w:r w:rsidRPr="006A2DF0">
              <w:rPr>
                <w:rFonts w:ascii="Calibri" w:eastAsia="Aptos" w:hAnsi="Calibri" w:cs="Calibri"/>
                <w:sz w:val="16"/>
                <w:szCs w:val="16"/>
              </w:rPr>
              <w:t>Material Handling</w:t>
            </w:r>
          </w:p>
        </w:tc>
        <w:tc>
          <w:tcPr>
            <w:tcW w:w="2254" w:type="dxa"/>
            <w:shd w:val="clear" w:color="auto" w:fill="FAE2D5" w:themeFill="accent2" w:themeFillTint="33"/>
          </w:tcPr>
          <w:p w14:paraId="7F2BED7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Purchase materials </w:t>
            </w:r>
          </w:p>
        </w:tc>
        <w:tc>
          <w:tcPr>
            <w:tcW w:w="2254" w:type="dxa"/>
            <w:shd w:val="clear" w:color="auto" w:fill="FAE2D5" w:themeFill="accent2" w:themeFillTint="33"/>
          </w:tcPr>
          <w:p w14:paraId="5342C0D5"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FAE2D5" w:themeFill="accent2" w:themeFillTint="33"/>
          </w:tcPr>
          <w:p w14:paraId="42EC7EED"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4727DBD" w14:textId="77777777" w:rsidTr="0024410E">
        <w:tc>
          <w:tcPr>
            <w:tcW w:w="2254" w:type="dxa"/>
            <w:shd w:val="clear" w:color="auto" w:fill="FAE2D5" w:themeFill="accent2" w:themeFillTint="33"/>
          </w:tcPr>
          <w:p w14:paraId="4D90BF07" w14:textId="77777777" w:rsidR="00EF6F84" w:rsidRPr="006A2DF0" w:rsidRDefault="00EF6F84" w:rsidP="0024410E">
            <w:pPr>
              <w:rPr>
                <w:sz w:val="20"/>
                <w:szCs w:val="20"/>
                <w:lang w:val="en-US"/>
              </w:rPr>
            </w:pPr>
            <w:r w:rsidRPr="006A2DF0">
              <w:rPr>
                <w:rFonts w:ascii="Calibri" w:eastAsia="Aptos" w:hAnsi="Calibri" w:cs="Calibri"/>
                <w:sz w:val="16"/>
                <w:szCs w:val="16"/>
              </w:rPr>
              <w:t>Material Handling</w:t>
            </w:r>
          </w:p>
        </w:tc>
        <w:tc>
          <w:tcPr>
            <w:tcW w:w="2254" w:type="dxa"/>
            <w:shd w:val="clear" w:color="auto" w:fill="FAE2D5" w:themeFill="accent2" w:themeFillTint="33"/>
          </w:tcPr>
          <w:p w14:paraId="44FD44A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Undertake warehouse receival process </w:t>
            </w:r>
          </w:p>
        </w:tc>
        <w:tc>
          <w:tcPr>
            <w:tcW w:w="2254" w:type="dxa"/>
            <w:shd w:val="clear" w:color="auto" w:fill="FAE2D5" w:themeFill="accent2" w:themeFillTint="33"/>
          </w:tcPr>
          <w:p w14:paraId="433FEE6C"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06AA75B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9760DCB" w14:textId="77777777" w:rsidTr="0024410E">
        <w:tc>
          <w:tcPr>
            <w:tcW w:w="2254" w:type="dxa"/>
            <w:shd w:val="clear" w:color="auto" w:fill="FAE2D5" w:themeFill="accent2" w:themeFillTint="33"/>
          </w:tcPr>
          <w:p w14:paraId="474EA575" w14:textId="77777777" w:rsidR="00EF6F84" w:rsidRPr="006A2DF0" w:rsidRDefault="00EF6F84" w:rsidP="0024410E">
            <w:pPr>
              <w:rPr>
                <w:sz w:val="20"/>
                <w:szCs w:val="20"/>
                <w:lang w:val="en-US"/>
              </w:rPr>
            </w:pPr>
            <w:r w:rsidRPr="006A2DF0">
              <w:rPr>
                <w:rFonts w:ascii="Calibri" w:eastAsia="Aptos" w:hAnsi="Calibri" w:cs="Calibri"/>
                <w:sz w:val="16"/>
                <w:szCs w:val="16"/>
              </w:rPr>
              <w:t>Material Handling</w:t>
            </w:r>
          </w:p>
        </w:tc>
        <w:tc>
          <w:tcPr>
            <w:tcW w:w="2254" w:type="dxa"/>
            <w:shd w:val="clear" w:color="auto" w:fill="FAE2D5" w:themeFill="accent2" w:themeFillTint="33"/>
          </w:tcPr>
          <w:p w14:paraId="2F2E65A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Undertake warehouse dispatch process </w:t>
            </w:r>
          </w:p>
        </w:tc>
        <w:tc>
          <w:tcPr>
            <w:tcW w:w="2254" w:type="dxa"/>
            <w:shd w:val="clear" w:color="auto" w:fill="FAE2D5" w:themeFill="accent2" w:themeFillTint="33"/>
          </w:tcPr>
          <w:p w14:paraId="21FD8916"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1680E24B"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72F4938" w14:textId="77777777" w:rsidTr="0024410E">
        <w:tc>
          <w:tcPr>
            <w:tcW w:w="2254" w:type="dxa"/>
            <w:shd w:val="clear" w:color="auto" w:fill="FAE2D5" w:themeFill="accent2" w:themeFillTint="33"/>
          </w:tcPr>
          <w:p w14:paraId="70FC0793" w14:textId="77777777" w:rsidR="00EF6F84" w:rsidRPr="006A2DF0" w:rsidRDefault="00EF6F84" w:rsidP="0024410E">
            <w:pPr>
              <w:rPr>
                <w:sz w:val="20"/>
                <w:szCs w:val="20"/>
                <w:lang w:val="en-US"/>
              </w:rPr>
            </w:pPr>
            <w:r w:rsidRPr="006A2DF0">
              <w:rPr>
                <w:rFonts w:ascii="Calibri" w:eastAsia="Aptos" w:hAnsi="Calibri" w:cs="Calibri"/>
                <w:sz w:val="16"/>
                <w:szCs w:val="16"/>
              </w:rPr>
              <w:t>Material Handling</w:t>
            </w:r>
          </w:p>
        </w:tc>
        <w:tc>
          <w:tcPr>
            <w:tcW w:w="2254" w:type="dxa"/>
            <w:shd w:val="clear" w:color="auto" w:fill="FAE2D5" w:themeFill="accent2" w:themeFillTint="33"/>
          </w:tcPr>
          <w:p w14:paraId="0FBB82A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Manage warehouse inventory system </w:t>
            </w:r>
          </w:p>
        </w:tc>
        <w:tc>
          <w:tcPr>
            <w:tcW w:w="2254" w:type="dxa"/>
            <w:shd w:val="clear" w:color="auto" w:fill="FAE2D5" w:themeFill="accent2" w:themeFillTint="33"/>
          </w:tcPr>
          <w:p w14:paraId="278FD1AE"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FAE2D5" w:themeFill="accent2" w:themeFillTint="33"/>
          </w:tcPr>
          <w:p w14:paraId="536BBC9A"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471A6A2" w14:textId="77777777" w:rsidTr="0024410E">
        <w:tc>
          <w:tcPr>
            <w:tcW w:w="2254" w:type="dxa"/>
            <w:shd w:val="clear" w:color="auto" w:fill="FAE2D5" w:themeFill="accent2" w:themeFillTint="33"/>
          </w:tcPr>
          <w:p w14:paraId="1C18CB0E" w14:textId="77777777" w:rsidR="00EF6F84" w:rsidRPr="006A2DF0" w:rsidRDefault="00EF6F84" w:rsidP="0024410E">
            <w:pPr>
              <w:rPr>
                <w:sz w:val="20"/>
                <w:szCs w:val="20"/>
                <w:lang w:val="en-US"/>
              </w:rPr>
            </w:pPr>
            <w:r w:rsidRPr="006A2DF0">
              <w:rPr>
                <w:rFonts w:ascii="Calibri" w:eastAsia="Aptos" w:hAnsi="Calibri" w:cs="Calibri"/>
                <w:sz w:val="16"/>
                <w:szCs w:val="16"/>
              </w:rPr>
              <w:t>Material Handling</w:t>
            </w:r>
          </w:p>
        </w:tc>
        <w:tc>
          <w:tcPr>
            <w:tcW w:w="2254" w:type="dxa"/>
            <w:shd w:val="clear" w:color="auto" w:fill="FAE2D5" w:themeFill="accent2" w:themeFillTint="33"/>
          </w:tcPr>
          <w:p w14:paraId="7E32862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Order materials </w:t>
            </w:r>
          </w:p>
        </w:tc>
        <w:tc>
          <w:tcPr>
            <w:tcW w:w="2254" w:type="dxa"/>
            <w:shd w:val="clear" w:color="auto" w:fill="FAE2D5" w:themeFill="accent2" w:themeFillTint="33"/>
          </w:tcPr>
          <w:p w14:paraId="7351EE4B"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292FA8F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B152BC2" w14:textId="77777777" w:rsidTr="0024410E">
        <w:tc>
          <w:tcPr>
            <w:tcW w:w="2254" w:type="dxa"/>
            <w:shd w:val="clear" w:color="auto" w:fill="FAE2D5" w:themeFill="accent2" w:themeFillTint="33"/>
          </w:tcPr>
          <w:p w14:paraId="37125058" w14:textId="77777777" w:rsidR="00EF6F84" w:rsidRPr="006A2DF0" w:rsidRDefault="00EF6F84" w:rsidP="0024410E">
            <w:pPr>
              <w:rPr>
                <w:sz w:val="20"/>
                <w:szCs w:val="20"/>
                <w:lang w:val="en-US"/>
              </w:rPr>
            </w:pPr>
            <w:r w:rsidRPr="006A2DF0">
              <w:rPr>
                <w:rFonts w:ascii="Calibri" w:eastAsia="Aptos" w:hAnsi="Calibri" w:cs="Calibri"/>
                <w:sz w:val="16"/>
                <w:szCs w:val="16"/>
              </w:rPr>
              <w:t>Material Handling</w:t>
            </w:r>
          </w:p>
        </w:tc>
        <w:tc>
          <w:tcPr>
            <w:tcW w:w="2254" w:type="dxa"/>
            <w:shd w:val="clear" w:color="auto" w:fill="FAE2D5" w:themeFill="accent2" w:themeFillTint="33"/>
          </w:tcPr>
          <w:p w14:paraId="54A1225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Organise and lead stocktakes </w:t>
            </w:r>
          </w:p>
        </w:tc>
        <w:tc>
          <w:tcPr>
            <w:tcW w:w="2254" w:type="dxa"/>
            <w:shd w:val="clear" w:color="auto" w:fill="FAE2D5" w:themeFill="accent2" w:themeFillTint="33"/>
          </w:tcPr>
          <w:p w14:paraId="44AF9D21"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202BCAF0"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877FC8F" w14:textId="77777777" w:rsidTr="0024410E">
        <w:tc>
          <w:tcPr>
            <w:tcW w:w="2254" w:type="dxa"/>
            <w:shd w:val="clear" w:color="auto" w:fill="FAE2D5" w:themeFill="accent2" w:themeFillTint="33"/>
          </w:tcPr>
          <w:p w14:paraId="063C91C3" w14:textId="77777777" w:rsidR="00EF6F84" w:rsidRPr="006A2DF0" w:rsidRDefault="00EF6F84" w:rsidP="0024410E">
            <w:pPr>
              <w:rPr>
                <w:sz w:val="20"/>
                <w:szCs w:val="20"/>
                <w:lang w:val="en-US"/>
              </w:rPr>
            </w:pPr>
            <w:r w:rsidRPr="006A2DF0">
              <w:rPr>
                <w:rFonts w:ascii="Calibri" w:eastAsia="Aptos" w:hAnsi="Calibri" w:cs="Calibri"/>
                <w:sz w:val="16"/>
                <w:szCs w:val="16"/>
              </w:rPr>
              <w:t>Material Handling</w:t>
            </w:r>
          </w:p>
        </w:tc>
        <w:tc>
          <w:tcPr>
            <w:tcW w:w="2254" w:type="dxa"/>
            <w:shd w:val="clear" w:color="auto" w:fill="FAE2D5" w:themeFill="accent2" w:themeFillTint="33"/>
          </w:tcPr>
          <w:p w14:paraId="5CB0A8F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Organise and maintain warehouse stock receival and/or dispatch system </w:t>
            </w:r>
          </w:p>
        </w:tc>
        <w:tc>
          <w:tcPr>
            <w:tcW w:w="2254" w:type="dxa"/>
            <w:shd w:val="clear" w:color="auto" w:fill="FAE2D5" w:themeFill="accent2" w:themeFillTint="33"/>
          </w:tcPr>
          <w:p w14:paraId="004F4F13"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FAE2D5" w:themeFill="accent2" w:themeFillTint="33"/>
          </w:tcPr>
          <w:p w14:paraId="7D992D9E"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D06D288" w14:textId="77777777" w:rsidTr="0024410E">
        <w:tc>
          <w:tcPr>
            <w:tcW w:w="2254" w:type="dxa"/>
            <w:shd w:val="clear" w:color="auto" w:fill="FAE2D5" w:themeFill="accent2" w:themeFillTint="33"/>
          </w:tcPr>
          <w:p w14:paraId="2E20F369" w14:textId="77777777" w:rsidR="00EF6F84" w:rsidRPr="006A2DF0" w:rsidRDefault="00EF6F84" w:rsidP="0024410E">
            <w:pPr>
              <w:rPr>
                <w:sz w:val="20"/>
                <w:szCs w:val="20"/>
                <w:lang w:val="en-US"/>
              </w:rPr>
            </w:pPr>
            <w:r w:rsidRPr="006A2DF0">
              <w:rPr>
                <w:rFonts w:ascii="Calibri" w:eastAsia="Aptos" w:hAnsi="Calibri" w:cs="Calibri"/>
                <w:sz w:val="16"/>
                <w:szCs w:val="16"/>
              </w:rPr>
              <w:t>Material Handling</w:t>
            </w:r>
          </w:p>
        </w:tc>
        <w:tc>
          <w:tcPr>
            <w:tcW w:w="2254" w:type="dxa"/>
            <w:shd w:val="clear" w:color="auto" w:fill="FAE2D5" w:themeFill="accent2" w:themeFillTint="33"/>
          </w:tcPr>
          <w:p w14:paraId="4126C78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Undertake tool store procedures </w:t>
            </w:r>
          </w:p>
        </w:tc>
        <w:tc>
          <w:tcPr>
            <w:tcW w:w="2254" w:type="dxa"/>
            <w:shd w:val="clear" w:color="auto" w:fill="FAE2D5" w:themeFill="accent2" w:themeFillTint="33"/>
          </w:tcPr>
          <w:p w14:paraId="07C26636"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47D7CE01"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1C3A4BB" w14:textId="77777777" w:rsidTr="0024410E">
        <w:tc>
          <w:tcPr>
            <w:tcW w:w="2254" w:type="dxa"/>
            <w:shd w:val="clear" w:color="auto" w:fill="FAE2D5" w:themeFill="accent2" w:themeFillTint="33"/>
          </w:tcPr>
          <w:p w14:paraId="49C780E6" w14:textId="77777777" w:rsidR="00EF6F84" w:rsidRPr="006A2DF0" w:rsidRDefault="00EF6F84" w:rsidP="0024410E">
            <w:pPr>
              <w:rPr>
                <w:sz w:val="20"/>
                <w:szCs w:val="20"/>
                <w:lang w:val="en-US"/>
              </w:rPr>
            </w:pPr>
            <w:r w:rsidRPr="006A2DF0">
              <w:rPr>
                <w:rFonts w:ascii="Calibri" w:eastAsia="Aptos" w:hAnsi="Calibri" w:cs="Calibri"/>
                <w:sz w:val="16"/>
                <w:szCs w:val="16"/>
              </w:rPr>
              <w:t>Material Handling</w:t>
            </w:r>
          </w:p>
        </w:tc>
        <w:tc>
          <w:tcPr>
            <w:tcW w:w="2254" w:type="dxa"/>
            <w:shd w:val="clear" w:color="auto" w:fill="FAE2D5" w:themeFill="accent2" w:themeFillTint="33"/>
          </w:tcPr>
          <w:p w14:paraId="05A8DB1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advanced warehouse computer operations </w:t>
            </w:r>
          </w:p>
        </w:tc>
        <w:tc>
          <w:tcPr>
            <w:tcW w:w="2254" w:type="dxa"/>
            <w:shd w:val="clear" w:color="auto" w:fill="FAE2D5" w:themeFill="accent2" w:themeFillTint="33"/>
          </w:tcPr>
          <w:p w14:paraId="39E8B0AE"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2ECEE212"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BD078DD" w14:textId="77777777" w:rsidTr="0024410E">
        <w:tc>
          <w:tcPr>
            <w:tcW w:w="2254" w:type="dxa"/>
            <w:shd w:val="clear" w:color="auto" w:fill="FAE2D5" w:themeFill="accent2" w:themeFillTint="33"/>
          </w:tcPr>
          <w:p w14:paraId="59936BC1" w14:textId="77777777" w:rsidR="00EF6F84" w:rsidRPr="006A2DF0" w:rsidRDefault="00EF6F84" w:rsidP="0024410E">
            <w:pPr>
              <w:rPr>
                <w:sz w:val="20"/>
                <w:szCs w:val="20"/>
                <w:lang w:val="en-US"/>
              </w:rPr>
            </w:pPr>
            <w:r w:rsidRPr="006A2DF0">
              <w:rPr>
                <w:rFonts w:ascii="Calibri" w:eastAsia="Aptos" w:hAnsi="Calibri" w:cs="Calibri"/>
                <w:sz w:val="16"/>
                <w:szCs w:val="16"/>
              </w:rPr>
              <w:t>Material Handling</w:t>
            </w:r>
          </w:p>
        </w:tc>
        <w:tc>
          <w:tcPr>
            <w:tcW w:w="2254" w:type="dxa"/>
            <w:shd w:val="clear" w:color="auto" w:fill="FAE2D5" w:themeFill="accent2" w:themeFillTint="33"/>
          </w:tcPr>
          <w:p w14:paraId="0799B27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advanced operation of load shifting equipment </w:t>
            </w:r>
          </w:p>
        </w:tc>
        <w:tc>
          <w:tcPr>
            <w:tcW w:w="2254" w:type="dxa"/>
            <w:shd w:val="clear" w:color="auto" w:fill="FAE2D5" w:themeFill="accent2" w:themeFillTint="33"/>
          </w:tcPr>
          <w:p w14:paraId="2E5F5F09"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1BCDA8C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EFEF57C" w14:textId="77777777" w:rsidTr="0024410E">
        <w:tc>
          <w:tcPr>
            <w:tcW w:w="2254" w:type="dxa"/>
            <w:shd w:val="clear" w:color="auto" w:fill="FAE2D5" w:themeFill="accent2" w:themeFillTint="33"/>
          </w:tcPr>
          <w:p w14:paraId="47B99452" w14:textId="77777777" w:rsidR="00EF6F84" w:rsidRPr="006A2DF0" w:rsidRDefault="00EF6F84" w:rsidP="0024410E">
            <w:pPr>
              <w:rPr>
                <w:sz w:val="20"/>
                <w:szCs w:val="20"/>
                <w:lang w:val="en-US"/>
              </w:rPr>
            </w:pPr>
            <w:r w:rsidRPr="006A2DF0">
              <w:rPr>
                <w:rFonts w:ascii="Calibri" w:eastAsia="Aptos" w:hAnsi="Calibri" w:cs="Calibri"/>
                <w:sz w:val="16"/>
                <w:szCs w:val="16"/>
              </w:rPr>
              <w:t>Material Handling</w:t>
            </w:r>
          </w:p>
        </w:tc>
        <w:tc>
          <w:tcPr>
            <w:tcW w:w="2254" w:type="dxa"/>
            <w:shd w:val="clear" w:color="auto" w:fill="FAE2D5" w:themeFill="accent2" w:themeFillTint="33"/>
          </w:tcPr>
          <w:p w14:paraId="357BE60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Operate fixed/moveable load shifting equipment </w:t>
            </w:r>
          </w:p>
        </w:tc>
        <w:tc>
          <w:tcPr>
            <w:tcW w:w="2254" w:type="dxa"/>
            <w:shd w:val="clear" w:color="auto" w:fill="FAE2D5" w:themeFill="accent2" w:themeFillTint="33"/>
          </w:tcPr>
          <w:p w14:paraId="6D357FE0"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3877979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107D8D1" w14:textId="77777777" w:rsidTr="0024410E">
        <w:tc>
          <w:tcPr>
            <w:tcW w:w="2254" w:type="dxa"/>
            <w:shd w:val="clear" w:color="auto" w:fill="FAE2D5" w:themeFill="accent2" w:themeFillTint="33"/>
          </w:tcPr>
          <w:p w14:paraId="761C8563" w14:textId="77777777" w:rsidR="00EF6F84" w:rsidRPr="006A2DF0" w:rsidRDefault="00EF6F84" w:rsidP="0024410E">
            <w:pPr>
              <w:rPr>
                <w:sz w:val="20"/>
                <w:szCs w:val="20"/>
                <w:lang w:val="en-US"/>
              </w:rPr>
            </w:pPr>
            <w:r w:rsidRPr="006A2DF0">
              <w:rPr>
                <w:rFonts w:ascii="Calibri" w:eastAsia="Aptos" w:hAnsi="Calibri" w:cs="Calibri"/>
                <w:sz w:val="16"/>
                <w:szCs w:val="16"/>
              </w:rPr>
              <w:t>Material Handling</w:t>
            </w:r>
          </w:p>
        </w:tc>
        <w:tc>
          <w:tcPr>
            <w:tcW w:w="2254" w:type="dxa"/>
            <w:shd w:val="clear" w:color="auto" w:fill="FAE2D5" w:themeFill="accent2" w:themeFillTint="33"/>
          </w:tcPr>
          <w:p w14:paraId="3F362405" w14:textId="77777777" w:rsidR="00EF6F84" w:rsidRPr="006A2DF0" w:rsidRDefault="00EF6F84" w:rsidP="0024410E">
            <w:pPr>
              <w:rPr>
                <w:sz w:val="20"/>
                <w:szCs w:val="20"/>
                <w:lang w:val="en-US"/>
              </w:rPr>
            </w:pPr>
            <w:r w:rsidRPr="006A2DF0">
              <w:rPr>
                <w:rFonts w:ascii="Calibri" w:eastAsia="Aptos" w:hAnsi="Calibri" w:cs="Calibri"/>
                <w:sz w:val="16"/>
                <w:szCs w:val="16"/>
              </w:rPr>
              <w:t>Operate a bridge and gantry crane</w:t>
            </w:r>
          </w:p>
        </w:tc>
        <w:tc>
          <w:tcPr>
            <w:tcW w:w="2254" w:type="dxa"/>
            <w:shd w:val="clear" w:color="auto" w:fill="FAE2D5" w:themeFill="accent2" w:themeFillTint="33"/>
          </w:tcPr>
          <w:p w14:paraId="1B10B3CD"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6ACE8D19"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218532E" w14:textId="77777777" w:rsidTr="0024410E">
        <w:tc>
          <w:tcPr>
            <w:tcW w:w="2254" w:type="dxa"/>
            <w:shd w:val="clear" w:color="auto" w:fill="FAE2D5" w:themeFill="accent2" w:themeFillTint="33"/>
          </w:tcPr>
          <w:p w14:paraId="75159095" w14:textId="77777777" w:rsidR="00EF6F84" w:rsidRPr="006A2DF0" w:rsidRDefault="00EF6F84" w:rsidP="0024410E">
            <w:pPr>
              <w:rPr>
                <w:sz w:val="20"/>
                <w:szCs w:val="20"/>
                <w:lang w:val="en-US"/>
              </w:rPr>
            </w:pPr>
            <w:r w:rsidRPr="006A2DF0">
              <w:rPr>
                <w:rFonts w:ascii="Calibri" w:eastAsia="Aptos" w:hAnsi="Calibri" w:cs="Calibri"/>
                <w:sz w:val="16"/>
                <w:szCs w:val="16"/>
              </w:rPr>
              <w:t>Material Handling</w:t>
            </w:r>
          </w:p>
        </w:tc>
        <w:tc>
          <w:tcPr>
            <w:tcW w:w="2254" w:type="dxa"/>
            <w:shd w:val="clear" w:color="auto" w:fill="FAE2D5" w:themeFill="accent2" w:themeFillTint="33"/>
          </w:tcPr>
          <w:p w14:paraId="575888F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Undertake basic rigging </w:t>
            </w:r>
          </w:p>
        </w:tc>
        <w:tc>
          <w:tcPr>
            <w:tcW w:w="2254" w:type="dxa"/>
            <w:shd w:val="clear" w:color="auto" w:fill="FAE2D5" w:themeFill="accent2" w:themeFillTint="33"/>
          </w:tcPr>
          <w:p w14:paraId="7A8BF1E7"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65CC1A42"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E771168" w14:textId="77777777" w:rsidTr="0024410E">
        <w:tc>
          <w:tcPr>
            <w:tcW w:w="2254" w:type="dxa"/>
            <w:shd w:val="clear" w:color="auto" w:fill="FAE2D5" w:themeFill="accent2" w:themeFillTint="33"/>
          </w:tcPr>
          <w:p w14:paraId="5A3BF98E" w14:textId="77777777" w:rsidR="00EF6F84" w:rsidRPr="006A2DF0" w:rsidRDefault="00EF6F84" w:rsidP="0024410E">
            <w:pPr>
              <w:rPr>
                <w:sz w:val="20"/>
                <w:szCs w:val="20"/>
                <w:lang w:val="en-US"/>
              </w:rPr>
            </w:pPr>
            <w:r w:rsidRPr="006A2DF0">
              <w:rPr>
                <w:rFonts w:ascii="Calibri" w:eastAsia="Aptos" w:hAnsi="Calibri" w:cs="Calibri"/>
                <w:sz w:val="16"/>
                <w:szCs w:val="16"/>
              </w:rPr>
              <w:t>Material Handling</w:t>
            </w:r>
          </w:p>
        </w:tc>
        <w:tc>
          <w:tcPr>
            <w:tcW w:w="2254" w:type="dxa"/>
            <w:shd w:val="clear" w:color="auto" w:fill="FAE2D5" w:themeFill="accent2" w:themeFillTint="33"/>
          </w:tcPr>
          <w:p w14:paraId="49E1A15D" w14:textId="77777777" w:rsidR="00EF6F84" w:rsidRPr="006A2DF0" w:rsidRDefault="00EF6F84" w:rsidP="0024410E">
            <w:pPr>
              <w:rPr>
                <w:sz w:val="20"/>
                <w:szCs w:val="20"/>
                <w:lang w:val="en-US"/>
              </w:rPr>
            </w:pPr>
            <w:r w:rsidRPr="006A2DF0">
              <w:rPr>
                <w:rFonts w:ascii="Calibri" w:eastAsia="Aptos" w:hAnsi="Calibri" w:cs="Calibri"/>
                <w:sz w:val="16"/>
                <w:szCs w:val="16"/>
              </w:rPr>
              <w:t>Operate a non-slewing mobile crane of greater than three tonnes capacity</w:t>
            </w:r>
          </w:p>
        </w:tc>
        <w:tc>
          <w:tcPr>
            <w:tcW w:w="2254" w:type="dxa"/>
            <w:shd w:val="clear" w:color="auto" w:fill="FAE2D5" w:themeFill="accent2" w:themeFillTint="33"/>
          </w:tcPr>
          <w:p w14:paraId="6FF85263"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247D857F"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EB548C4" w14:textId="77777777" w:rsidTr="0024410E">
        <w:tc>
          <w:tcPr>
            <w:tcW w:w="2254" w:type="dxa"/>
            <w:shd w:val="clear" w:color="auto" w:fill="DAE9F7" w:themeFill="text2" w:themeFillTint="1A"/>
          </w:tcPr>
          <w:p w14:paraId="38E3AC6E" w14:textId="77777777" w:rsidR="00EF6F84" w:rsidRPr="006A2DF0" w:rsidRDefault="00EF6F84" w:rsidP="0024410E">
            <w:pPr>
              <w:rPr>
                <w:sz w:val="20"/>
                <w:szCs w:val="20"/>
                <w:lang w:val="en-US"/>
              </w:rPr>
            </w:pPr>
            <w:r w:rsidRPr="006A2DF0">
              <w:rPr>
                <w:rFonts w:ascii="Calibri" w:eastAsia="Aptos" w:hAnsi="Calibri" w:cs="Calibri"/>
                <w:sz w:val="16"/>
                <w:szCs w:val="16"/>
              </w:rPr>
              <w:t>Measurement</w:t>
            </w:r>
          </w:p>
        </w:tc>
        <w:tc>
          <w:tcPr>
            <w:tcW w:w="2254" w:type="dxa"/>
            <w:shd w:val="clear" w:color="auto" w:fill="DAE9F7" w:themeFill="text2" w:themeFillTint="1A"/>
          </w:tcPr>
          <w:p w14:paraId="115AD64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Use comparison and basic measuring devices </w:t>
            </w:r>
          </w:p>
        </w:tc>
        <w:tc>
          <w:tcPr>
            <w:tcW w:w="2254" w:type="dxa"/>
            <w:shd w:val="clear" w:color="auto" w:fill="DAE9F7" w:themeFill="text2" w:themeFillTint="1A"/>
          </w:tcPr>
          <w:p w14:paraId="64DBEF62"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647B714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584DA6B" w14:textId="77777777" w:rsidTr="0024410E">
        <w:tc>
          <w:tcPr>
            <w:tcW w:w="2254" w:type="dxa"/>
            <w:shd w:val="clear" w:color="auto" w:fill="DAE9F7" w:themeFill="text2" w:themeFillTint="1A"/>
          </w:tcPr>
          <w:p w14:paraId="3BB58C34" w14:textId="77777777" w:rsidR="00EF6F84" w:rsidRPr="006A2DF0" w:rsidRDefault="00EF6F84" w:rsidP="0024410E">
            <w:pPr>
              <w:rPr>
                <w:sz w:val="20"/>
                <w:szCs w:val="20"/>
                <w:lang w:val="en-US"/>
              </w:rPr>
            </w:pPr>
            <w:r w:rsidRPr="006A2DF0">
              <w:rPr>
                <w:rFonts w:ascii="Calibri" w:eastAsia="Aptos" w:hAnsi="Calibri" w:cs="Calibri"/>
                <w:sz w:val="16"/>
                <w:szCs w:val="16"/>
              </w:rPr>
              <w:t>Measurement</w:t>
            </w:r>
          </w:p>
        </w:tc>
        <w:tc>
          <w:tcPr>
            <w:tcW w:w="2254" w:type="dxa"/>
            <w:shd w:val="clear" w:color="auto" w:fill="DAE9F7" w:themeFill="text2" w:themeFillTint="1A"/>
          </w:tcPr>
          <w:p w14:paraId="3ED06A4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electrical/electronic measurement </w:t>
            </w:r>
          </w:p>
        </w:tc>
        <w:tc>
          <w:tcPr>
            <w:tcW w:w="2254" w:type="dxa"/>
            <w:shd w:val="clear" w:color="auto" w:fill="DAE9F7" w:themeFill="text2" w:themeFillTint="1A"/>
          </w:tcPr>
          <w:p w14:paraId="5C88FE67"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0E949781"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83B86E2" w14:textId="77777777" w:rsidTr="0024410E">
        <w:tc>
          <w:tcPr>
            <w:tcW w:w="2254" w:type="dxa"/>
            <w:shd w:val="clear" w:color="auto" w:fill="DAE9F7" w:themeFill="text2" w:themeFillTint="1A"/>
          </w:tcPr>
          <w:p w14:paraId="04BC41AC" w14:textId="77777777" w:rsidR="00EF6F84" w:rsidRPr="006A2DF0" w:rsidRDefault="00EF6F84" w:rsidP="0024410E">
            <w:pPr>
              <w:rPr>
                <w:sz w:val="20"/>
                <w:szCs w:val="20"/>
                <w:lang w:val="en-US"/>
              </w:rPr>
            </w:pPr>
            <w:r w:rsidRPr="006A2DF0">
              <w:rPr>
                <w:rFonts w:ascii="Calibri" w:eastAsia="Aptos" w:hAnsi="Calibri" w:cs="Calibri"/>
                <w:sz w:val="16"/>
                <w:szCs w:val="16"/>
              </w:rPr>
              <w:t>Measurement</w:t>
            </w:r>
          </w:p>
        </w:tc>
        <w:tc>
          <w:tcPr>
            <w:tcW w:w="2254" w:type="dxa"/>
            <w:shd w:val="clear" w:color="auto" w:fill="DAE9F7" w:themeFill="text2" w:themeFillTint="1A"/>
          </w:tcPr>
          <w:p w14:paraId="45300E45"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 xml:space="preserve">Perform precision mechanical measurement </w:t>
            </w:r>
          </w:p>
        </w:tc>
        <w:tc>
          <w:tcPr>
            <w:tcW w:w="2254" w:type="dxa"/>
            <w:shd w:val="clear" w:color="auto" w:fill="DAE9F7" w:themeFill="text2" w:themeFillTint="1A"/>
          </w:tcPr>
          <w:p w14:paraId="5FA03C0A"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2</w:t>
            </w:r>
          </w:p>
        </w:tc>
        <w:tc>
          <w:tcPr>
            <w:tcW w:w="2254" w:type="dxa"/>
            <w:shd w:val="clear" w:color="auto" w:fill="DAE9F7" w:themeFill="text2" w:themeFillTint="1A"/>
          </w:tcPr>
          <w:p w14:paraId="212C36B5"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C7</w:t>
            </w:r>
          </w:p>
        </w:tc>
      </w:tr>
      <w:tr w:rsidR="00EF6F84" w:rsidRPr="006A2DF0" w14:paraId="40198475" w14:textId="77777777" w:rsidTr="0024410E">
        <w:tc>
          <w:tcPr>
            <w:tcW w:w="2254" w:type="dxa"/>
            <w:shd w:val="clear" w:color="auto" w:fill="DAE9F7" w:themeFill="text2" w:themeFillTint="1A"/>
          </w:tcPr>
          <w:p w14:paraId="5EB270BB" w14:textId="77777777" w:rsidR="00EF6F84" w:rsidRPr="006A2DF0" w:rsidRDefault="00EF6F84" w:rsidP="0024410E">
            <w:pPr>
              <w:rPr>
                <w:sz w:val="20"/>
                <w:szCs w:val="20"/>
                <w:lang w:val="en-US"/>
              </w:rPr>
            </w:pPr>
            <w:r w:rsidRPr="006A2DF0">
              <w:rPr>
                <w:rFonts w:ascii="Calibri" w:eastAsia="Aptos" w:hAnsi="Calibri" w:cs="Calibri"/>
                <w:sz w:val="16"/>
                <w:szCs w:val="16"/>
              </w:rPr>
              <w:t>Measurement</w:t>
            </w:r>
          </w:p>
        </w:tc>
        <w:tc>
          <w:tcPr>
            <w:tcW w:w="2254" w:type="dxa"/>
            <w:shd w:val="clear" w:color="auto" w:fill="DAE9F7" w:themeFill="text2" w:themeFillTint="1A"/>
          </w:tcPr>
          <w:p w14:paraId="7E9B8D99"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 xml:space="preserve">Perform precision electrical/electronic measurement </w:t>
            </w:r>
          </w:p>
        </w:tc>
        <w:tc>
          <w:tcPr>
            <w:tcW w:w="2254" w:type="dxa"/>
            <w:shd w:val="clear" w:color="auto" w:fill="DAE9F7" w:themeFill="text2" w:themeFillTint="1A"/>
          </w:tcPr>
          <w:p w14:paraId="3094145A"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4</w:t>
            </w:r>
          </w:p>
        </w:tc>
        <w:tc>
          <w:tcPr>
            <w:tcW w:w="2254" w:type="dxa"/>
            <w:shd w:val="clear" w:color="auto" w:fill="DAE9F7" w:themeFill="text2" w:themeFillTint="1A"/>
          </w:tcPr>
          <w:p w14:paraId="3BDD9E95"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C7</w:t>
            </w:r>
          </w:p>
        </w:tc>
      </w:tr>
      <w:tr w:rsidR="00EF6F84" w:rsidRPr="006A2DF0" w14:paraId="7D93F7F6" w14:textId="77777777" w:rsidTr="0024410E">
        <w:tc>
          <w:tcPr>
            <w:tcW w:w="2254" w:type="dxa"/>
            <w:shd w:val="clear" w:color="auto" w:fill="DAE9F7" w:themeFill="text2" w:themeFillTint="1A"/>
          </w:tcPr>
          <w:p w14:paraId="2DFB5D8A" w14:textId="77777777" w:rsidR="00EF6F84" w:rsidRPr="006A2DF0" w:rsidRDefault="00EF6F84" w:rsidP="0024410E">
            <w:pPr>
              <w:rPr>
                <w:sz w:val="20"/>
                <w:szCs w:val="20"/>
                <w:lang w:val="en-US"/>
              </w:rPr>
            </w:pPr>
            <w:r w:rsidRPr="006A2DF0">
              <w:rPr>
                <w:rFonts w:ascii="Calibri" w:eastAsia="Aptos" w:hAnsi="Calibri" w:cs="Calibri"/>
                <w:sz w:val="16"/>
                <w:szCs w:val="16"/>
              </w:rPr>
              <w:t>Measurement</w:t>
            </w:r>
          </w:p>
        </w:tc>
        <w:tc>
          <w:tcPr>
            <w:tcW w:w="2254" w:type="dxa"/>
            <w:shd w:val="clear" w:color="auto" w:fill="DAE9F7" w:themeFill="text2" w:themeFillTint="1A"/>
          </w:tcPr>
          <w:p w14:paraId="1F40333A"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Calibrate measuring equipment </w:t>
            </w:r>
          </w:p>
        </w:tc>
        <w:tc>
          <w:tcPr>
            <w:tcW w:w="2254" w:type="dxa"/>
            <w:shd w:val="clear" w:color="auto" w:fill="DAE9F7" w:themeFill="text2" w:themeFillTint="1A"/>
          </w:tcPr>
          <w:p w14:paraId="7CFA0578"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6</w:t>
            </w:r>
          </w:p>
        </w:tc>
        <w:tc>
          <w:tcPr>
            <w:tcW w:w="2254" w:type="dxa"/>
            <w:shd w:val="clear" w:color="auto" w:fill="DAE9F7" w:themeFill="text2" w:themeFillTint="1A"/>
          </w:tcPr>
          <w:p w14:paraId="1EB0BEC9"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65E922B1" w14:textId="77777777" w:rsidTr="0024410E">
        <w:tc>
          <w:tcPr>
            <w:tcW w:w="2254" w:type="dxa"/>
            <w:shd w:val="clear" w:color="auto" w:fill="DAE9F7" w:themeFill="text2" w:themeFillTint="1A"/>
          </w:tcPr>
          <w:p w14:paraId="309C9B7E" w14:textId="77777777" w:rsidR="00EF6F84" w:rsidRPr="006A2DF0" w:rsidRDefault="00EF6F84" w:rsidP="0024410E">
            <w:pPr>
              <w:rPr>
                <w:sz w:val="20"/>
                <w:szCs w:val="20"/>
                <w:lang w:val="en-US"/>
              </w:rPr>
            </w:pPr>
            <w:r w:rsidRPr="006A2DF0">
              <w:rPr>
                <w:rFonts w:ascii="Calibri" w:eastAsia="Aptos" w:hAnsi="Calibri" w:cs="Calibri"/>
                <w:sz w:val="16"/>
                <w:szCs w:val="16"/>
              </w:rPr>
              <w:t>Measurement</w:t>
            </w:r>
          </w:p>
        </w:tc>
        <w:tc>
          <w:tcPr>
            <w:tcW w:w="2254" w:type="dxa"/>
            <w:shd w:val="clear" w:color="auto" w:fill="DAE9F7" w:themeFill="text2" w:themeFillTint="1A"/>
          </w:tcPr>
          <w:p w14:paraId="030605D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Mark off/out (general engineering) </w:t>
            </w:r>
          </w:p>
        </w:tc>
        <w:tc>
          <w:tcPr>
            <w:tcW w:w="2254" w:type="dxa"/>
            <w:shd w:val="clear" w:color="auto" w:fill="DAE9F7" w:themeFill="text2" w:themeFillTint="1A"/>
          </w:tcPr>
          <w:p w14:paraId="191A02FD"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15F1522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CC9B261" w14:textId="77777777" w:rsidTr="0024410E">
        <w:tc>
          <w:tcPr>
            <w:tcW w:w="2254" w:type="dxa"/>
            <w:shd w:val="clear" w:color="auto" w:fill="DAE9F7" w:themeFill="text2" w:themeFillTint="1A"/>
          </w:tcPr>
          <w:p w14:paraId="3BE4C48E" w14:textId="77777777" w:rsidR="00EF6F84" w:rsidRPr="006A2DF0" w:rsidRDefault="00EF6F84" w:rsidP="0024410E">
            <w:pPr>
              <w:rPr>
                <w:sz w:val="20"/>
                <w:szCs w:val="20"/>
                <w:lang w:val="en-US"/>
              </w:rPr>
            </w:pPr>
            <w:r w:rsidRPr="006A2DF0">
              <w:rPr>
                <w:rFonts w:ascii="Calibri" w:eastAsia="Aptos" w:hAnsi="Calibri" w:cs="Calibri"/>
                <w:sz w:val="16"/>
                <w:szCs w:val="16"/>
              </w:rPr>
              <w:t>Measurement</w:t>
            </w:r>
          </w:p>
        </w:tc>
        <w:tc>
          <w:tcPr>
            <w:tcW w:w="2254" w:type="dxa"/>
            <w:shd w:val="clear" w:color="auto" w:fill="DAE9F7" w:themeFill="text2" w:themeFillTint="1A"/>
          </w:tcPr>
          <w:p w14:paraId="525556C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Mark off/out structural fabrications and shapes </w:t>
            </w:r>
          </w:p>
        </w:tc>
        <w:tc>
          <w:tcPr>
            <w:tcW w:w="2254" w:type="dxa"/>
            <w:shd w:val="clear" w:color="auto" w:fill="DAE9F7" w:themeFill="text2" w:themeFillTint="1A"/>
          </w:tcPr>
          <w:p w14:paraId="2EEEC5F1"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192C8A7E"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2369E7C" w14:textId="77777777" w:rsidTr="0024410E">
        <w:tc>
          <w:tcPr>
            <w:tcW w:w="2254" w:type="dxa"/>
            <w:shd w:val="clear" w:color="auto" w:fill="DAE9F7" w:themeFill="text2" w:themeFillTint="1A"/>
          </w:tcPr>
          <w:p w14:paraId="40CD0C54" w14:textId="77777777" w:rsidR="00EF6F84" w:rsidRPr="006A2DF0" w:rsidRDefault="00EF6F84" w:rsidP="0024410E">
            <w:pPr>
              <w:rPr>
                <w:sz w:val="20"/>
                <w:szCs w:val="20"/>
                <w:lang w:val="en-US"/>
              </w:rPr>
            </w:pPr>
            <w:r w:rsidRPr="006A2DF0">
              <w:rPr>
                <w:rFonts w:ascii="Calibri" w:eastAsia="Aptos" w:hAnsi="Calibri" w:cs="Calibri"/>
                <w:sz w:val="16"/>
                <w:szCs w:val="16"/>
              </w:rPr>
              <w:t>Measurement</w:t>
            </w:r>
          </w:p>
        </w:tc>
        <w:tc>
          <w:tcPr>
            <w:tcW w:w="2254" w:type="dxa"/>
            <w:shd w:val="clear" w:color="auto" w:fill="DAE9F7" w:themeFill="text2" w:themeFillTint="1A"/>
          </w:tcPr>
          <w:p w14:paraId="155ECB3C"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Measure components using coordinate measuring machines </w:t>
            </w:r>
          </w:p>
        </w:tc>
        <w:tc>
          <w:tcPr>
            <w:tcW w:w="2254" w:type="dxa"/>
            <w:shd w:val="clear" w:color="auto" w:fill="DAE9F7" w:themeFill="text2" w:themeFillTint="1A"/>
          </w:tcPr>
          <w:p w14:paraId="70A772AB"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62E6FAF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F142081" w14:textId="77777777" w:rsidTr="0024410E">
        <w:tc>
          <w:tcPr>
            <w:tcW w:w="2254" w:type="dxa"/>
            <w:shd w:val="clear" w:color="auto" w:fill="DAE9F7" w:themeFill="text2" w:themeFillTint="1A"/>
          </w:tcPr>
          <w:p w14:paraId="146AE333" w14:textId="77777777" w:rsidR="00EF6F84" w:rsidRPr="006A2DF0" w:rsidRDefault="00EF6F84" w:rsidP="0024410E">
            <w:pPr>
              <w:rPr>
                <w:sz w:val="20"/>
                <w:szCs w:val="20"/>
                <w:lang w:val="en-US"/>
              </w:rPr>
            </w:pPr>
            <w:r w:rsidRPr="006A2DF0">
              <w:rPr>
                <w:rFonts w:ascii="Calibri" w:eastAsia="Aptos" w:hAnsi="Calibri" w:cs="Calibri"/>
                <w:sz w:val="16"/>
                <w:szCs w:val="16"/>
              </w:rPr>
              <w:t>Measurement</w:t>
            </w:r>
          </w:p>
        </w:tc>
        <w:tc>
          <w:tcPr>
            <w:tcW w:w="2254" w:type="dxa"/>
            <w:shd w:val="clear" w:color="auto" w:fill="DAE9F7" w:themeFill="text2" w:themeFillTint="1A"/>
          </w:tcPr>
          <w:p w14:paraId="639AE16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Set and operate coordinate measuring machines </w:t>
            </w:r>
          </w:p>
        </w:tc>
        <w:tc>
          <w:tcPr>
            <w:tcW w:w="2254" w:type="dxa"/>
            <w:shd w:val="clear" w:color="auto" w:fill="DAE9F7" w:themeFill="text2" w:themeFillTint="1A"/>
          </w:tcPr>
          <w:p w14:paraId="47C74B39"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439D92C3"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0AD9E52" w14:textId="77777777" w:rsidTr="0024410E">
        <w:tc>
          <w:tcPr>
            <w:tcW w:w="2254" w:type="dxa"/>
            <w:shd w:val="clear" w:color="auto" w:fill="DAE9F7" w:themeFill="text2" w:themeFillTint="1A"/>
          </w:tcPr>
          <w:p w14:paraId="122FAA4A" w14:textId="77777777" w:rsidR="00EF6F84" w:rsidRPr="006A2DF0" w:rsidRDefault="00EF6F84" w:rsidP="0024410E">
            <w:pPr>
              <w:rPr>
                <w:sz w:val="20"/>
                <w:szCs w:val="20"/>
                <w:lang w:val="en-US"/>
              </w:rPr>
            </w:pPr>
            <w:r w:rsidRPr="006A2DF0">
              <w:rPr>
                <w:rFonts w:ascii="Calibri" w:eastAsia="Aptos" w:hAnsi="Calibri" w:cs="Calibri"/>
                <w:sz w:val="16"/>
                <w:szCs w:val="16"/>
              </w:rPr>
              <w:t>Measurement</w:t>
            </w:r>
          </w:p>
        </w:tc>
        <w:tc>
          <w:tcPr>
            <w:tcW w:w="2254" w:type="dxa"/>
            <w:shd w:val="clear" w:color="auto" w:fill="DAE9F7" w:themeFill="text2" w:themeFillTint="1A"/>
          </w:tcPr>
          <w:p w14:paraId="49A49FE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Program coordinate measuring machines </w:t>
            </w:r>
          </w:p>
        </w:tc>
        <w:tc>
          <w:tcPr>
            <w:tcW w:w="2254" w:type="dxa"/>
            <w:shd w:val="clear" w:color="auto" w:fill="DAE9F7" w:themeFill="text2" w:themeFillTint="1A"/>
          </w:tcPr>
          <w:p w14:paraId="4B97B557"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1614A293"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BACB342" w14:textId="77777777" w:rsidTr="0024410E">
        <w:tc>
          <w:tcPr>
            <w:tcW w:w="2254" w:type="dxa"/>
            <w:shd w:val="clear" w:color="auto" w:fill="DAE9F7" w:themeFill="text2" w:themeFillTint="1A"/>
          </w:tcPr>
          <w:p w14:paraId="0F9F7D1E" w14:textId="77777777" w:rsidR="00EF6F84" w:rsidRPr="006A2DF0" w:rsidRDefault="00EF6F84" w:rsidP="0024410E">
            <w:pPr>
              <w:rPr>
                <w:sz w:val="20"/>
                <w:szCs w:val="20"/>
                <w:lang w:val="en-US"/>
              </w:rPr>
            </w:pPr>
            <w:r w:rsidRPr="006A2DF0">
              <w:rPr>
                <w:rFonts w:ascii="Calibri" w:eastAsia="Aptos" w:hAnsi="Calibri" w:cs="Calibri"/>
                <w:sz w:val="16"/>
                <w:szCs w:val="16"/>
              </w:rPr>
              <w:t>Measurement</w:t>
            </w:r>
          </w:p>
        </w:tc>
        <w:tc>
          <w:tcPr>
            <w:tcW w:w="2254" w:type="dxa"/>
            <w:shd w:val="clear" w:color="auto" w:fill="DAE9F7" w:themeFill="text2" w:themeFillTint="1A"/>
          </w:tcPr>
          <w:p w14:paraId="748FACC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Program coordinate measuring machines (advanced) </w:t>
            </w:r>
          </w:p>
        </w:tc>
        <w:tc>
          <w:tcPr>
            <w:tcW w:w="2254" w:type="dxa"/>
            <w:shd w:val="clear" w:color="auto" w:fill="DAE9F7" w:themeFill="text2" w:themeFillTint="1A"/>
          </w:tcPr>
          <w:p w14:paraId="46E3658B"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1CBB6209"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62E3D35" w14:textId="77777777" w:rsidTr="0024410E">
        <w:tc>
          <w:tcPr>
            <w:tcW w:w="2254" w:type="dxa"/>
            <w:shd w:val="clear" w:color="auto" w:fill="DAE9F7" w:themeFill="text2" w:themeFillTint="1A"/>
          </w:tcPr>
          <w:p w14:paraId="0B65C977" w14:textId="77777777" w:rsidR="00EF6F84" w:rsidRPr="006A2DF0" w:rsidRDefault="00EF6F84" w:rsidP="0024410E">
            <w:pPr>
              <w:rPr>
                <w:sz w:val="20"/>
                <w:szCs w:val="20"/>
                <w:lang w:val="en-US"/>
              </w:rPr>
            </w:pPr>
            <w:r w:rsidRPr="006A2DF0">
              <w:rPr>
                <w:rFonts w:ascii="Calibri" w:eastAsia="Aptos" w:hAnsi="Calibri" w:cs="Calibri"/>
                <w:sz w:val="16"/>
                <w:szCs w:val="16"/>
              </w:rPr>
              <w:lastRenderedPageBreak/>
              <w:t>Measurement</w:t>
            </w:r>
          </w:p>
        </w:tc>
        <w:tc>
          <w:tcPr>
            <w:tcW w:w="2254" w:type="dxa"/>
            <w:shd w:val="clear" w:color="auto" w:fill="DAE9F7" w:themeFill="text2" w:themeFillTint="1A"/>
          </w:tcPr>
          <w:p w14:paraId="5AEE8F9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engineering measurements </w:t>
            </w:r>
          </w:p>
        </w:tc>
        <w:tc>
          <w:tcPr>
            <w:tcW w:w="2254" w:type="dxa"/>
            <w:shd w:val="clear" w:color="auto" w:fill="DAE9F7" w:themeFill="text2" w:themeFillTint="1A"/>
          </w:tcPr>
          <w:p w14:paraId="0D070732" w14:textId="77777777" w:rsidR="00EF6F84" w:rsidRPr="006A2DF0" w:rsidRDefault="00EF6F84" w:rsidP="0024410E">
            <w:pPr>
              <w:rPr>
                <w:sz w:val="20"/>
                <w:szCs w:val="20"/>
                <w:lang w:val="en-US"/>
              </w:rPr>
            </w:pPr>
            <w:r w:rsidRPr="006A2DF0">
              <w:rPr>
                <w:rFonts w:ascii="Calibri" w:eastAsia="Aptos" w:hAnsi="Calibri" w:cs="Calibri"/>
                <w:sz w:val="16"/>
                <w:szCs w:val="16"/>
              </w:rPr>
              <w:t>5</w:t>
            </w:r>
          </w:p>
        </w:tc>
        <w:tc>
          <w:tcPr>
            <w:tcW w:w="2254" w:type="dxa"/>
            <w:shd w:val="clear" w:color="auto" w:fill="DAE9F7" w:themeFill="text2" w:themeFillTint="1A"/>
          </w:tcPr>
          <w:p w14:paraId="61ABC841"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5A20C33" w14:textId="77777777" w:rsidTr="0024410E">
        <w:tc>
          <w:tcPr>
            <w:tcW w:w="2254" w:type="dxa"/>
            <w:shd w:val="clear" w:color="auto" w:fill="DAE9F7" w:themeFill="text2" w:themeFillTint="1A"/>
          </w:tcPr>
          <w:p w14:paraId="06EEDAB2" w14:textId="77777777" w:rsidR="00EF6F84" w:rsidRPr="006A2DF0" w:rsidRDefault="00EF6F84" w:rsidP="0024410E">
            <w:pPr>
              <w:rPr>
                <w:sz w:val="20"/>
                <w:szCs w:val="20"/>
                <w:lang w:val="en-US"/>
              </w:rPr>
            </w:pPr>
            <w:r w:rsidRPr="006A2DF0">
              <w:rPr>
                <w:rFonts w:ascii="Calibri" w:eastAsia="Aptos" w:hAnsi="Calibri" w:cs="Calibri"/>
                <w:sz w:val="16"/>
                <w:szCs w:val="16"/>
              </w:rPr>
              <w:t>Measurement</w:t>
            </w:r>
          </w:p>
        </w:tc>
        <w:tc>
          <w:tcPr>
            <w:tcW w:w="2254" w:type="dxa"/>
            <w:shd w:val="clear" w:color="auto" w:fill="DAE9F7" w:themeFill="text2" w:themeFillTint="1A"/>
          </w:tcPr>
          <w:p w14:paraId="14489A3C"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computations </w:t>
            </w:r>
          </w:p>
        </w:tc>
        <w:tc>
          <w:tcPr>
            <w:tcW w:w="2254" w:type="dxa"/>
            <w:shd w:val="clear" w:color="auto" w:fill="DAE9F7" w:themeFill="text2" w:themeFillTint="1A"/>
          </w:tcPr>
          <w:p w14:paraId="4051B2C8" w14:textId="77777777" w:rsidR="00EF6F84" w:rsidRPr="006A2DF0" w:rsidRDefault="00EF6F84" w:rsidP="0024410E">
            <w:pPr>
              <w:rPr>
                <w:sz w:val="20"/>
                <w:szCs w:val="20"/>
                <w:lang w:val="en-US"/>
              </w:rPr>
            </w:pPr>
            <w:r w:rsidRPr="006A2DF0">
              <w:rPr>
                <w:rFonts w:ascii="Calibri" w:eastAsia="Aptos" w:hAnsi="Calibri" w:cs="Calibri"/>
                <w:sz w:val="16"/>
                <w:szCs w:val="16"/>
              </w:rPr>
              <w:t>3</w:t>
            </w:r>
          </w:p>
        </w:tc>
        <w:tc>
          <w:tcPr>
            <w:tcW w:w="2254" w:type="dxa"/>
            <w:shd w:val="clear" w:color="auto" w:fill="DAE9F7" w:themeFill="text2" w:themeFillTint="1A"/>
          </w:tcPr>
          <w:p w14:paraId="19448B5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0040F2C" w14:textId="77777777" w:rsidTr="0024410E">
        <w:tc>
          <w:tcPr>
            <w:tcW w:w="2254" w:type="dxa"/>
            <w:shd w:val="clear" w:color="auto" w:fill="DAE9F7" w:themeFill="text2" w:themeFillTint="1A"/>
          </w:tcPr>
          <w:p w14:paraId="64BAF5F0" w14:textId="77777777" w:rsidR="00EF6F84" w:rsidRPr="006A2DF0" w:rsidRDefault="00EF6F84" w:rsidP="0024410E">
            <w:pPr>
              <w:rPr>
                <w:sz w:val="20"/>
                <w:szCs w:val="20"/>
                <w:lang w:val="en-US"/>
              </w:rPr>
            </w:pPr>
            <w:r w:rsidRPr="006A2DF0">
              <w:rPr>
                <w:rFonts w:ascii="Calibri" w:eastAsia="Aptos" w:hAnsi="Calibri" w:cs="Calibri"/>
                <w:sz w:val="16"/>
                <w:szCs w:val="16"/>
              </w:rPr>
              <w:t>Measurement</w:t>
            </w:r>
          </w:p>
        </w:tc>
        <w:tc>
          <w:tcPr>
            <w:tcW w:w="2254" w:type="dxa"/>
            <w:shd w:val="clear" w:color="auto" w:fill="DAE9F7" w:themeFill="text2" w:themeFillTint="1A"/>
          </w:tcPr>
          <w:p w14:paraId="7379EA4D"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Use graphical techniques and perform simple statistical computations </w:t>
            </w:r>
          </w:p>
        </w:tc>
        <w:tc>
          <w:tcPr>
            <w:tcW w:w="2254" w:type="dxa"/>
            <w:shd w:val="clear" w:color="auto" w:fill="DAE9F7" w:themeFill="text2" w:themeFillTint="1A"/>
          </w:tcPr>
          <w:p w14:paraId="271E7E51"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2</w:t>
            </w:r>
          </w:p>
        </w:tc>
        <w:tc>
          <w:tcPr>
            <w:tcW w:w="2254" w:type="dxa"/>
            <w:shd w:val="clear" w:color="auto" w:fill="DAE9F7" w:themeFill="text2" w:themeFillTint="1A"/>
          </w:tcPr>
          <w:p w14:paraId="57E0A418"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000BF995" w14:textId="77777777" w:rsidTr="0024410E">
        <w:tc>
          <w:tcPr>
            <w:tcW w:w="2254" w:type="dxa"/>
            <w:shd w:val="clear" w:color="auto" w:fill="DAE9F7" w:themeFill="text2" w:themeFillTint="1A"/>
          </w:tcPr>
          <w:p w14:paraId="16C6FEC0" w14:textId="77777777" w:rsidR="00EF6F84" w:rsidRPr="006A2DF0" w:rsidRDefault="00EF6F84" w:rsidP="0024410E">
            <w:pPr>
              <w:rPr>
                <w:sz w:val="20"/>
                <w:szCs w:val="20"/>
                <w:lang w:val="en-US"/>
              </w:rPr>
            </w:pPr>
            <w:r w:rsidRPr="006A2DF0">
              <w:rPr>
                <w:rFonts w:ascii="Calibri" w:eastAsia="Aptos" w:hAnsi="Calibri" w:cs="Calibri"/>
                <w:sz w:val="16"/>
                <w:szCs w:val="16"/>
              </w:rPr>
              <w:t>Measurement</w:t>
            </w:r>
          </w:p>
        </w:tc>
        <w:tc>
          <w:tcPr>
            <w:tcW w:w="2254" w:type="dxa"/>
            <w:shd w:val="clear" w:color="auto" w:fill="DAE9F7" w:themeFill="text2" w:themeFillTint="1A"/>
          </w:tcPr>
          <w:p w14:paraId="6B27D793"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Perform advanced trade calculations in a manufacturing, engineering or related environment </w:t>
            </w:r>
          </w:p>
        </w:tc>
        <w:tc>
          <w:tcPr>
            <w:tcW w:w="2254" w:type="dxa"/>
            <w:shd w:val="clear" w:color="auto" w:fill="DAE9F7" w:themeFill="text2" w:themeFillTint="1A"/>
          </w:tcPr>
          <w:p w14:paraId="72861BB5"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DAE9F7" w:themeFill="text2" w:themeFillTint="1A"/>
          </w:tcPr>
          <w:p w14:paraId="1DE1F1F5"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7406FF5B" w14:textId="77777777" w:rsidTr="0024410E">
        <w:tc>
          <w:tcPr>
            <w:tcW w:w="2254" w:type="dxa"/>
            <w:shd w:val="clear" w:color="auto" w:fill="FAE2D5" w:themeFill="accent2" w:themeFillTint="33"/>
          </w:tcPr>
          <w:p w14:paraId="667277BB" w14:textId="77777777" w:rsidR="00EF6F84" w:rsidRPr="006A2DF0" w:rsidRDefault="00EF6F84" w:rsidP="0024410E">
            <w:pPr>
              <w:rPr>
                <w:sz w:val="20"/>
                <w:szCs w:val="20"/>
                <w:lang w:val="en-US"/>
              </w:rPr>
            </w:pPr>
            <w:r w:rsidRPr="006A2DF0">
              <w:rPr>
                <w:rFonts w:ascii="Calibri" w:eastAsia="Aptos" w:hAnsi="Calibri" w:cs="Calibri"/>
                <w:sz w:val="16"/>
                <w:szCs w:val="16"/>
              </w:rPr>
              <w:t>Work health &amp; safety</w:t>
            </w:r>
          </w:p>
        </w:tc>
        <w:tc>
          <w:tcPr>
            <w:tcW w:w="2254" w:type="dxa"/>
            <w:shd w:val="clear" w:color="auto" w:fill="FAE2D5" w:themeFill="accent2" w:themeFillTint="33"/>
          </w:tcPr>
          <w:p w14:paraId="5068406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emergency first aid </w:t>
            </w:r>
          </w:p>
        </w:tc>
        <w:tc>
          <w:tcPr>
            <w:tcW w:w="2254" w:type="dxa"/>
            <w:shd w:val="clear" w:color="auto" w:fill="FAE2D5" w:themeFill="accent2" w:themeFillTint="33"/>
          </w:tcPr>
          <w:p w14:paraId="4A7AFC51" w14:textId="77777777" w:rsidR="00EF6F84" w:rsidRPr="006A2DF0" w:rsidRDefault="00EF6F84" w:rsidP="0024410E">
            <w:pPr>
              <w:rPr>
                <w:sz w:val="20"/>
                <w:szCs w:val="20"/>
                <w:lang w:val="en-US"/>
              </w:rPr>
            </w:pPr>
            <w:r w:rsidRPr="006A2DF0">
              <w:rPr>
                <w:rFonts w:ascii="Calibri" w:eastAsia="Aptos" w:hAnsi="Calibri" w:cs="Calibri"/>
                <w:sz w:val="16"/>
                <w:szCs w:val="16"/>
              </w:rPr>
              <w:t>1</w:t>
            </w:r>
          </w:p>
        </w:tc>
        <w:tc>
          <w:tcPr>
            <w:tcW w:w="2254" w:type="dxa"/>
            <w:shd w:val="clear" w:color="auto" w:fill="FAE2D5" w:themeFill="accent2" w:themeFillTint="33"/>
          </w:tcPr>
          <w:p w14:paraId="6B2E8DE8"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58C89AA" w14:textId="77777777" w:rsidTr="0024410E">
        <w:tc>
          <w:tcPr>
            <w:tcW w:w="2254" w:type="dxa"/>
            <w:shd w:val="clear" w:color="auto" w:fill="FAE2D5" w:themeFill="accent2" w:themeFillTint="33"/>
          </w:tcPr>
          <w:p w14:paraId="4B7F2C7C" w14:textId="77777777" w:rsidR="00EF6F84" w:rsidRPr="006A2DF0" w:rsidRDefault="00EF6F84" w:rsidP="0024410E">
            <w:pPr>
              <w:rPr>
                <w:sz w:val="20"/>
                <w:szCs w:val="20"/>
                <w:lang w:val="en-US"/>
              </w:rPr>
            </w:pPr>
            <w:r w:rsidRPr="006A2DF0">
              <w:rPr>
                <w:rFonts w:ascii="Calibri" w:eastAsia="Aptos" w:hAnsi="Calibri" w:cs="Calibri"/>
                <w:sz w:val="16"/>
                <w:szCs w:val="16"/>
              </w:rPr>
              <w:t>Work health &amp; safety</w:t>
            </w:r>
          </w:p>
        </w:tc>
        <w:tc>
          <w:tcPr>
            <w:tcW w:w="2254" w:type="dxa"/>
            <w:shd w:val="clear" w:color="auto" w:fill="FAE2D5" w:themeFill="accent2" w:themeFillTint="33"/>
          </w:tcPr>
          <w:p w14:paraId="68DA769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Undertake occupational health and safety activities in the workplace </w:t>
            </w:r>
          </w:p>
        </w:tc>
        <w:tc>
          <w:tcPr>
            <w:tcW w:w="2254" w:type="dxa"/>
            <w:shd w:val="clear" w:color="auto" w:fill="FAE2D5" w:themeFill="accent2" w:themeFillTint="33"/>
          </w:tcPr>
          <w:p w14:paraId="2003C3F7" w14:textId="77777777" w:rsidR="00EF6F84" w:rsidRPr="006A2DF0" w:rsidRDefault="00EF6F84" w:rsidP="0024410E">
            <w:pPr>
              <w:rPr>
                <w:sz w:val="20"/>
                <w:szCs w:val="20"/>
                <w:lang w:val="en-US"/>
              </w:rPr>
            </w:pPr>
            <w:r w:rsidRPr="006A2DF0">
              <w:rPr>
                <w:rFonts w:ascii="Calibri" w:eastAsia="Aptos" w:hAnsi="Calibri" w:cs="Calibri"/>
                <w:sz w:val="16"/>
                <w:szCs w:val="16"/>
              </w:rPr>
              <w:t>3</w:t>
            </w:r>
          </w:p>
        </w:tc>
        <w:tc>
          <w:tcPr>
            <w:tcW w:w="2254" w:type="dxa"/>
            <w:shd w:val="clear" w:color="auto" w:fill="FAE2D5" w:themeFill="accent2" w:themeFillTint="33"/>
          </w:tcPr>
          <w:p w14:paraId="4B81970C"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81E8DA6" w14:textId="77777777" w:rsidTr="0024410E">
        <w:tc>
          <w:tcPr>
            <w:tcW w:w="2254" w:type="dxa"/>
            <w:shd w:val="clear" w:color="auto" w:fill="FAE2D5" w:themeFill="accent2" w:themeFillTint="33"/>
          </w:tcPr>
          <w:p w14:paraId="3B8A2496" w14:textId="77777777" w:rsidR="00EF6F84" w:rsidRPr="006A2DF0" w:rsidRDefault="00EF6F84" w:rsidP="0024410E">
            <w:pPr>
              <w:rPr>
                <w:sz w:val="20"/>
                <w:szCs w:val="20"/>
                <w:lang w:val="en-US"/>
              </w:rPr>
            </w:pPr>
            <w:r w:rsidRPr="006A2DF0">
              <w:rPr>
                <w:rFonts w:ascii="Calibri" w:eastAsia="Aptos" w:hAnsi="Calibri" w:cs="Calibri"/>
                <w:sz w:val="16"/>
                <w:szCs w:val="16"/>
              </w:rPr>
              <w:t>Work health &amp; safety</w:t>
            </w:r>
          </w:p>
        </w:tc>
        <w:tc>
          <w:tcPr>
            <w:tcW w:w="2254" w:type="dxa"/>
            <w:shd w:val="clear" w:color="auto" w:fill="FAE2D5" w:themeFill="accent2" w:themeFillTint="33"/>
          </w:tcPr>
          <w:p w14:paraId="3DAA629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Work safely with industrial chemicals and materials </w:t>
            </w:r>
          </w:p>
        </w:tc>
        <w:tc>
          <w:tcPr>
            <w:tcW w:w="2254" w:type="dxa"/>
            <w:shd w:val="clear" w:color="auto" w:fill="FAE2D5" w:themeFill="accent2" w:themeFillTint="33"/>
          </w:tcPr>
          <w:p w14:paraId="4C940082"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64E45F07"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AD9FB73" w14:textId="77777777" w:rsidTr="0024410E">
        <w:tc>
          <w:tcPr>
            <w:tcW w:w="2254" w:type="dxa"/>
            <w:shd w:val="clear" w:color="auto" w:fill="FAE2D5" w:themeFill="accent2" w:themeFillTint="33"/>
          </w:tcPr>
          <w:p w14:paraId="372CE7AE" w14:textId="77777777" w:rsidR="00EF6F84" w:rsidRPr="006A2DF0" w:rsidRDefault="00EF6F84" w:rsidP="0024410E">
            <w:pPr>
              <w:rPr>
                <w:sz w:val="20"/>
                <w:szCs w:val="20"/>
                <w:lang w:val="en-US"/>
              </w:rPr>
            </w:pPr>
            <w:r w:rsidRPr="006A2DF0">
              <w:rPr>
                <w:rFonts w:ascii="Calibri" w:eastAsia="Aptos" w:hAnsi="Calibri" w:cs="Calibri"/>
                <w:sz w:val="16"/>
                <w:szCs w:val="16"/>
              </w:rPr>
              <w:t>Work health &amp; safety</w:t>
            </w:r>
          </w:p>
        </w:tc>
        <w:tc>
          <w:tcPr>
            <w:tcW w:w="2254" w:type="dxa"/>
            <w:shd w:val="clear" w:color="auto" w:fill="FAE2D5" w:themeFill="accent2" w:themeFillTint="33"/>
          </w:tcPr>
          <w:p w14:paraId="50C0D7E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Work safely with molten metals/glass </w:t>
            </w:r>
          </w:p>
        </w:tc>
        <w:tc>
          <w:tcPr>
            <w:tcW w:w="2254" w:type="dxa"/>
            <w:shd w:val="clear" w:color="auto" w:fill="FAE2D5" w:themeFill="accent2" w:themeFillTint="33"/>
          </w:tcPr>
          <w:p w14:paraId="11277CA8"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32E5F44D"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C68D101" w14:textId="77777777" w:rsidTr="0024410E">
        <w:tc>
          <w:tcPr>
            <w:tcW w:w="2254" w:type="dxa"/>
            <w:shd w:val="clear" w:color="auto" w:fill="FAE2D5" w:themeFill="accent2" w:themeFillTint="33"/>
          </w:tcPr>
          <w:p w14:paraId="57903D92" w14:textId="77777777" w:rsidR="00EF6F84" w:rsidRPr="006A2DF0" w:rsidRDefault="00EF6F84" w:rsidP="0024410E">
            <w:pPr>
              <w:rPr>
                <w:sz w:val="20"/>
                <w:szCs w:val="20"/>
                <w:lang w:val="en-US"/>
              </w:rPr>
            </w:pPr>
            <w:r w:rsidRPr="006A2DF0">
              <w:rPr>
                <w:rFonts w:ascii="Calibri" w:eastAsia="Aptos" w:hAnsi="Calibri" w:cs="Calibri"/>
                <w:sz w:val="16"/>
                <w:szCs w:val="16"/>
              </w:rPr>
              <w:t>Work health &amp; safety</w:t>
            </w:r>
          </w:p>
        </w:tc>
        <w:tc>
          <w:tcPr>
            <w:tcW w:w="2254" w:type="dxa"/>
            <w:shd w:val="clear" w:color="auto" w:fill="FAE2D5" w:themeFill="accent2" w:themeFillTint="33"/>
          </w:tcPr>
          <w:p w14:paraId="5396FF3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Collect and evaluate occupational health and safety data for an enterprise or section of an enterprise </w:t>
            </w:r>
          </w:p>
        </w:tc>
        <w:tc>
          <w:tcPr>
            <w:tcW w:w="2254" w:type="dxa"/>
            <w:shd w:val="clear" w:color="auto" w:fill="FAE2D5" w:themeFill="accent2" w:themeFillTint="33"/>
          </w:tcPr>
          <w:p w14:paraId="62CA3134"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01CE8FA1"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CB30F96" w14:textId="77777777" w:rsidTr="0024410E">
        <w:tc>
          <w:tcPr>
            <w:tcW w:w="2254" w:type="dxa"/>
            <w:shd w:val="clear" w:color="auto" w:fill="FAE2D5" w:themeFill="accent2" w:themeFillTint="33"/>
          </w:tcPr>
          <w:p w14:paraId="0C26F214" w14:textId="77777777" w:rsidR="00EF6F84" w:rsidRPr="006A2DF0" w:rsidRDefault="00EF6F84" w:rsidP="0024410E">
            <w:pPr>
              <w:rPr>
                <w:sz w:val="20"/>
                <w:szCs w:val="20"/>
                <w:lang w:val="en-US"/>
              </w:rPr>
            </w:pPr>
            <w:r w:rsidRPr="006A2DF0">
              <w:rPr>
                <w:rFonts w:ascii="Calibri" w:eastAsia="Aptos" w:hAnsi="Calibri" w:cs="Calibri"/>
                <w:sz w:val="16"/>
                <w:szCs w:val="16"/>
              </w:rPr>
              <w:t>Work health &amp; safety</w:t>
            </w:r>
          </w:p>
        </w:tc>
        <w:tc>
          <w:tcPr>
            <w:tcW w:w="2254" w:type="dxa"/>
            <w:shd w:val="clear" w:color="auto" w:fill="FAE2D5" w:themeFill="accent2" w:themeFillTint="33"/>
          </w:tcPr>
          <w:p w14:paraId="4D21A43C"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Maintain water treatment systems for cooling towers </w:t>
            </w:r>
          </w:p>
        </w:tc>
        <w:tc>
          <w:tcPr>
            <w:tcW w:w="2254" w:type="dxa"/>
            <w:shd w:val="clear" w:color="auto" w:fill="FAE2D5" w:themeFill="accent2" w:themeFillTint="33"/>
          </w:tcPr>
          <w:p w14:paraId="1EA669C4"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7134411E"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25925F1" w14:textId="77777777" w:rsidTr="0024410E">
        <w:tc>
          <w:tcPr>
            <w:tcW w:w="2254" w:type="dxa"/>
            <w:shd w:val="clear" w:color="auto" w:fill="FAE2D5" w:themeFill="accent2" w:themeFillTint="33"/>
          </w:tcPr>
          <w:p w14:paraId="7C69D8B6" w14:textId="77777777" w:rsidR="00EF6F84" w:rsidRPr="006A2DF0" w:rsidRDefault="00EF6F84" w:rsidP="0024410E">
            <w:pPr>
              <w:rPr>
                <w:sz w:val="20"/>
                <w:szCs w:val="20"/>
                <w:lang w:val="en-US"/>
              </w:rPr>
            </w:pPr>
            <w:r w:rsidRPr="006A2DF0">
              <w:rPr>
                <w:rFonts w:ascii="Calibri" w:eastAsia="Aptos" w:hAnsi="Calibri" w:cs="Calibri"/>
                <w:sz w:val="16"/>
                <w:szCs w:val="16"/>
              </w:rPr>
              <w:t>Work health &amp; safety</w:t>
            </w:r>
          </w:p>
        </w:tc>
        <w:tc>
          <w:tcPr>
            <w:tcW w:w="2254" w:type="dxa"/>
            <w:shd w:val="clear" w:color="auto" w:fill="FAE2D5" w:themeFill="accent2" w:themeFillTint="33"/>
          </w:tcPr>
          <w:p w14:paraId="03ABBBA0"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Supervise occupational health and safety in an industrial work environment. </w:t>
            </w:r>
          </w:p>
        </w:tc>
        <w:tc>
          <w:tcPr>
            <w:tcW w:w="2254" w:type="dxa"/>
            <w:shd w:val="clear" w:color="auto" w:fill="FAE2D5" w:themeFill="accent2" w:themeFillTint="33"/>
          </w:tcPr>
          <w:p w14:paraId="6E49A630"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FAE2D5" w:themeFill="accent2" w:themeFillTint="33"/>
          </w:tcPr>
          <w:p w14:paraId="1A798111"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1B36F1E7" w14:textId="77777777" w:rsidTr="0024410E">
        <w:tc>
          <w:tcPr>
            <w:tcW w:w="2254" w:type="dxa"/>
            <w:shd w:val="clear" w:color="auto" w:fill="FAE2D5" w:themeFill="accent2" w:themeFillTint="33"/>
          </w:tcPr>
          <w:p w14:paraId="7111744D" w14:textId="77777777" w:rsidR="00EF6F84" w:rsidRPr="006A2DF0" w:rsidRDefault="00EF6F84" w:rsidP="0024410E">
            <w:pPr>
              <w:rPr>
                <w:sz w:val="20"/>
                <w:szCs w:val="20"/>
                <w:lang w:val="en-US"/>
              </w:rPr>
            </w:pPr>
            <w:r w:rsidRPr="006A2DF0">
              <w:rPr>
                <w:rFonts w:ascii="Calibri" w:eastAsia="Aptos" w:hAnsi="Calibri" w:cs="Calibri"/>
                <w:sz w:val="16"/>
                <w:szCs w:val="16"/>
              </w:rPr>
              <w:t>Work health &amp; safety</w:t>
            </w:r>
          </w:p>
        </w:tc>
        <w:tc>
          <w:tcPr>
            <w:tcW w:w="2254" w:type="dxa"/>
            <w:shd w:val="clear" w:color="auto" w:fill="FAE2D5" w:themeFill="accent2" w:themeFillTint="33"/>
          </w:tcPr>
          <w:p w14:paraId="45A7A17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Work safely with ionizing radiation </w:t>
            </w:r>
          </w:p>
        </w:tc>
        <w:tc>
          <w:tcPr>
            <w:tcW w:w="2254" w:type="dxa"/>
            <w:shd w:val="clear" w:color="auto" w:fill="FAE2D5" w:themeFill="accent2" w:themeFillTint="33"/>
          </w:tcPr>
          <w:p w14:paraId="4AE91C14"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6BE715A9"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C1A3163" w14:textId="77777777" w:rsidTr="0024410E">
        <w:tc>
          <w:tcPr>
            <w:tcW w:w="2254" w:type="dxa"/>
            <w:shd w:val="clear" w:color="auto" w:fill="FAE2D5" w:themeFill="accent2" w:themeFillTint="33"/>
          </w:tcPr>
          <w:p w14:paraId="25EAE7FD" w14:textId="77777777" w:rsidR="00EF6F84" w:rsidRPr="006A2DF0" w:rsidRDefault="00EF6F84" w:rsidP="0024410E">
            <w:pPr>
              <w:rPr>
                <w:sz w:val="20"/>
                <w:szCs w:val="20"/>
                <w:lang w:val="en-US"/>
              </w:rPr>
            </w:pPr>
            <w:r w:rsidRPr="006A2DF0">
              <w:rPr>
                <w:rFonts w:ascii="Calibri" w:eastAsia="Aptos" w:hAnsi="Calibri" w:cs="Calibri"/>
                <w:sz w:val="16"/>
                <w:szCs w:val="16"/>
              </w:rPr>
              <w:t>Work health &amp; safety</w:t>
            </w:r>
          </w:p>
        </w:tc>
        <w:tc>
          <w:tcPr>
            <w:tcW w:w="2254" w:type="dxa"/>
            <w:shd w:val="clear" w:color="auto" w:fill="FAE2D5" w:themeFill="accent2" w:themeFillTint="33"/>
          </w:tcPr>
          <w:p w14:paraId="3FD289C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Work safely and effectively in manufacturing and engineering </w:t>
            </w:r>
          </w:p>
        </w:tc>
        <w:tc>
          <w:tcPr>
            <w:tcW w:w="2254" w:type="dxa"/>
            <w:shd w:val="clear" w:color="auto" w:fill="FAE2D5" w:themeFill="accent2" w:themeFillTint="33"/>
          </w:tcPr>
          <w:p w14:paraId="0AFDAD2F"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40E99587"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91C8ABC" w14:textId="77777777" w:rsidTr="0024410E">
        <w:tc>
          <w:tcPr>
            <w:tcW w:w="2254" w:type="dxa"/>
            <w:shd w:val="clear" w:color="auto" w:fill="FAE2D5" w:themeFill="accent2" w:themeFillTint="33"/>
          </w:tcPr>
          <w:p w14:paraId="73E57888" w14:textId="77777777" w:rsidR="00EF6F84" w:rsidRPr="006A2DF0" w:rsidRDefault="00EF6F84" w:rsidP="0024410E">
            <w:pPr>
              <w:rPr>
                <w:sz w:val="20"/>
                <w:szCs w:val="20"/>
                <w:lang w:val="en-US"/>
              </w:rPr>
            </w:pPr>
            <w:r w:rsidRPr="006A2DF0">
              <w:rPr>
                <w:rFonts w:ascii="Calibri" w:eastAsia="Aptos" w:hAnsi="Calibri" w:cs="Calibri"/>
                <w:sz w:val="16"/>
                <w:szCs w:val="16"/>
              </w:rPr>
              <w:t>Work health &amp; safety</w:t>
            </w:r>
          </w:p>
        </w:tc>
        <w:tc>
          <w:tcPr>
            <w:tcW w:w="2254" w:type="dxa"/>
            <w:shd w:val="clear" w:color="auto" w:fill="FAE2D5" w:themeFill="accent2" w:themeFillTint="33"/>
          </w:tcPr>
          <w:p w14:paraId="454DE3E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Work in hazardous areas </w:t>
            </w:r>
          </w:p>
        </w:tc>
        <w:tc>
          <w:tcPr>
            <w:tcW w:w="2254" w:type="dxa"/>
            <w:shd w:val="clear" w:color="auto" w:fill="FAE2D5" w:themeFill="accent2" w:themeFillTint="33"/>
          </w:tcPr>
          <w:p w14:paraId="582C0CEC"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2CF89FF0"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BBFBB17" w14:textId="77777777" w:rsidTr="0024410E">
        <w:tc>
          <w:tcPr>
            <w:tcW w:w="2254" w:type="dxa"/>
            <w:shd w:val="clear" w:color="auto" w:fill="FAE2D5" w:themeFill="accent2" w:themeFillTint="33"/>
          </w:tcPr>
          <w:p w14:paraId="37033241" w14:textId="77777777" w:rsidR="00EF6F84" w:rsidRPr="006A2DF0" w:rsidRDefault="00EF6F84" w:rsidP="0024410E">
            <w:pPr>
              <w:rPr>
                <w:sz w:val="20"/>
                <w:szCs w:val="20"/>
                <w:lang w:val="en-US"/>
              </w:rPr>
            </w:pPr>
            <w:r w:rsidRPr="006A2DF0">
              <w:rPr>
                <w:rFonts w:ascii="Calibri" w:eastAsia="Aptos" w:hAnsi="Calibri" w:cs="Calibri"/>
                <w:sz w:val="16"/>
                <w:szCs w:val="16"/>
              </w:rPr>
              <w:t>Work health &amp; safety</w:t>
            </w:r>
          </w:p>
        </w:tc>
        <w:tc>
          <w:tcPr>
            <w:tcW w:w="2254" w:type="dxa"/>
            <w:shd w:val="clear" w:color="auto" w:fill="FAE2D5" w:themeFill="accent2" w:themeFillTint="33"/>
          </w:tcPr>
          <w:p w14:paraId="10ABA6E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safety practices, procedures and compliance standards associated with licensed electrical work </w:t>
            </w:r>
          </w:p>
        </w:tc>
        <w:tc>
          <w:tcPr>
            <w:tcW w:w="2254" w:type="dxa"/>
            <w:shd w:val="clear" w:color="auto" w:fill="FAE2D5" w:themeFill="accent2" w:themeFillTint="33"/>
          </w:tcPr>
          <w:p w14:paraId="242FBE99"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56AFA7A8"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22789F1" w14:textId="77777777" w:rsidTr="0024410E">
        <w:tc>
          <w:tcPr>
            <w:tcW w:w="2254" w:type="dxa"/>
            <w:shd w:val="clear" w:color="auto" w:fill="DAE9F7" w:themeFill="text2" w:themeFillTint="1A"/>
          </w:tcPr>
          <w:p w14:paraId="757919C6" w14:textId="77777777" w:rsidR="00EF6F84" w:rsidRPr="006A2DF0" w:rsidRDefault="00EF6F84" w:rsidP="0024410E">
            <w:pPr>
              <w:rPr>
                <w:sz w:val="20"/>
                <w:szCs w:val="20"/>
                <w:lang w:val="en-US"/>
              </w:rPr>
            </w:pPr>
            <w:r w:rsidRPr="006A2DF0">
              <w:rPr>
                <w:rFonts w:ascii="Calibri" w:eastAsia="Aptos" w:hAnsi="Calibri" w:cs="Calibri"/>
                <w:sz w:val="16"/>
                <w:szCs w:val="16"/>
              </w:rPr>
              <w:t>Planning</w:t>
            </w:r>
          </w:p>
        </w:tc>
        <w:tc>
          <w:tcPr>
            <w:tcW w:w="2254" w:type="dxa"/>
            <w:shd w:val="clear" w:color="auto" w:fill="DAE9F7" w:themeFill="text2" w:themeFillTint="1A"/>
          </w:tcPr>
          <w:p w14:paraId="41DEB884"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Schedule material deliveries </w:t>
            </w:r>
          </w:p>
        </w:tc>
        <w:tc>
          <w:tcPr>
            <w:tcW w:w="2254" w:type="dxa"/>
            <w:shd w:val="clear" w:color="auto" w:fill="DAE9F7" w:themeFill="text2" w:themeFillTint="1A"/>
          </w:tcPr>
          <w:p w14:paraId="185975E6"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8</w:t>
            </w:r>
          </w:p>
        </w:tc>
        <w:tc>
          <w:tcPr>
            <w:tcW w:w="2254" w:type="dxa"/>
            <w:shd w:val="clear" w:color="auto" w:fill="DAE9F7" w:themeFill="text2" w:themeFillTint="1A"/>
          </w:tcPr>
          <w:p w14:paraId="3B0CB925"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0D7419F3" w14:textId="77777777" w:rsidTr="0024410E">
        <w:tc>
          <w:tcPr>
            <w:tcW w:w="2254" w:type="dxa"/>
            <w:shd w:val="clear" w:color="auto" w:fill="DAE9F7" w:themeFill="text2" w:themeFillTint="1A"/>
          </w:tcPr>
          <w:p w14:paraId="71E3EA05" w14:textId="77777777" w:rsidR="00EF6F84" w:rsidRPr="006A2DF0" w:rsidRDefault="00EF6F84" w:rsidP="0024410E">
            <w:pPr>
              <w:rPr>
                <w:sz w:val="20"/>
                <w:szCs w:val="20"/>
                <w:lang w:val="en-US"/>
              </w:rPr>
            </w:pPr>
            <w:r w:rsidRPr="006A2DF0">
              <w:rPr>
                <w:rFonts w:ascii="Calibri" w:eastAsia="Aptos" w:hAnsi="Calibri" w:cs="Calibri"/>
                <w:sz w:val="16"/>
                <w:szCs w:val="16"/>
              </w:rPr>
              <w:t>Planning</w:t>
            </w:r>
          </w:p>
        </w:tc>
        <w:tc>
          <w:tcPr>
            <w:tcW w:w="2254" w:type="dxa"/>
            <w:shd w:val="clear" w:color="auto" w:fill="DAE9F7" w:themeFill="text2" w:themeFillTint="1A"/>
          </w:tcPr>
          <w:p w14:paraId="4F95AB3D"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Undertake basic process planning </w:t>
            </w:r>
          </w:p>
        </w:tc>
        <w:tc>
          <w:tcPr>
            <w:tcW w:w="2254" w:type="dxa"/>
            <w:shd w:val="clear" w:color="auto" w:fill="DAE9F7" w:themeFill="text2" w:themeFillTint="1A"/>
          </w:tcPr>
          <w:p w14:paraId="3BD732E1"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8</w:t>
            </w:r>
          </w:p>
        </w:tc>
        <w:tc>
          <w:tcPr>
            <w:tcW w:w="2254" w:type="dxa"/>
            <w:shd w:val="clear" w:color="auto" w:fill="DAE9F7" w:themeFill="text2" w:themeFillTint="1A"/>
          </w:tcPr>
          <w:p w14:paraId="49C7B4E9"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4269CBF4" w14:textId="77777777" w:rsidTr="0024410E">
        <w:tc>
          <w:tcPr>
            <w:tcW w:w="2254" w:type="dxa"/>
            <w:shd w:val="clear" w:color="auto" w:fill="DAE9F7" w:themeFill="text2" w:themeFillTint="1A"/>
          </w:tcPr>
          <w:p w14:paraId="3A1447CF" w14:textId="77777777" w:rsidR="00EF6F84" w:rsidRPr="006A2DF0" w:rsidRDefault="00EF6F84" w:rsidP="0024410E">
            <w:pPr>
              <w:rPr>
                <w:sz w:val="20"/>
                <w:szCs w:val="20"/>
                <w:lang w:val="en-US"/>
              </w:rPr>
            </w:pPr>
            <w:r w:rsidRPr="006A2DF0">
              <w:rPr>
                <w:rFonts w:ascii="Calibri" w:eastAsia="Aptos" w:hAnsi="Calibri" w:cs="Calibri"/>
                <w:sz w:val="16"/>
                <w:szCs w:val="16"/>
              </w:rPr>
              <w:t>Planning</w:t>
            </w:r>
          </w:p>
        </w:tc>
        <w:tc>
          <w:tcPr>
            <w:tcW w:w="2254" w:type="dxa"/>
            <w:shd w:val="clear" w:color="auto" w:fill="DAE9F7" w:themeFill="text2" w:themeFillTint="1A"/>
          </w:tcPr>
          <w:p w14:paraId="3713A372"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Undertake production scheduling </w:t>
            </w:r>
          </w:p>
        </w:tc>
        <w:tc>
          <w:tcPr>
            <w:tcW w:w="2254" w:type="dxa"/>
            <w:shd w:val="clear" w:color="auto" w:fill="DAE9F7" w:themeFill="text2" w:themeFillTint="1A"/>
          </w:tcPr>
          <w:p w14:paraId="07721EB0"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8</w:t>
            </w:r>
          </w:p>
        </w:tc>
        <w:tc>
          <w:tcPr>
            <w:tcW w:w="2254" w:type="dxa"/>
            <w:shd w:val="clear" w:color="auto" w:fill="DAE9F7" w:themeFill="text2" w:themeFillTint="1A"/>
          </w:tcPr>
          <w:p w14:paraId="40100A59"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78F8FA48" w14:textId="77777777" w:rsidTr="0024410E">
        <w:tc>
          <w:tcPr>
            <w:tcW w:w="2254" w:type="dxa"/>
            <w:shd w:val="clear" w:color="auto" w:fill="DAE9F7" w:themeFill="text2" w:themeFillTint="1A"/>
          </w:tcPr>
          <w:p w14:paraId="6FC21E63" w14:textId="77777777" w:rsidR="00EF6F84" w:rsidRPr="006A2DF0" w:rsidRDefault="00EF6F84" w:rsidP="0024410E">
            <w:pPr>
              <w:rPr>
                <w:sz w:val="20"/>
                <w:szCs w:val="20"/>
                <w:lang w:val="en-US"/>
              </w:rPr>
            </w:pPr>
            <w:r w:rsidRPr="006A2DF0">
              <w:rPr>
                <w:rFonts w:ascii="Calibri" w:eastAsia="Aptos" w:hAnsi="Calibri" w:cs="Calibri"/>
                <w:sz w:val="16"/>
                <w:szCs w:val="16"/>
              </w:rPr>
              <w:t>Planning</w:t>
            </w:r>
          </w:p>
        </w:tc>
        <w:tc>
          <w:tcPr>
            <w:tcW w:w="2254" w:type="dxa"/>
            <w:shd w:val="clear" w:color="auto" w:fill="DAE9F7" w:themeFill="text2" w:themeFillTint="1A"/>
          </w:tcPr>
          <w:p w14:paraId="0514B88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Plan work activities </w:t>
            </w:r>
          </w:p>
        </w:tc>
        <w:tc>
          <w:tcPr>
            <w:tcW w:w="2254" w:type="dxa"/>
            <w:shd w:val="clear" w:color="auto" w:fill="DAE9F7" w:themeFill="text2" w:themeFillTint="1A"/>
          </w:tcPr>
          <w:p w14:paraId="06F6B5C9"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41A884BC"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E963985" w14:textId="77777777" w:rsidTr="0024410E">
        <w:tc>
          <w:tcPr>
            <w:tcW w:w="2254" w:type="dxa"/>
            <w:shd w:val="clear" w:color="auto" w:fill="DAE9F7" w:themeFill="text2" w:themeFillTint="1A"/>
          </w:tcPr>
          <w:p w14:paraId="02A6A222" w14:textId="77777777" w:rsidR="00EF6F84" w:rsidRPr="006A2DF0" w:rsidRDefault="00EF6F84" w:rsidP="0024410E">
            <w:pPr>
              <w:rPr>
                <w:sz w:val="20"/>
                <w:szCs w:val="20"/>
                <w:lang w:val="en-US"/>
              </w:rPr>
            </w:pPr>
            <w:r w:rsidRPr="006A2DF0">
              <w:rPr>
                <w:rFonts w:ascii="Calibri" w:eastAsia="Aptos" w:hAnsi="Calibri" w:cs="Calibri"/>
                <w:sz w:val="16"/>
                <w:szCs w:val="16"/>
              </w:rPr>
              <w:t>Planning</w:t>
            </w:r>
          </w:p>
        </w:tc>
        <w:tc>
          <w:tcPr>
            <w:tcW w:w="2254" w:type="dxa"/>
            <w:shd w:val="clear" w:color="auto" w:fill="DAE9F7" w:themeFill="text2" w:themeFillTint="1A"/>
          </w:tcPr>
          <w:p w14:paraId="4DA69D23" w14:textId="77777777" w:rsidR="00EF6F84" w:rsidRPr="006A2DF0" w:rsidRDefault="00EF6F84" w:rsidP="0024410E">
            <w:pPr>
              <w:rPr>
                <w:sz w:val="20"/>
                <w:szCs w:val="20"/>
                <w:lang w:val="en-US"/>
              </w:rPr>
            </w:pPr>
            <w:r w:rsidRPr="006A2DF0">
              <w:rPr>
                <w:rFonts w:ascii="Calibri" w:eastAsia="Aptos" w:hAnsi="Calibri" w:cs="Calibri"/>
                <w:sz w:val="16"/>
                <w:szCs w:val="16"/>
              </w:rPr>
              <w:t>Apply mechanical engineering analysis techniques</w:t>
            </w:r>
          </w:p>
        </w:tc>
        <w:tc>
          <w:tcPr>
            <w:tcW w:w="2254" w:type="dxa"/>
            <w:shd w:val="clear" w:color="auto" w:fill="DAE9F7" w:themeFill="text2" w:themeFillTint="1A"/>
          </w:tcPr>
          <w:p w14:paraId="0BE716B2"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3B5E6003"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2423DB3" w14:textId="77777777" w:rsidTr="0024410E">
        <w:tc>
          <w:tcPr>
            <w:tcW w:w="2254" w:type="dxa"/>
            <w:shd w:val="clear" w:color="auto" w:fill="DAE9F7" w:themeFill="text2" w:themeFillTint="1A"/>
          </w:tcPr>
          <w:p w14:paraId="54296268" w14:textId="77777777" w:rsidR="00EF6F84" w:rsidRPr="006A2DF0" w:rsidRDefault="00EF6F84" w:rsidP="0024410E">
            <w:pPr>
              <w:rPr>
                <w:sz w:val="20"/>
                <w:szCs w:val="20"/>
                <w:lang w:val="en-US"/>
              </w:rPr>
            </w:pPr>
            <w:r w:rsidRPr="006A2DF0">
              <w:rPr>
                <w:rFonts w:ascii="Calibri" w:eastAsia="Aptos" w:hAnsi="Calibri" w:cs="Calibri"/>
                <w:sz w:val="16"/>
                <w:szCs w:val="16"/>
              </w:rPr>
              <w:t>Planning</w:t>
            </w:r>
          </w:p>
        </w:tc>
        <w:tc>
          <w:tcPr>
            <w:tcW w:w="2254" w:type="dxa"/>
            <w:shd w:val="clear" w:color="auto" w:fill="DAE9F7" w:themeFill="text2" w:themeFillTint="1A"/>
          </w:tcPr>
          <w:p w14:paraId="52B1075F" w14:textId="77777777" w:rsidR="00EF6F84" w:rsidRPr="006A2DF0" w:rsidRDefault="00EF6F84" w:rsidP="0024410E">
            <w:pPr>
              <w:rPr>
                <w:sz w:val="20"/>
                <w:szCs w:val="20"/>
                <w:lang w:val="en-US"/>
              </w:rPr>
            </w:pPr>
            <w:r w:rsidRPr="006A2DF0">
              <w:rPr>
                <w:rFonts w:ascii="Calibri" w:eastAsia="Aptos" w:hAnsi="Calibri" w:cs="Calibri"/>
                <w:sz w:val="16"/>
                <w:szCs w:val="16"/>
              </w:rPr>
              <w:t>Apply mechatronic engineering analysis techniques</w:t>
            </w:r>
          </w:p>
        </w:tc>
        <w:tc>
          <w:tcPr>
            <w:tcW w:w="2254" w:type="dxa"/>
            <w:shd w:val="clear" w:color="auto" w:fill="DAE9F7" w:themeFill="text2" w:themeFillTint="1A"/>
          </w:tcPr>
          <w:p w14:paraId="6C74AE50"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535014FE"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59BCC6B0" w14:textId="77777777" w:rsidTr="0024410E">
        <w:tc>
          <w:tcPr>
            <w:tcW w:w="2254" w:type="dxa"/>
            <w:shd w:val="clear" w:color="auto" w:fill="DAE9F7" w:themeFill="text2" w:themeFillTint="1A"/>
          </w:tcPr>
          <w:p w14:paraId="0245C550" w14:textId="77777777" w:rsidR="00EF6F84" w:rsidRPr="006A2DF0" w:rsidRDefault="00EF6F84" w:rsidP="0024410E">
            <w:pPr>
              <w:rPr>
                <w:sz w:val="20"/>
                <w:szCs w:val="20"/>
                <w:lang w:val="en-US"/>
              </w:rPr>
            </w:pPr>
            <w:r w:rsidRPr="006A2DF0">
              <w:rPr>
                <w:rFonts w:ascii="Calibri" w:eastAsia="Aptos" w:hAnsi="Calibri" w:cs="Calibri"/>
                <w:sz w:val="16"/>
                <w:szCs w:val="16"/>
              </w:rPr>
              <w:t>Planning</w:t>
            </w:r>
          </w:p>
        </w:tc>
        <w:tc>
          <w:tcPr>
            <w:tcW w:w="2254" w:type="dxa"/>
            <w:shd w:val="clear" w:color="auto" w:fill="DAE9F7" w:themeFill="text2" w:themeFillTint="1A"/>
          </w:tcPr>
          <w:p w14:paraId="49AF33E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manufactured product design techniques </w:t>
            </w:r>
          </w:p>
        </w:tc>
        <w:tc>
          <w:tcPr>
            <w:tcW w:w="2254" w:type="dxa"/>
            <w:shd w:val="clear" w:color="auto" w:fill="DAE9F7" w:themeFill="text2" w:themeFillTint="1A"/>
          </w:tcPr>
          <w:p w14:paraId="6166F458"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45B8B321"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6B607C6D" w14:textId="77777777" w:rsidTr="0024410E">
        <w:tc>
          <w:tcPr>
            <w:tcW w:w="2254" w:type="dxa"/>
            <w:shd w:val="clear" w:color="auto" w:fill="DAE9F7" w:themeFill="text2" w:themeFillTint="1A"/>
          </w:tcPr>
          <w:p w14:paraId="3A1F35A4" w14:textId="77777777" w:rsidR="00EF6F84" w:rsidRPr="006A2DF0" w:rsidRDefault="00EF6F84" w:rsidP="0024410E">
            <w:pPr>
              <w:rPr>
                <w:sz w:val="20"/>
                <w:szCs w:val="20"/>
                <w:lang w:val="en-US"/>
              </w:rPr>
            </w:pPr>
            <w:r w:rsidRPr="006A2DF0">
              <w:rPr>
                <w:rFonts w:ascii="Calibri" w:eastAsia="Aptos" w:hAnsi="Calibri" w:cs="Calibri"/>
                <w:sz w:val="16"/>
                <w:szCs w:val="16"/>
              </w:rPr>
              <w:t>Planning</w:t>
            </w:r>
          </w:p>
        </w:tc>
        <w:tc>
          <w:tcPr>
            <w:tcW w:w="2254" w:type="dxa"/>
            <w:shd w:val="clear" w:color="auto" w:fill="DAE9F7" w:themeFill="text2" w:themeFillTint="1A"/>
          </w:tcPr>
          <w:p w14:paraId="5A59970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maintenance engineering techniques to equipment and component repairs and modifications </w:t>
            </w:r>
          </w:p>
        </w:tc>
        <w:tc>
          <w:tcPr>
            <w:tcW w:w="2254" w:type="dxa"/>
            <w:shd w:val="clear" w:color="auto" w:fill="DAE9F7" w:themeFill="text2" w:themeFillTint="1A"/>
          </w:tcPr>
          <w:p w14:paraId="3A0438E5"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4F077000"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42966E3" w14:textId="77777777" w:rsidTr="0024410E">
        <w:tc>
          <w:tcPr>
            <w:tcW w:w="2254" w:type="dxa"/>
            <w:shd w:val="clear" w:color="auto" w:fill="DAE9F7" w:themeFill="text2" w:themeFillTint="1A"/>
          </w:tcPr>
          <w:p w14:paraId="6F9245ED" w14:textId="77777777" w:rsidR="00EF6F84" w:rsidRPr="006A2DF0" w:rsidRDefault="00EF6F84" w:rsidP="0024410E">
            <w:pPr>
              <w:rPr>
                <w:sz w:val="20"/>
                <w:szCs w:val="20"/>
                <w:lang w:val="en-US"/>
              </w:rPr>
            </w:pPr>
            <w:r w:rsidRPr="006A2DF0">
              <w:rPr>
                <w:rFonts w:ascii="Calibri" w:eastAsia="Aptos" w:hAnsi="Calibri" w:cs="Calibri"/>
                <w:sz w:val="16"/>
                <w:szCs w:val="16"/>
              </w:rPr>
              <w:t>Planning</w:t>
            </w:r>
          </w:p>
        </w:tc>
        <w:tc>
          <w:tcPr>
            <w:tcW w:w="2254" w:type="dxa"/>
            <w:shd w:val="clear" w:color="auto" w:fill="DAE9F7" w:themeFill="text2" w:themeFillTint="1A"/>
          </w:tcPr>
          <w:p w14:paraId="5991775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Integrate mechanical fundamentals into an engineering task </w:t>
            </w:r>
          </w:p>
        </w:tc>
        <w:tc>
          <w:tcPr>
            <w:tcW w:w="2254" w:type="dxa"/>
            <w:shd w:val="clear" w:color="auto" w:fill="DAE9F7" w:themeFill="text2" w:themeFillTint="1A"/>
          </w:tcPr>
          <w:p w14:paraId="3C9BB073"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3BCD0AF0"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0D403FA5" w14:textId="77777777" w:rsidTr="0024410E">
        <w:tc>
          <w:tcPr>
            <w:tcW w:w="2254" w:type="dxa"/>
            <w:shd w:val="clear" w:color="auto" w:fill="DAE9F7" w:themeFill="text2" w:themeFillTint="1A"/>
          </w:tcPr>
          <w:p w14:paraId="035CFA2B" w14:textId="77777777" w:rsidR="00EF6F84" w:rsidRPr="006A2DF0" w:rsidRDefault="00EF6F84" w:rsidP="0024410E">
            <w:pPr>
              <w:rPr>
                <w:sz w:val="20"/>
                <w:szCs w:val="20"/>
                <w:lang w:val="en-US"/>
              </w:rPr>
            </w:pPr>
            <w:r w:rsidRPr="006A2DF0">
              <w:rPr>
                <w:rFonts w:ascii="Calibri" w:eastAsia="Aptos" w:hAnsi="Calibri" w:cs="Calibri"/>
                <w:sz w:val="16"/>
                <w:szCs w:val="16"/>
              </w:rPr>
              <w:t>Planning</w:t>
            </w:r>
          </w:p>
        </w:tc>
        <w:tc>
          <w:tcPr>
            <w:tcW w:w="2254" w:type="dxa"/>
            <w:shd w:val="clear" w:color="auto" w:fill="DAE9F7" w:themeFill="text2" w:themeFillTint="1A"/>
          </w:tcPr>
          <w:p w14:paraId="20F6061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Integrate mechatronic fundamentals into an engineering task </w:t>
            </w:r>
          </w:p>
        </w:tc>
        <w:tc>
          <w:tcPr>
            <w:tcW w:w="2254" w:type="dxa"/>
            <w:shd w:val="clear" w:color="auto" w:fill="DAE9F7" w:themeFill="text2" w:themeFillTint="1A"/>
          </w:tcPr>
          <w:p w14:paraId="195431E4"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4E0ABEA3"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05099E7F" w14:textId="77777777" w:rsidTr="0024410E">
        <w:tc>
          <w:tcPr>
            <w:tcW w:w="2254" w:type="dxa"/>
            <w:shd w:val="clear" w:color="auto" w:fill="DAE9F7" w:themeFill="text2" w:themeFillTint="1A"/>
          </w:tcPr>
          <w:p w14:paraId="74D65AE7" w14:textId="77777777" w:rsidR="00EF6F84" w:rsidRPr="006A2DF0" w:rsidRDefault="00EF6F84" w:rsidP="0024410E">
            <w:pPr>
              <w:rPr>
                <w:sz w:val="20"/>
                <w:szCs w:val="20"/>
                <w:lang w:val="en-US"/>
              </w:rPr>
            </w:pPr>
            <w:r w:rsidRPr="006A2DF0">
              <w:rPr>
                <w:rFonts w:ascii="Calibri" w:eastAsia="Aptos" w:hAnsi="Calibri" w:cs="Calibri"/>
                <w:sz w:val="16"/>
                <w:szCs w:val="16"/>
              </w:rPr>
              <w:t>Planning</w:t>
            </w:r>
          </w:p>
        </w:tc>
        <w:tc>
          <w:tcPr>
            <w:tcW w:w="2254" w:type="dxa"/>
            <w:shd w:val="clear" w:color="auto" w:fill="DAE9F7" w:themeFill="text2" w:themeFillTint="1A"/>
          </w:tcPr>
          <w:p w14:paraId="5E6A587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Integrate manufacturing fundamentals into an engineering task </w:t>
            </w:r>
          </w:p>
        </w:tc>
        <w:tc>
          <w:tcPr>
            <w:tcW w:w="2254" w:type="dxa"/>
            <w:shd w:val="clear" w:color="auto" w:fill="DAE9F7" w:themeFill="text2" w:themeFillTint="1A"/>
          </w:tcPr>
          <w:p w14:paraId="30CF98BB"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272301D2"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4AF4D53" w14:textId="77777777" w:rsidTr="0024410E">
        <w:tc>
          <w:tcPr>
            <w:tcW w:w="2254" w:type="dxa"/>
            <w:shd w:val="clear" w:color="auto" w:fill="DAE9F7" w:themeFill="text2" w:themeFillTint="1A"/>
          </w:tcPr>
          <w:p w14:paraId="5D12335E" w14:textId="77777777" w:rsidR="00EF6F84" w:rsidRPr="006A2DF0" w:rsidRDefault="00EF6F84" w:rsidP="0024410E">
            <w:pPr>
              <w:rPr>
                <w:sz w:val="20"/>
                <w:szCs w:val="20"/>
                <w:lang w:val="en-US"/>
              </w:rPr>
            </w:pPr>
            <w:r w:rsidRPr="006A2DF0">
              <w:rPr>
                <w:rFonts w:ascii="Calibri" w:eastAsia="Aptos" w:hAnsi="Calibri" w:cs="Calibri"/>
                <w:sz w:val="16"/>
                <w:szCs w:val="16"/>
              </w:rPr>
              <w:t>Planning</w:t>
            </w:r>
          </w:p>
        </w:tc>
        <w:tc>
          <w:tcPr>
            <w:tcW w:w="2254" w:type="dxa"/>
            <w:shd w:val="clear" w:color="auto" w:fill="DAE9F7" w:themeFill="text2" w:themeFillTint="1A"/>
          </w:tcPr>
          <w:p w14:paraId="1E49970F" w14:textId="77777777" w:rsidR="00EF6F84" w:rsidRPr="006A2DF0" w:rsidRDefault="00EF6F84" w:rsidP="0024410E">
            <w:pPr>
              <w:rPr>
                <w:sz w:val="20"/>
                <w:szCs w:val="20"/>
                <w:lang w:val="en-US"/>
              </w:rPr>
            </w:pPr>
            <w:r w:rsidRPr="006A2DF0">
              <w:rPr>
                <w:rFonts w:ascii="Calibri" w:eastAsia="Aptos" w:hAnsi="Calibri" w:cs="Calibri"/>
                <w:sz w:val="16"/>
                <w:szCs w:val="16"/>
              </w:rPr>
              <w:t>Integrate maintenance fundamentals into an engineering task</w:t>
            </w:r>
          </w:p>
        </w:tc>
        <w:tc>
          <w:tcPr>
            <w:tcW w:w="2254" w:type="dxa"/>
            <w:shd w:val="clear" w:color="auto" w:fill="DAE9F7" w:themeFill="text2" w:themeFillTint="1A"/>
          </w:tcPr>
          <w:p w14:paraId="0834E23C"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6FD7CBB8"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2E95A01" w14:textId="77777777" w:rsidTr="0024410E">
        <w:tc>
          <w:tcPr>
            <w:tcW w:w="2254" w:type="dxa"/>
            <w:shd w:val="clear" w:color="auto" w:fill="FAE2D5" w:themeFill="accent2" w:themeFillTint="33"/>
          </w:tcPr>
          <w:p w14:paraId="1436502F" w14:textId="77777777" w:rsidR="00EF6F84" w:rsidRPr="006A2DF0" w:rsidRDefault="00EF6F84" w:rsidP="0024410E">
            <w:pPr>
              <w:rPr>
                <w:sz w:val="20"/>
                <w:szCs w:val="20"/>
                <w:lang w:val="en-US"/>
              </w:rPr>
            </w:pPr>
            <w:r w:rsidRPr="006A2DF0">
              <w:rPr>
                <w:rFonts w:ascii="Calibri" w:eastAsia="Aptos" w:hAnsi="Calibri" w:cs="Calibri"/>
                <w:sz w:val="16"/>
                <w:szCs w:val="16"/>
              </w:rPr>
              <w:t>Quality</w:t>
            </w:r>
          </w:p>
        </w:tc>
        <w:tc>
          <w:tcPr>
            <w:tcW w:w="2254" w:type="dxa"/>
            <w:shd w:val="clear" w:color="auto" w:fill="FAE2D5" w:themeFill="accent2" w:themeFillTint="33"/>
          </w:tcPr>
          <w:p w14:paraId="02AEC53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basic statistical quality control </w:t>
            </w:r>
          </w:p>
        </w:tc>
        <w:tc>
          <w:tcPr>
            <w:tcW w:w="2254" w:type="dxa"/>
            <w:shd w:val="clear" w:color="auto" w:fill="FAE2D5" w:themeFill="accent2" w:themeFillTint="33"/>
          </w:tcPr>
          <w:p w14:paraId="05CF7910"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03641E41"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2E96C50" w14:textId="77777777" w:rsidTr="0024410E">
        <w:tc>
          <w:tcPr>
            <w:tcW w:w="2254" w:type="dxa"/>
            <w:shd w:val="clear" w:color="auto" w:fill="FAE2D5" w:themeFill="accent2" w:themeFillTint="33"/>
          </w:tcPr>
          <w:p w14:paraId="3D2E9E00" w14:textId="77777777" w:rsidR="00EF6F84" w:rsidRPr="006A2DF0" w:rsidRDefault="00EF6F84" w:rsidP="0024410E">
            <w:pPr>
              <w:rPr>
                <w:sz w:val="20"/>
                <w:szCs w:val="20"/>
                <w:lang w:val="en-US"/>
              </w:rPr>
            </w:pPr>
            <w:r w:rsidRPr="006A2DF0">
              <w:rPr>
                <w:rFonts w:ascii="Calibri" w:eastAsia="Aptos" w:hAnsi="Calibri" w:cs="Calibri"/>
                <w:sz w:val="16"/>
                <w:szCs w:val="16"/>
              </w:rPr>
              <w:t>Quality</w:t>
            </w:r>
          </w:p>
        </w:tc>
        <w:tc>
          <w:tcPr>
            <w:tcW w:w="2254" w:type="dxa"/>
            <w:shd w:val="clear" w:color="auto" w:fill="FAE2D5" w:themeFill="accent2" w:themeFillTint="33"/>
          </w:tcPr>
          <w:p w14:paraId="40703D7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Use improvement processes in team activities </w:t>
            </w:r>
          </w:p>
        </w:tc>
        <w:tc>
          <w:tcPr>
            <w:tcW w:w="2254" w:type="dxa"/>
            <w:shd w:val="clear" w:color="auto" w:fill="FAE2D5" w:themeFill="accent2" w:themeFillTint="33"/>
          </w:tcPr>
          <w:p w14:paraId="2CF1F0EB"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58B42B2E"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9A2991B" w14:textId="77777777" w:rsidTr="0024410E">
        <w:tc>
          <w:tcPr>
            <w:tcW w:w="2254" w:type="dxa"/>
            <w:shd w:val="clear" w:color="auto" w:fill="FAE2D5" w:themeFill="accent2" w:themeFillTint="33"/>
          </w:tcPr>
          <w:p w14:paraId="1FED026B" w14:textId="77777777" w:rsidR="00EF6F84" w:rsidRPr="006A2DF0" w:rsidRDefault="00EF6F84" w:rsidP="0024410E">
            <w:pPr>
              <w:rPr>
                <w:sz w:val="20"/>
                <w:szCs w:val="20"/>
                <w:lang w:val="en-US"/>
              </w:rPr>
            </w:pPr>
            <w:r w:rsidRPr="006A2DF0">
              <w:rPr>
                <w:rFonts w:ascii="Calibri" w:eastAsia="Aptos" w:hAnsi="Calibri" w:cs="Calibri"/>
                <w:sz w:val="16"/>
                <w:szCs w:val="16"/>
              </w:rPr>
              <w:lastRenderedPageBreak/>
              <w:t>Quality</w:t>
            </w:r>
          </w:p>
        </w:tc>
        <w:tc>
          <w:tcPr>
            <w:tcW w:w="2254" w:type="dxa"/>
            <w:shd w:val="clear" w:color="auto" w:fill="FAE2D5" w:themeFill="accent2" w:themeFillTint="33"/>
          </w:tcPr>
          <w:p w14:paraId="6282960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inspection </w:t>
            </w:r>
          </w:p>
        </w:tc>
        <w:tc>
          <w:tcPr>
            <w:tcW w:w="2254" w:type="dxa"/>
            <w:shd w:val="clear" w:color="auto" w:fill="FAE2D5" w:themeFill="accent2" w:themeFillTint="33"/>
          </w:tcPr>
          <w:p w14:paraId="46C2EF4D"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3F632581"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362FEE1" w14:textId="77777777" w:rsidTr="0024410E">
        <w:tc>
          <w:tcPr>
            <w:tcW w:w="2254" w:type="dxa"/>
            <w:shd w:val="clear" w:color="auto" w:fill="FAE2D5" w:themeFill="accent2" w:themeFillTint="33"/>
          </w:tcPr>
          <w:p w14:paraId="4DD89971" w14:textId="77777777" w:rsidR="00EF6F84" w:rsidRPr="006A2DF0" w:rsidRDefault="00EF6F84" w:rsidP="0024410E">
            <w:pPr>
              <w:rPr>
                <w:sz w:val="20"/>
                <w:szCs w:val="20"/>
                <w:lang w:val="en-US"/>
              </w:rPr>
            </w:pPr>
            <w:r w:rsidRPr="006A2DF0">
              <w:rPr>
                <w:rFonts w:ascii="Calibri" w:eastAsia="Aptos" w:hAnsi="Calibri" w:cs="Calibri"/>
                <w:sz w:val="16"/>
                <w:szCs w:val="16"/>
              </w:rPr>
              <w:t>Quality</w:t>
            </w:r>
          </w:p>
        </w:tc>
        <w:tc>
          <w:tcPr>
            <w:tcW w:w="2254" w:type="dxa"/>
            <w:shd w:val="clear" w:color="auto" w:fill="FAE2D5" w:themeFill="accent2" w:themeFillTint="33"/>
          </w:tcPr>
          <w:p w14:paraId="09836ED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Select and control inspection processes and procedures </w:t>
            </w:r>
          </w:p>
        </w:tc>
        <w:tc>
          <w:tcPr>
            <w:tcW w:w="2254" w:type="dxa"/>
            <w:shd w:val="clear" w:color="auto" w:fill="FAE2D5" w:themeFill="accent2" w:themeFillTint="33"/>
          </w:tcPr>
          <w:p w14:paraId="123F6847"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2590142E"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3280F47" w14:textId="77777777" w:rsidTr="0024410E">
        <w:tc>
          <w:tcPr>
            <w:tcW w:w="2254" w:type="dxa"/>
            <w:shd w:val="clear" w:color="auto" w:fill="FAE2D5" w:themeFill="accent2" w:themeFillTint="33"/>
          </w:tcPr>
          <w:p w14:paraId="27D8D33C" w14:textId="77777777" w:rsidR="00EF6F84" w:rsidRPr="006A2DF0" w:rsidRDefault="00EF6F84" w:rsidP="0024410E">
            <w:pPr>
              <w:rPr>
                <w:sz w:val="20"/>
                <w:szCs w:val="20"/>
                <w:lang w:val="en-US"/>
              </w:rPr>
            </w:pPr>
            <w:r w:rsidRPr="006A2DF0">
              <w:rPr>
                <w:rFonts w:ascii="Calibri" w:eastAsia="Aptos" w:hAnsi="Calibri" w:cs="Calibri"/>
                <w:sz w:val="16"/>
                <w:szCs w:val="16"/>
              </w:rPr>
              <w:t>Quality</w:t>
            </w:r>
          </w:p>
        </w:tc>
        <w:tc>
          <w:tcPr>
            <w:tcW w:w="2254" w:type="dxa"/>
            <w:shd w:val="clear" w:color="auto" w:fill="FAE2D5" w:themeFill="accent2" w:themeFillTint="33"/>
          </w:tcPr>
          <w:p w14:paraId="442C61F0"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Conduct product and/or process capability studies </w:t>
            </w:r>
          </w:p>
        </w:tc>
        <w:tc>
          <w:tcPr>
            <w:tcW w:w="2254" w:type="dxa"/>
            <w:shd w:val="clear" w:color="auto" w:fill="FAE2D5" w:themeFill="accent2" w:themeFillTint="33"/>
          </w:tcPr>
          <w:p w14:paraId="75B6166A"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6</w:t>
            </w:r>
          </w:p>
        </w:tc>
        <w:tc>
          <w:tcPr>
            <w:tcW w:w="2254" w:type="dxa"/>
            <w:shd w:val="clear" w:color="auto" w:fill="FAE2D5" w:themeFill="accent2" w:themeFillTint="33"/>
          </w:tcPr>
          <w:p w14:paraId="6586E5BA"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78CCA69C" w14:textId="77777777" w:rsidTr="0024410E">
        <w:tc>
          <w:tcPr>
            <w:tcW w:w="2254" w:type="dxa"/>
            <w:shd w:val="clear" w:color="auto" w:fill="FAE2D5" w:themeFill="accent2" w:themeFillTint="33"/>
          </w:tcPr>
          <w:p w14:paraId="32DED030" w14:textId="77777777" w:rsidR="00EF6F84" w:rsidRPr="006A2DF0" w:rsidRDefault="00EF6F84" w:rsidP="0024410E">
            <w:pPr>
              <w:rPr>
                <w:sz w:val="20"/>
                <w:szCs w:val="20"/>
                <w:lang w:val="en-US"/>
              </w:rPr>
            </w:pPr>
            <w:r w:rsidRPr="006A2DF0">
              <w:rPr>
                <w:rFonts w:ascii="Calibri" w:eastAsia="Aptos" w:hAnsi="Calibri" w:cs="Calibri"/>
                <w:sz w:val="16"/>
                <w:szCs w:val="16"/>
              </w:rPr>
              <w:t>Quality</w:t>
            </w:r>
          </w:p>
        </w:tc>
        <w:tc>
          <w:tcPr>
            <w:tcW w:w="2254" w:type="dxa"/>
            <w:shd w:val="clear" w:color="auto" w:fill="FAE2D5" w:themeFill="accent2" w:themeFillTint="33"/>
          </w:tcPr>
          <w:p w14:paraId="28E5A087"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Perform advanced statistical quality control </w:t>
            </w:r>
          </w:p>
        </w:tc>
        <w:tc>
          <w:tcPr>
            <w:tcW w:w="2254" w:type="dxa"/>
            <w:shd w:val="clear" w:color="auto" w:fill="FAE2D5" w:themeFill="accent2" w:themeFillTint="33"/>
          </w:tcPr>
          <w:p w14:paraId="0C4C126B"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2</w:t>
            </w:r>
          </w:p>
        </w:tc>
        <w:tc>
          <w:tcPr>
            <w:tcW w:w="2254" w:type="dxa"/>
            <w:shd w:val="clear" w:color="auto" w:fill="FAE2D5" w:themeFill="accent2" w:themeFillTint="33"/>
          </w:tcPr>
          <w:p w14:paraId="5D6B4F43"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23578965" w14:textId="77777777" w:rsidTr="0024410E">
        <w:tc>
          <w:tcPr>
            <w:tcW w:w="2254" w:type="dxa"/>
            <w:shd w:val="clear" w:color="auto" w:fill="FAE2D5" w:themeFill="accent2" w:themeFillTint="33"/>
          </w:tcPr>
          <w:p w14:paraId="5E20B6BD" w14:textId="77777777" w:rsidR="00EF6F84" w:rsidRPr="006A2DF0" w:rsidRDefault="00EF6F84" w:rsidP="0024410E">
            <w:pPr>
              <w:rPr>
                <w:sz w:val="20"/>
                <w:szCs w:val="20"/>
                <w:lang w:val="en-US"/>
              </w:rPr>
            </w:pPr>
            <w:r w:rsidRPr="006A2DF0">
              <w:rPr>
                <w:rFonts w:ascii="Calibri" w:eastAsia="Aptos" w:hAnsi="Calibri" w:cs="Calibri"/>
                <w:sz w:val="16"/>
                <w:szCs w:val="16"/>
              </w:rPr>
              <w:t>Quality</w:t>
            </w:r>
          </w:p>
        </w:tc>
        <w:tc>
          <w:tcPr>
            <w:tcW w:w="2254" w:type="dxa"/>
            <w:shd w:val="clear" w:color="auto" w:fill="FAE2D5" w:themeFill="accent2" w:themeFillTint="33"/>
          </w:tcPr>
          <w:p w14:paraId="280F6B78"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Perform laboratory procedures </w:t>
            </w:r>
          </w:p>
        </w:tc>
        <w:tc>
          <w:tcPr>
            <w:tcW w:w="2254" w:type="dxa"/>
            <w:shd w:val="clear" w:color="auto" w:fill="FAE2D5" w:themeFill="accent2" w:themeFillTint="33"/>
          </w:tcPr>
          <w:p w14:paraId="729AA944"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8</w:t>
            </w:r>
          </w:p>
        </w:tc>
        <w:tc>
          <w:tcPr>
            <w:tcW w:w="2254" w:type="dxa"/>
            <w:shd w:val="clear" w:color="auto" w:fill="FAE2D5" w:themeFill="accent2" w:themeFillTint="33"/>
          </w:tcPr>
          <w:p w14:paraId="325C8B44"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035C42C5" w14:textId="77777777" w:rsidTr="0024410E">
        <w:tc>
          <w:tcPr>
            <w:tcW w:w="2254" w:type="dxa"/>
            <w:shd w:val="clear" w:color="auto" w:fill="FAE2D5" w:themeFill="accent2" w:themeFillTint="33"/>
          </w:tcPr>
          <w:p w14:paraId="703EAB6D" w14:textId="77777777" w:rsidR="00EF6F84" w:rsidRPr="006A2DF0" w:rsidRDefault="00EF6F84" w:rsidP="0024410E">
            <w:pPr>
              <w:rPr>
                <w:sz w:val="20"/>
                <w:szCs w:val="20"/>
                <w:lang w:val="en-US"/>
              </w:rPr>
            </w:pPr>
            <w:r w:rsidRPr="006A2DF0">
              <w:rPr>
                <w:rFonts w:ascii="Calibri" w:eastAsia="Aptos" w:hAnsi="Calibri" w:cs="Calibri"/>
                <w:sz w:val="16"/>
                <w:szCs w:val="16"/>
              </w:rPr>
              <w:t>Quality</w:t>
            </w:r>
          </w:p>
        </w:tc>
        <w:tc>
          <w:tcPr>
            <w:tcW w:w="2254" w:type="dxa"/>
            <w:shd w:val="clear" w:color="auto" w:fill="FAE2D5" w:themeFill="accent2" w:themeFillTint="33"/>
          </w:tcPr>
          <w:p w14:paraId="2F43563B"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Exercise external quality assurance </w:t>
            </w:r>
          </w:p>
        </w:tc>
        <w:tc>
          <w:tcPr>
            <w:tcW w:w="2254" w:type="dxa"/>
            <w:shd w:val="clear" w:color="auto" w:fill="FAE2D5" w:themeFill="accent2" w:themeFillTint="33"/>
          </w:tcPr>
          <w:p w14:paraId="454FE2FC"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6</w:t>
            </w:r>
          </w:p>
        </w:tc>
        <w:tc>
          <w:tcPr>
            <w:tcW w:w="2254" w:type="dxa"/>
            <w:shd w:val="clear" w:color="auto" w:fill="FAE2D5" w:themeFill="accent2" w:themeFillTint="33"/>
          </w:tcPr>
          <w:p w14:paraId="24C3B750"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774AA0C2" w14:textId="77777777" w:rsidTr="0024410E">
        <w:tc>
          <w:tcPr>
            <w:tcW w:w="2254" w:type="dxa"/>
            <w:shd w:val="clear" w:color="auto" w:fill="FAE2D5" w:themeFill="accent2" w:themeFillTint="33"/>
          </w:tcPr>
          <w:p w14:paraId="057A36B8" w14:textId="77777777" w:rsidR="00EF6F84" w:rsidRPr="006A2DF0" w:rsidRDefault="00EF6F84" w:rsidP="0024410E">
            <w:pPr>
              <w:rPr>
                <w:sz w:val="20"/>
                <w:szCs w:val="20"/>
                <w:lang w:val="en-US"/>
              </w:rPr>
            </w:pPr>
            <w:r w:rsidRPr="006A2DF0">
              <w:rPr>
                <w:rFonts w:ascii="Calibri" w:eastAsia="Aptos" w:hAnsi="Calibri" w:cs="Calibri"/>
                <w:sz w:val="16"/>
                <w:szCs w:val="16"/>
              </w:rPr>
              <w:t>Quality</w:t>
            </w:r>
          </w:p>
        </w:tc>
        <w:tc>
          <w:tcPr>
            <w:tcW w:w="2254" w:type="dxa"/>
            <w:shd w:val="clear" w:color="auto" w:fill="FAE2D5" w:themeFill="accent2" w:themeFillTint="33"/>
          </w:tcPr>
          <w:p w14:paraId="3C91D855"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Maintain/supervise the application of quality procedures </w:t>
            </w:r>
          </w:p>
        </w:tc>
        <w:tc>
          <w:tcPr>
            <w:tcW w:w="2254" w:type="dxa"/>
            <w:shd w:val="clear" w:color="auto" w:fill="FAE2D5" w:themeFill="accent2" w:themeFillTint="33"/>
          </w:tcPr>
          <w:p w14:paraId="42250427"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FAE2D5" w:themeFill="accent2" w:themeFillTint="33"/>
          </w:tcPr>
          <w:p w14:paraId="211D2CC1"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362F3C8C" w14:textId="77777777" w:rsidTr="0024410E">
        <w:tc>
          <w:tcPr>
            <w:tcW w:w="2254" w:type="dxa"/>
            <w:shd w:val="clear" w:color="auto" w:fill="FAE2D5" w:themeFill="accent2" w:themeFillTint="33"/>
          </w:tcPr>
          <w:p w14:paraId="0506189C" w14:textId="77777777" w:rsidR="00EF6F84" w:rsidRPr="006A2DF0" w:rsidRDefault="00EF6F84" w:rsidP="0024410E">
            <w:pPr>
              <w:rPr>
                <w:sz w:val="20"/>
                <w:szCs w:val="20"/>
                <w:lang w:val="en-US"/>
              </w:rPr>
            </w:pPr>
            <w:r w:rsidRPr="006A2DF0">
              <w:rPr>
                <w:rFonts w:ascii="Calibri" w:eastAsia="Aptos" w:hAnsi="Calibri" w:cs="Calibri"/>
                <w:sz w:val="16"/>
                <w:szCs w:val="16"/>
              </w:rPr>
              <w:t>Quality</w:t>
            </w:r>
          </w:p>
        </w:tc>
        <w:tc>
          <w:tcPr>
            <w:tcW w:w="2254" w:type="dxa"/>
            <w:shd w:val="clear" w:color="auto" w:fill="FAE2D5" w:themeFill="accent2" w:themeFillTint="33"/>
          </w:tcPr>
          <w:p w14:paraId="55EABBF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Examine trading practices </w:t>
            </w:r>
          </w:p>
        </w:tc>
        <w:tc>
          <w:tcPr>
            <w:tcW w:w="2254" w:type="dxa"/>
            <w:shd w:val="clear" w:color="auto" w:fill="FAE2D5" w:themeFill="accent2" w:themeFillTint="33"/>
          </w:tcPr>
          <w:p w14:paraId="2939BB6A"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26D78C54"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17C953FF" w14:textId="77777777" w:rsidTr="0024410E">
        <w:tc>
          <w:tcPr>
            <w:tcW w:w="2254" w:type="dxa"/>
            <w:shd w:val="clear" w:color="auto" w:fill="FAE2D5" w:themeFill="accent2" w:themeFillTint="33"/>
          </w:tcPr>
          <w:p w14:paraId="4D328C05" w14:textId="77777777" w:rsidR="00EF6F84" w:rsidRPr="006A2DF0" w:rsidRDefault="00EF6F84" w:rsidP="0024410E">
            <w:pPr>
              <w:rPr>
                <w:sz w:val="20"/>
                <w:szCs w:val="20"/>
                <w:lang w:val="en-US"/>
              </w:rPr>
            </w:pPr>
            <w:r w:rsidRPr="006A2DF0">
              <w:rPr>
                <w:rFonts w:ascii="Calibri" w:eastAsia="Aptos" w:hAnsi="Calibri" w:cs="Calibri"/>
                <w:sz w:val="16"/>
                <w:szCs w:val="16"/>
              </w:rPr>
              <w:t>Quality</w:t>
            </w:r>
          </w:p>
        </w:tc>
        <w:tc>
          <w:tcPr>
            <w:tcW w:w="2254" w:type="dxa"/>
            <w:shd w:val="clear" w:color="auto" w:fill="FAE2D5" w:themeFill="accent2" w:themeFillTint="33"/>
          </w:tcPr>
          <w:p w14:paraId="2732686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Inspect pre-packed articles </w:t>
            </w:r>
          </w:p>
        </w:tc>
        <w:tc>
          <w:tcPr>
            <w:tcW w:w="2254" w:type="dxa"/>
            <w:shd w:val="clear" w:color="auto" w:fill="FAE2D5" w:themeFill="accent2" w:themeFillTint="33"/>
          </w:tcPr>
          <w:p w14:paraId="53DBB698"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2EF8BF22"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0F39A0DE" w14:textId="77777777" w:rsidTr="0024410E">
        <w:tc>
          <w:tcPr>
            <w:tcW w:w="2254" w:type="dxa"/>
            <w:shd w:val="clear" w:color="auto" w:fill="FAE2D5" w:themeFill="accent2" w:themeFillTint="33"/>
          </w:tcPr>
          <w:p w14:paraId="21A80C8B" w14:textId="77777777" w:rsidR="00EF6F84" w:rsidRPr="006A2DF0" w:rsidRDefault="00EF6F84" w:rsidP="0024410E">
            <w:pPr>
              <w:rPr>
                <w:sz w:val="20"/>
                <w:szCs w:val="20"/>
                <w:lang w:val="en-US"/>
              </w:rPr>
            </w:pPr>
            <w:r w:rsidRPr="006A2DF0">
              <w:rPr>
                <w:rFonts w:ascii="Calibri" w:eastAsia="Aptos" w:hAnsi="Calibri" w:cs="Calibri"/>
                <w:sz w:val="16"/>
                <w:szCs w:val="16"/>
              </w:rPr>
              <w:t>Quality</w:t>
            </w:r>
          </w:p>
        </w:tc>
        <w:tc>
          <w:tcPr>
            <w:tcW w:w="2254" w:type="dxa"/>
            <w:shd w:val="clear" w:color="auto" w:fill="FAE2D5" w:themeFill="accent2" w:themeFillTint="33"/>
          </w:tcPr>
          <w:p w14:paraId="46F5FF1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Use and maintain reference standards </w:t>
            </w:r>
          </w:p>
        </w:tc>
        <w:tc>
          <w:tcPr>
            <w:tcW w:w="2254" w:type="dxa"/>
            <w:shd w:val="clear" w:color="auto" w:fill="FAE2D5" w:themeFill="accent2" w:themeFillTint="33"/>
          </w:tcPr>
          <w:p w14:paraId="66482A50"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798C1CCB"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7038DD92" w14:textId="77777777" w:rsidTr="0024410E">
        <w:tc>
          <w:tcPr>
            <w:tcW w:w="2254" w:type="dxa"/>
            <w:shd w:val="clear" w:color="auto" w:fill="FAE2D5" w:themeFill="accent2" w:themeFillTint="33"/>
          </w:tcPr>
          <w:p w14:paraId="30DD27B6" w14:textId="77777777" w:rsidR="00EF6F84" w:rsidRPr="006A2DF0" w:rsidRDefault="00EF6F84" w:rsidP="0024410E">
            <w:pPr>
              <w:rPr>
                <w:sz w:val="20"/>
                <w:szCs w:val="20"/>
                <w:lang w:val="en-US"/>
              </w:rPr>
            </w:pPr>
            <w:r w:rsidRPr="006A2DF0">
              <w:rPr>
                <w:rFonts w:ascii="Calibri" w:eastAsia="Aptos" w:hAnsi="Calibri" w:cs="Calibri"/>
                <w:sz w:val="16"/>
                <w:szCs w:val="16"/>
              </w:rPr>
              <w:t>Quality</w:t>
            </w:r>
          </w:p>
        </w:tc>
        <w:tc>
          <w:tcPr>
            <w:tcW w:w="2254" w:type="dxa"/>
            <w:shd w:val="clear" w:color="auto" w:fill="FAE2D5" w:themeFill="accent2" w:themeFillTint="33"/>
          </w:tcPr>
          <w:p w14:paraId="2F493A6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Investigate consumer complaints </w:t>
            </w:r>
          </w:p>
        </w:tc>
        <w:tc>
          <w:tcPr>
            <w:tcW w:w="2254" w:type="dxa"/>
            <w:shd w:val="clear" w:color="auto" w:fill="FAE2D5" w:themeFill="accent2" w:themeFillTint="33"/>
          </w:tcPr>
          <w:p w14:paraId="27522742"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15B8DE67"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AF4DF98" w14:textId="77777777" w:rsidTr="0024410E">
        <w:tc>
          <w:tcPr>
            <w:tcW w:w="2254" w:type="dxa"/>
            <w:shd w:val="clear" w:color="auto" w:fill="FAE2D5" w:themeFill="accent2" w:themeFillTint="33"/>
          </w:tcPr>
          <w:p w14:paraId="5099272B" w14:textId="77777777" w:rsidR="00EF6F84" w:rsidRPr="006A2DF0" w:rsidRDefault="00EF6F84" w:rsidP="0024410E">
            <w:pPr>
              <w:rPr>
                <w:sz w:val="20"/>
                <w:szCs w:val="20"/>
                <w:lang w:val="en-US"/>
              </w:rPr>
            </w:pPr>
            <w:r w:rsidRPr="006A2DF0">
              <w:rPr>
                <w:rFonts w:ascii="Calibri" w:eastAsia="Aptos" w:hAnsi="Calibri" w:cs="Calibri"/>
                <w:sz w:val="16"/>
                <w:szCs w:val="16"/>
              </w:rPr>
              <w:t>Quality</w:t>
            </w:r>
          </w:p>
        </w:tc>
        <w:tc>
          <w:tcPr>
            <w:tcW w:w="2254" w:type="dxa"/>
            <w:shd w:val="clear" w:color="auto" w:fill="FAE2D5" w:themeFill="accent2" w:themeFillTint="33"/>
          </w:tcPr>
          <w:p w14:paraId="1E8083A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Conduct a field inspection </w:t>
            </w:r>
          </w:p>
        </w:tc>
        <w:tc>
          <w:tcPr>
            <w:tcW w:w="2254" w:type="dxa"/>
            <w:shd w:val="clear" w:color="auto" w:fill="FAE2D5" w:themeFill="accent2" w:themeFillTint="33"/>
          </w:tcPr>
          <w:p w14:paraId="434747C7"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20997A48"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9ACD10E" w14:textId="77777777" w:rsidTr="0024410E">
        <w:tc>
          <w:tcPr>
            <w:tcW w:w="2254" w:type="dxa"/>
            <w:shd w:val="clear" w:color="auto" w:fill="FAE2D5" w:themeFill="accent2" w:themeFillTint="33"/>
          </w:tcPr>
          <w:p w14:paraId="5F328FFA" w14:textId="77777777" w:rsidR="00EF6F84" w:rsidRPr="006A2DF0" w:rsidRDefault="00EF6F84" w:rsidP="0024410E">
            <w:pPr>
              <w:rPr>
                <w:sz w:val="20"/>
                <w:szCs w:val="20"/>
                <w:lang w:val="en-US"/>
              </w:rPr>
            </w:pPr>
            <w:r w:rsidRPr="006A2DF0">
              <w:rPr>
                <w:rFonts w:ascii="Calibri" w:eastAsia="Aptos" w:hAnsi="Calibri" w:cs="Calibri"/>
                <w:sz w:val="16"/>
                <w:szCs w:val="16"/>
              </w:rPr>
              <w:t>Quality</w:t>
            </w:r>
          </w:p>
        </w:tc>
        <w:tc>
          <w:tcPr>
            <w:tcW w:w="2254" w:type="dxa"/>
            <w:shd w:val="clear" w:color="auto" w:fill="FAE2D5" w:themeFill="accent2" w:themeFillTint="33"/>
          </w:tcPr>
          <w:p w14:paraId="31CA47C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verification/certification or in-service inspection </w:t>
            </w:r>
          </w:p>
        </w:tc>
        <w:tc>
          <w:tcPr>
            <w:tcW w:w="2254" w:type="dxa"/>
            <w:shd w:val="clear" w:color="auto" w:fill="FAE2D5" w:themeFill="accent2" w:themeFillTint="33"/>
          </w:tcPr>
          <w:p w14:paraId="383094F4"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3ACF318D"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200C4898" w14:textId="77777777" w:rsidTr="0024410E">
        <w:tc>
          <w:tcPr>
            <w:tcW w:w="2254" w:type="dxa"/>
            <w:shd w:val="clear" w:color="auto" w:fill="FAE2D5" w:themeFill="accent2" w:themeFillTint="33"/>
          </w:tcPr>
          <w:p w14:paraId="35DCCFF7" w14:textId="77777777" w:rsidR="00EF6F84" w:rsidRPr="006A2DF0" w:rsidRDefault="00EF6F84" w:rsidP="0024410E">
            <w:pPr>
              <w:rPr>
                <w:sz w:val="20"/>
                <w:szCs w:val="20"/>
                <w:lang w:val="en-US"/>
              </w:rPr>
            </w:pPr>
            <w:r w:rsidRPr="006A2DF0">
              <w:rPr>
                <w:rFonts w:ascii="Calibri" w:eastAsia="Aptos" w:hAnsi="Calibri" w:cs="Calibri"/>
                <w:sz w:val="16"/>
                <w:szCs w:val="16"/>
              </w:rPr>
              <w:t>Quality</w:t>
            </w:r>
          </w:p>
        </w:tc>
        <w:tc>
          <w:tcPr>
            <w:tcW w:w="2254" w:type="dxa"/>
            <w:shd w:val="clear" w:color="auto" w:fill="FAE2D5" w:themeFill="accent2" w:themeFillTint="33"/>
          </w:tcPr>
          <w:p w14:paraId="7323145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Conduct audits of servicing licensees and public weighbridge licensees </w:t>
            </w:r>
          </w:p>
        </w:tc>
        <w:tc>
          <w:tcPr>
            <w:tcW w:w="2254" w:type="dxa"/>
            <w:shd w:val="clear" w:color="auto" w:fill="FAE2D5" w:themeFill="accent2" w:themeFillTint="33"/>
          </w:tcPr>
          <w:p w14:paraId="23CF3C3F"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6047080A"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1FFA4223" w14:textId="77777777" w:rsidTr="0024410E">
        <w:tc>
          <w:tcPr>
            <w:tcW w:w="2254" w:type="dxa"/>
            <w:shd w:val="clear" w:color="auto" w:fill="FAE2D5" w:themeFill="accent2" w:themeFillTint="33"/>
          </w:tcPr>
          <w:p w14:paraId="1249A459" w14:textId="77777777" w:rsidR="00EF6F84" w:rsidRPr="006A2DF0" w:rsidRDefault="00EF6F84" w:rsidP="0024410E">
            <w:pPr>
              <w:rPr>
                <w:sz w:val="20"/>
                <w:szCs w:val="20"/>
                <w:lang w:val="en-US"/>
              </w:rPr>
            </w:pPr>
            <w:r w:rsidRPr="006A2DF0">
              <w:rPr>
                <w:rFonts w:ascii="Calibri" w:eastAsia="Aptos" w:hAnsi="Calibri" w:cs="Calibri"/>
                <w:sz w:val="16"/>
                <w:szCs w:val="16"/>
              </w:rPr>
              <w:t>Quality</w:t>
            </w:r>
          </w:p>
        </w:tc>
        <w:tc>
          <w:tcPr>
            <w:tcW w:w="2254" w:type="dxa"/>
            <w:shd w:val="clear" w:color="auto" w:fill="FAE2D5" w:themeFill="accent2" w:themeFillTint="33"/>
          </w:tcPr>
          <w:p w14:paraId="2E32957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Verify reference standards </w:t>
            </w:r>
          </w:p>
        </w:tc>
        <w:tc>
          <w:tcPr>
            <w:tcW w:w="2254" w:type="dxa"/>
            <w:shd w:val="clear" w:color="auto" w:fill="FAE2D5" w:themeFill="accent2" w:themeFillTint="33"/>
          </w:tcPr>
          <w:p w14:paraId="659DCE39"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71FD5D89"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1556DF6C" w14:textId="77777777" w:rsidTr="0024410E">
        <w:tc>
          <w:tcPr>
            <w:tcW w:w="2254" w:type="dxa"/>
            <w:shd w:val="clear" w:color="auto" w:fill="DAE9F7" w:themeFill="text2" w:themeFillTint="1A"/>
          </w:tcPr>
          <w:p w14:paraId="5EC80BCF" w14:textId="77777777" w:rsidR="00EF6F84" w:rsidRPr="006A2DF0" w:rsidRDefault="00EF6F84" w:rsidP="0024410E">
            <w:pPr>
              <w:rPr>
                <w:sz w:val="20"/>
                <w:szCs w:val="20"/>
                <w:lang w:val="en-US"/>
              </w:rPr>
            </w:pPr>
            <w:r w:rsidRPr="006A2DF0">
              <w:rPr>
                <w:rFonts w:ascii="Calibri" w:eastAsia="Aptos" w:hAnsi="Calibri" w:cs="Calibri"/>
                <w:sz w:val="16"/>
                <w:szCs w:val="16"/>
              </w:rPr>
              <w:t>Communication</w:t>
            </w:r>
          </w:p>
        </w:tc>
        <w:tc>
          <w:tcPr>
            <w:tcW w:w="2254" w:type="dxa"/>
            <w:shd w:val="clear" w:color="auto" w:fill="DAE9F7" w:themeFill="text2" w:themeFillTint="1A"/>
          </w:tcPr>
          <w:p w14:paraId="3B79EEE6"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Give formal presentations and take part in meetings </w:t>
            </w:r>
          </w:p>
        </w:tc>
        <w:tc>
          <w:tcPr>
            <w:tcW w:w="2254" w:type="dxa"/>
            <w:shd w:val="clear" w:color="auto" w:fill="DAE9F7" w:themeFill="text2" w:themeFillTint="1A"/>
          </w:tcPr>
          <w:p w14:paraId="4FCEBA35"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2</w:t>
            </w:r>
          </w:p>
        </w:tc>
        <w:tc>
          <w:tcPr>
            <w:tcW w:w="2254" w:type="dxa"/>
            <w:shd w:val="clear" w:color="auto" w:fill="DAE9F7" w:themeFill="text2" w:themeFillTint="1A"/>
          </w:tcPr>
          <w:p w14:paraId="48CA5620"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7A27E839" w14:textId="77777777" w:rsidTr="0024410E">
        <w:tc>
          <w:tcPr>
            <w:tcW w:w="2254" w:type="dxa"/>
            <w:shd w:val="clear" w:color="auto" w:fill="DAE9F7" w:themeFill="text2" w:themeFillTint="1A"/>
          </w:tcPr>
          <w:p w14:paraId="40C5E4E3" w14:textId="77777777" w:rsidR="00EF6F84" w:rsidRPr="006A2DF0" w:rsidRDefault="00EF6F84" w:rsidP="0024410E">
            <w:pPr>
              <w:rPr>
                <w:sz w:val="20"/>
                <w:szCs w:val="20"/>
                <w:lang w:val="en-US"/>
              </w:rPr>
            </w:pPr>
            <w:r w:rsidRPr="006A2DF0">
              <w:rPr>
                <w:rFonts w:ascii="Calibri" w:eastAsia="Aptos" w:hAnsi="Calibri" w:cs="Calibri"/>
                <w:sz w:val="16"/>
                <w:szCs w:val="16"/>
              </w:rPr>
              <w:t>Communication</w:t>
            </w:r>
          </w:p>
        </w:tc>
        <w:tc>
          <w:tcPr>
            <w:tcW w:w="2254" w:type="dxa"/>
            <w:shd w:val="clear" w:color="auto" w:fill="DAE9F7" w:themeFill="text2" w:themeFillTint="1A"/>
          </w:tcPr>
          <w:p w14:paraId="02EAAA3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Conduct formal interviews and negotiations </w:t>
            </w:r>
          </w:p>
        </w:tc>
        <w:tc>
          <w:tcPr>
            <w:tcW w:w="2254" w:type="dxa"/>
            <w:shd w:val="clear" w:color="auto" w:fill="DAE9F7" w:themeFill="text2" w:themeFillTint="1A"/>
          </w:tcPr>
          <w:p w14:paraId="7F90B9F9"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6E3B75ED"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E932929" w14:textId="77777777" w:rsidTr="0024410E">
        <w:tc>
          <w:tcPr>
            <w:tcW w:w="2254" w:type="dxa"/>
            <w:shd w:val="clear" w:color="auto" w:fill="DAE9F7" w:themeFill="text2" w:themeFillTint="1A"/>
          </w:tcPr>
          <w:p w14:paraId="6804DEE5" w14:textId="77777777" w:rsidR="00EF6F84" w:rsidRPr="006A2DF0" w:rsidRDefault="00EF6F84" w:rsidP="0024410E">
            <w:pPr>
              <w:rPr>
                <w:sz w:val="20"/>
                <w:szCs w:val="20"/>
                <w:lang w:val="en-US"/>
              </w:rPr>
            </w:pPr>
            <w:r w:rsidRPr="006A2DF0">
              <w:rPr>
                <w:rFonts w:ascii="Calibri" w:eastAsia="Aptos" w:hAnsi="Calibri" w:cs="Calibri"/>
                <w:sz w:val="16"/>
                <w:szCs w:val="16"/>
              </w:rPr>
              <w:t>Communication</w:t>
            </w:r>
          </w:p>
        </w:tc>
        <w:tc>
          <w:tcPr>
            <w:tcW w:w="2254" w:type="dxa"/>
            <w:shd w:val="clear" w:color="auto" w:fill="DAE9F7" w:themeFill="text2" w:themeFillTint="1A"/>
          </w:tcPr>
          <w:p w14:paraId="1DE7F1B4"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Provide advanced customer service </w:t>
            </w:r>
          </w:p>
        </w:tc>
        <w:tc>
          <w:tcPr>
            <w:tcW w:w="2254" w:type="dxa"/>
            <w:shd w:val="clear" w:color="auto" w:fill="DAE9F7" w:themeFill="text2" w:themeFillTint="1A"/>
          </w:tcPr>
          <w:p w14:paraId="66303931"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2</w:t>
            </w:r>
          </w:p>
        </w:tc>
        <w:tc>
          <w:tcPr>
            <w:tcW w:w="2254" w:type="dxa"/>
            <w:shd w:val="clear" w:color="auto" w:fill="DAE9F7" w:themeFill="text2" w:themeFillTint="1A"/>
          </w:tcPr>
          <w:p w14:paraId="630EEC7B"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53C02E17" w14:textId="77777777" w:rsidTr="0024410E">
        <w:tc>
          <w:tcPr>
            <w:tcW w:w="2254" w:type="dxa"/>
            <w:shd w:val="clear" w:color="auto" w:fill="DAE9F7" w:themeFill="text2" w:themeFillTint="1A"/>
          </w:tcPr>
          <w:p w14:paraId="7E9EFB1C" w14:textId="77777777" w:rsidR="00EF6F84" w:rsidRPr="006A2DF0" w:rsidRDefault="00EF6F84" w:rsidP="0024410E">
            <w:pPr>
              <w:rPr>
                <w:sz w:val="20"/>
                <w:szCs w:val="20"/>
                <w:lang w:val="en-US"/>
              </w:rPr>
            </w:pPr>
            <w:r w:rsidRPr="006A2DF0">
              <w:rPr>
                <w:rFonts w:ascii="Calibri" w:eastAsia="Aptos" w:hAnsi="Calibri" w:cs="Calibri"/>
                <w:sz w:val="16"/>
                <w:szCs w:val="16"/>
              </w:rPr>
              <w:t>Communication</w:t>
            </w:r>
          </w:p>
        </w:tc>
        <w:tc>
          <w:tcPr>
            <w:tcW w:w="2254" w:type="dxa"/>
            <w:shd w:val="clear" w:color="auto" w:fill="DAE9F7" w:themeFill="text2" w:themeFillTint="1A"/>
          </w:tcPr>
          <w:p w14:paraId="34144C9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internal/external customer service </w:t>
            </w:r>
          </w:p>
        </w:tc>
        <w:tc>
          <w:tcPr>
            <w:tcW w:w="2254" w:type="dxa"/>
            <w:shd w:val="clear" w:color="auto" w:fill="DAE9F7" w:themeFill="text2" w:themeFillTint="1A"/>
          </w:tcPr>
          <w:p w14:paraId="09CC3586"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7A2E0D4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BA08D05" w14:textId="77777777" w:rsidTr="0024410E">
        <w:tc>
          <w:tcPr>
            <w:tcW w:w="2254" w:type="dxa"/>
            <w:shd w:val="clear" w:color="auto" w:fill="DAE9F7" w:themeFill="text2" w:themeFillTint="1A"/>
          </w:tcPr>
          <w:p w14:paraId="0EB50558" w14:textId="77777777" w:rsidR="00EF6F84" w:rsidRPr="006A2DF0" w:rsidRDefault="00EF6F84" w:rsidP="0024410E">
            <w:pPr>
              <w:rPr>
                <w:sz w:val="20"/>
                <w:szCs w:val="20"/>
                <w:lang w:val="en-US"/>
              </w:rPr>
            </w:pPr>
            <w:r w:rsidRPr="006A2DF0">
              <w:rPr>
                <w:rFonts w:ascii="Calibri" w:eastAsia="Aptos" w:hAnsi="Calibri" w:cs="Calibri"/>
                <w:sz w:val="16"/>
                <w:szCs w:val="16"/>
              </w:rPr>
              <w:t>Communication</w:t>
            </w:r>
          </w:p>
        </w:tc>
        <w:tc>
          <w:tcPr>
            <w:tcW w:w="2254" w:type="dxa"/>
            <w:shd w:val="clear" w:color="auto" w:fill="DAE9F7" w:themeFill="text2" w:themeFillTint="1A"/>
          </w:tcPr>
          <w:p w14:paraId="519AC46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Operate as a team member to conduct manufacturing, engineering or related activities </w:t>
            </w:r>
          </w:p>
        </w:tc>
        <w:tc>
          <w:tcPr>
            <w:tcW w:w="2254" w:type="dxa"/>
            <w:shd w:val="clear" w:color="auto" w:fill="DAE9F7" w:themeFill="text2" w:themeFillTint="1A"/>
          </w:tcPr>
          <w:p w14:paraId="396D8F8A"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3B287F18"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5CA0CF4" w14:textId="77777777" w:rsidTr="0024410E">
        <w:tc>
          <w:tcPr>
            <w:tcW w:w="2254" w:type="dxa"/>
            <w:shd w:val="clear" w:color="auto" w:fill="DAE9F7" w:themeFill="text2" w:themeFillTint="1A"/>
          </w:tcPr>
          <w:p w14:paraId="794EAF5C" w14:textId="77777777" w:rsidR="00EF6F84" w:rsidRPr="006A2DF0" w:rsidRDefault="00EF6F84" w:rsidP="0024410E">
            <w:pPr>
              <w:rPr>
                <w:sz w:val="20"/>
                <w:szCs w:val="20"/>
                <w:lang w:val="en-US"/>
              </w:rPr>
            </w:pPr>
            <w:r w:rsidRPr="006A2DF0">
              <w:rPr>
                <w:rFonts w:ascii="Calibri" w:eastAsia="Aptos" w:hAnsi="Calibri" w:cs="Calibri"/>
                <w:sz w:val="16"/>
                <w:szCs w:val="16"/>
              </w:rPr>
              <w:t>Communication</w:t>
            </w:r>
          </w:p>
        </w:tc>
        <w:tc>
          <w:tcPr>
            <w:tcW w:w="2254" w:type="dxa"/>
            <w:shd w:val="clear" w:color="auto" w:fill="DAE9F7" w:themeFill="text2" w:themeFillTint="1A"/>
          </w:tcPr>
          <w:p w14:paraId="5AAA659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Organise and communicate information </w:t>
            </w:r>
          </w:p>
        </w:tc>
        <w:tc>
          <w:tcPr>
            <w:tcW w:w="2254" w:type="dxa"/>
            <w:shd w:val="clear" w:color="auto" w:fill="DAE9F7" w:themeFill="text2" w:themeFillTint="1A"/>
          </w:tcPr>
          <w:p w14:paraId="5609285A"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385DE940"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B972973" w14:textId="77777777" w:rsidTr="0024410E">
        <w:tc>
          <w:tcPr>
            <w:tcW w:w="2254" w:type="dxa"/>
            <w:shd w:val="clear" w:color="auto" w:fill="DAE9F7" w:themeFill="text2" w:themeFillTint="1A"/>
          </w:tcPr>
          <w:p w14:paraId="335F91CE" w14:textId="77777777" w:rsidR="00EF6F84" w:rsidRPr="006A2DF0" w:rsidRDefault="00EF6F84" w:rsidP="0024410E">
            <w:pPr>
              <w:rPr>
                <w:sz w:val="20"/>
                <w:szCs w:val="20"/>
                <w:lang w:val="en-US"/>
              </w:rPr>
            </w:pPr>
            <w:r w:rsidRPr="006A2DF0">
              <w:rPr>
                <w:rFonts w:ascii="Calibri" w:eastAsia="Aptos" w:hAnsi="Calibri" w:cs="Calibri"/>
                <w:sz w:val="16"/>
                <w:szCs w:val="16"/>
              </w:rPr>
              <w:t>Communication</w:t>
            </w:r>
          </w:p>
        </w:tc>
        <w:tc>
          <w:tcPr>
            <w:tcW w:w="2254" w:type="dxa"/>
            <w:shd w:val="clear" w:color="auto" w:fill="DAE9F7" w:themeFill="text2" w:themeFillTint="1A"/>
          </w:tcPr>
          <w:p w14:paraId="7469694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Interact with computing technology </w:t>
            </w:r>
          </w:p>
        </w:tc>
        <w:tc>
          <w:tcPr>
            <w:tcW w:w="2254" w:type="dxa"/>
            <w:shd w:val="clear" w:color="auto" w:fill="DAE9F7" w:themeFill="text2" w:themeFillTint="1A"/>
          </w:tcPr>
          <w:p w14:paraId="0AF86951"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76ECF59B"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4ABADA9" w14:textId="77777777" w:rsidTr="0024410E">
        <w:tc>
          <w:tcPr>
            <w:tcW w:w="2254" w:type="dxa"/>
            <w:shd w:val="clear" w:color="auto" w:fill="DAE9F7" w:themeFill="text2" w:themeFillTint="1A"/>
          </w:tcPr>
          <w:p w14:paraId="711E2194" w14:textId="77777777" w:rsidR="00EF6F84" w:rsidRPr="006A2DF0" w:rsidRDefault="00EF6F84" w:rsidP="0024410E">
            <w:pPr>
              <w:rPr>
                <w:sz w:val="20"/>
                <w:szCs w:val="20"/>
                <w:lang w:val="en-US"/>
              </w:rPr>
            </w:pPr>
            <w:r w:rsidRPr="006A2DF0">
              <w:rPr>
                <w:rFonts w:ascii="Calibri" w:eastAsia="Aptos" w:hAnsi="Calibri" w:cs="Calibri"/>
                <w:sz w:val="16"/>
                <w:szCs w:val="16"/>
              </w:rPr>
              <w:t>Communication</w:t>
            </w:r>
          </w:p>
        </w:tc>
        <w:tc>
          <w:tcPr>
            <w:tcW w:w="2254" w:type="dxa"/>
            <w:shd w:val="clear" w:color="auto" w:fill="DAE9F7" w:themeFill="text2" w:themeFillTint="1A"/>
          </w:tcPr>
          <w:p w14:paraId="2BFB0DE6"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Research and analyse engineering information </w:t>
            </w:r>
          </w:p>
        </w:tc>
        <w:tc>
          <w:tcPr>
            <w:tcW w:w="2254" w:type="dxa"/>
            <w:shd w:val="clear" w:color="auto" w:fill="DAE9F7" w:themeFill="text2" w:themeFillTint="1A"/>
          </w:tcPr>
          <w:p w14:paraId="5950F005"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2</w:t>
            </w:r>
          </w:p>
        </w:tc>
        <w:tc>
          <w:tcPr>
            <w:tcW w:w="2254" w:type="dxa"/>
            <w:shd w:val="clear" w:color="auto" w:fill="DAE9F7" w:themeFill="text2" w:themeFillTint="1A"/>
          </w:tcPr>
          <w:p w14:paraId="1114C3E4"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59BD7939" w14:textId="77777777" w:rsidTr="0024410E">
        <w:tc>
          <w:tcPr>
            <w:tcW w:w="2254" w:type="dxa"/>
            <w:shd w:val="clear" w:color="auto" w:fill="DAE9F7" w:themeFill="text2" w:themeFillTint="1A"/>
          </w:tcPr>
          <w:p w14:paraId="29321033" w14:textId="77777777" w:rsidR="00EF6F84" w:rsidRPr="006A2DF0" w:rsidRDefault="00EF6F84" w:rsidP="0024410E">
            <w:pPr>
              <w:rPr>
                <w:sz w:val="20"/>
                <w:szCs w:val="20"/>
                <w:lang w:val="en-US"/>
              </w:rPr>
            </w:pPr>
            <w:r w:rsidRPr="006A2DF0">
              <w:rPr>
                <w:rFonts w:ascii="Calibri" w:eastAsia="Aptos" w:hAnsi="Calibri" w:cs="Calibri"/>
                <w:sz w:val="16"/>
                <w:szCs w:val="16"/>
              </w:rPr>
              <w:t>Communication</w:t>
            </w:r>
          </w:p>
        </w:tc>
        <w:tc>
          <w:tcPr>
            <w:tcW w:w="2254" w:type="dxa"/>
            <w:shd w:val="clear" w:color="auto" w:fill="DAE9F7" w:themeFill="text2" w:themeFillTint="1A"/>
          </w:tcPr>
          <w:p w14:paraId="00A44C46"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Write reports </w:t>
            </w:r>
          </w:p>
        </w:tc>
        <w:tc>
          <w:tcPr>
            <w:tcW w:w="2254" w:type="dxa"/>
            <w:shd w:val="clear" w:color="auto" w:fill="DAE9F7" w:themeFill="text2" w:themeFillTint="1A"/>
          </w:tcPr>
          <w:p w14:paraId="3A0EC171"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2</w:t>
            </w:r>
          </w:p>
        </w:tc>
        <w:tc>
          <w:tcPr>
            <w:tcW w:w="2254" w:type="dxa"/>
            <w:shd w:val="clear" w:color="auto" w:fill="DAE9F7" w:themeFill="text2" w:themeFillTint="1A"/>
          </w:tcPr>
          <w:p w14:paraId="631FE5BD"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332237E4" w14:textId="77777777" w:rsidTr="0024410E">
        <w:tc>
          <w:tcPr>
            <w:tcW w:w="2254" w:type="dxa"/>
            <w:shd w:val="clear" w:color="auto" w:fill="DAE9F7" w:themeFill="text2" w:themeFillTint="1A"/>
          </w:tcPr>
          <w:p w14:paraId="54E05952" w14:textId="77777777" w:rsidR="00EF6F84" w:rsidRPr="006A2DF0" w:rsidRDefault="00EF6F84" w:rsidP="0024410E">
            <w:pPr>
              <w:rPr>
                <w:sz w:val="20"/>
                <w:szCs w:val="20"/>
                <w:lang w:val="en-US"/>
              </w:rPr>
            </w:pPr>
            <w:r w:rsidRPr="006A2DF0">
              <w:rPr>
                <w:rFonts w:ascii="Calibri" w:eastAsia="Aptos" w:hAnsi="Calibri" w:cs="Calibri"/>
                <w:sz w:val="16"/>
                <w:szCs w:val="16"/>
              </w:rPr>
              <w:t>Communication</w:t>
            </w:r>
          </w:p>
        </w:tc>
        <w:tc>
          <w:tcPr>
            <w:tcW w:w="2254" w:type="dxa"/>
            <w:shd w:val="clear" w:color="auto" w:fill="DAE9F7" w:themeFill="text2" w:themeFillTint="1A"/>
          </w:tcPr>
          <w:p w14:paraId="3DCF81EB"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Communicate with individuals and small groups </w:t>
            </w:r>
          </w:p>
        </w:tc>
        <w:tc>
          <w:tcPr>
            <w:tcW w:w="2254" w:type="dxa"/>
            <w:shd w:val="clear" w:color="auto" w:fill="DAE9F7" w:themeFill="text2" w:themeFillTint="1A"/>
          </w:tcPr>
          <w:p w14:paraId="5CB7FA1F"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2</w:t>
            </w:r>
          </w:p>
        </w:tc>
        <w:tc>
          <w:tcPr>
            <w:tcW w:w="2254" w:type="dxa"/>
            <w:shd w:val="clear" w:color="auto" w:fill="DAE9F7" w:themeFill="text2" w:themeFillTint="1A"/>
          </w:tcPr>
          <w:p w14:paraId="19036ABB"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1745C89D" w14:textId="77777777" w:rsidTr="0024410E">
        <w:tc>
          <w:tcPr>
            <w:tcW w:w="2254" w:type="dxa"/>
            <w:shd w:val="clear" w:color="auto" w:fill="DAE9F7" w:themeFill="text2" w:themeFillTint="1A"/>
          </w:tcPr>
          <w:p w14:paraId="42C6E2E5" w14:textId="77777777" w:rsidR="00EF6F84" w:rsidRPr="006A2DF0" w:rsidRDefault="00EF6F84" w:rsidP="0024410E">
            <w:pPr>
              <w:rPr>
                <w:sz w:val="20"/>
                <w:szCs w:val="20"/>
                <w:lang w:val="en-US"/>
              </w:rPr>
            </w:pPr>
            <w:r w:rsidRPr="006A2DF0">
              <w:rPr>
                <w:rFonts w:ascii="Calibri" w:eastAsia="Aptos" w:hAnsi="Calibri" w:cs="Calibri"/>
                <w:sz w:val="16"/>
                <w:szCs w:val="16"/>
              </w:rPr>
              <w:t>Communication</w:t>
            </w:r>
          </w:p>
        </w:tc>
        <w:tc>
          <w:tcPr>
            <w:tcW w:w="2254" w:type="dxa"/>
            <w:shd w:val="clear" w:color="auto" w:fill="DAE9F7" w:themeFill="text2" w:themeFillTint="1A"/>
          </w:tcPr>
          <w:p w14:paraId="62FB4674"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Interpret technical specifications and manuals </w:t>
            </w:r>
          </w:p>
        </w:tc>
        <w:tc>
          <w:tcPr>
            <w:tcW w:w="2254" w:type="dxa"/>
            <w:shd w:val="clear" w:color="auto" w:fill="DAE9F7" w:themeFill="text2" w:themeFillTint="1A"/>
          </w:tcPr>
          <w:p w14:paraId="5CCAB31F"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DAE9F7" w:themeFill="text2" w:themeFillTint="1A"/>
          </w:tcPr>
          <w:p w14:paraId="67468413"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65436681" w14:textId="77777777" w:rsidTr="0024410E">
        <w:tc>
          <w:tcPr>
            <w:tcW w:w="2254" w:type="dxa"/>
            <w:shd w:val="clear" w:color="auto" w:fill="DAE9F7" w:themeFill="text2" w:themeFillTint="1A"/>
          </w:tcPr>
          <w:p w14:paraId="6B2DDE3D" w14:textId="77777777" w:rsidR="00EF6F84" w:rsidRPr="006A2DF0" w:rsidRDefault="00EF6F84" w:rsidP="0024410E">
            <w:pPr>
              <w:rPr>
                <w:sz w:val="20"/>
                <w:szCs w:val="20"/>
                <w:lang w:val="en-US"/>
              </w:rPr>
            </w:pPr>
            <w:r w:rsidRPr="006A2DF0">
              <w:rPr>
                <w:rFonts w:ascii="Calibri" w:eastAsia="Aptos" w:hAnsi="Calibri" w:cs="Calibri"/>
                <w:sz w:val="16"/>
                <w:szCs w:val="16"/>
              </w:rPr>
              <w:t>Communication</w:t>
            </w:r>
          </w:p>
        </w:tc>
        <w:tc>
          <w:tcPr>
            <w:tcW w:w="2254" w:type="dxa"/>
            <w:shd w:val="clear" w:color="auto" w:fill="DAE9F7" w:themeFill="text2" w:themeFillTint="1A"/>
          </w:tcPr>
          <w:p w14:paraId="59B3B4A2"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Operate in a self-directed team </w:t>
            </w:r>
          </w:p>
        </w:tc>
        <w:tc>
          <w:tcPr>
            <w:tcW w:w="2254" w:type="dxa"/>
            <w:shd w:val="clear" w:color="auto" w:fill="DAE9F7" w:themeFill="text2" w:themeFillTint="1A"/>
          </w:tcPr>
          <w:p w14:paraId="5E258909"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2</w:t>
            </w:r>
          </w:p>
        </w:tc>
        <w:tc>
          <w:tcPr>
            <w:tcW w:w="2254" w:type="dxa"/>
            <w:shd w:val="clear" w:color="auto" w:fill="DAE9F7" w:themeFill="text2" w:themeFillTint="1A"/>
          </w:tcPr>
          <w:p w14:paraId="61070478"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5A03DC77" w14:textId="77777777" w:rsidTr="0024410E">
        <w:tc>
          <w:tcPr>
            <w:tcW w:w="2254" w:type="dxa"/>
            <w:shd w:val="clear" w:color="auto" w:fill="DAE9F7" w:themeFill="text2" w:themeFillTint="1A"/>
          </w:tcPr>
          <w:p w14:paraId="65C046D1" w14:textId="77777777" w:rsidR="00EF6F84" w:rsidRPr="006A2DF0" w:rsidRDefault="00EF6F84" w:rsidP="0024410E">
            <w:pPr>
              <w:rPr>
                <w:sz w:val="20"/>
                <w:szCs w:val="20"/>
                <w:lang w:val="en-US"/>
              </w:rPr>
            </w:pPr>
            <w:r w:rsidRPr="006A2DF0">
              <w:rPr>
                <w:rFonts w:ascii="Calibri" w:eastAsia="Aptos" w:hAnsi="Calibri" w:cs="Calibri"/>
                <w:sz w:val="16"/>
                <w:szCs w:val="16"/>
              </w:rPr>
              <w:t>Communication</w:t>
            </w:r>
          </w:p>
        </w:tc>
        <w:tc>
          <w:tcPr>
            <w:tcW w:w="2254" w:type="dxa"/>
            <w:shd w:val="clear" w:color="auto" w:fill="DAE9F7" w:themeFill="text2" w:themeFillTint="1A"/>
          </w:tcPr>
          <w:p w14:paraId="1C69A59B"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Report technical information </w:t>
            </w:r>
          </w:p>
        </w:tc>
        <w:tc>
          <w:tcPr>
            <w:tcW w:w="2254" w:type="dxa"/>
            <w:shd w:val="clear" w:color="auto" w:fill="DAE9F7" w:themeFill="text2" w:themeFillTint="1A"/>
          </w:tcPr>
          <w:p w14:paraId="1C02F172"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2</w:t>
            </w:r>
          </w:p>
        </w:tc>
        <w:tc>
          <w:tcPr>
            <w:tcW w:w="2254" w:type="dxa"/>
            <w:shd w:val="clear" w:color="auto" w:fill="DAE9F7" w:themeFill="text2" w:themeFillTint="1A"/>
          </w:tcPr>
          <w:p w14:paraId="37F5567D"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20ABACC0" w14:textId="77777777" w:rsidTr="0024410E">
        <w:tc>
          <w:tcPr>
            <w:tcW w:w="2254" w:type="dxa"/>
            <w:shd w:val="clear" w:color="auto" w:fill="FAE2D5" w:themeFill="accent2" w:themeFillTint="33"/>
          </w:tcPr>
          <w:p w14:paraId="612DA003" w14:textId="77777777" w:rsidR="00EF6F84" w:rsidRPr="006A2DF0" w:rsidRDefault="00EF6F84" w:rsidP="0024410E">
            <w:pPr>
              <w:rPr>
                <w:sz w:val="20"/>
                <w:szCs w:val="20"/>
                <w:lang w:val="en-US"/>
              </w:rPr>
            </w:pPr>
            <w:r w:rsidRPr="006A2DF0">
              <w:rPr>
                <w:rFonts w:ascii="Calibri" w:eastAsia="Aptos" w:hAnsi="Calibri" w:cs="Calibri"/>
                <w:sz w:val="16"/>
                <w:szCs w:val="16"/>
              </w:rPr>
              <w:t>Training</w:t>
            </w:r>
          </w:p>
        </w:tc>
        <w:tc>
          <w:tcPr>
            <w:tcW w:w="2254" w:type="dxa"/>
            <w:shd w:val="clear" w:color="auto" w:fill="FAE2D5" w:themeFill="accent2" w:themeFillTint="33"/>
          </w:tcPr>
          <w:p w14:paraId="2E608AAD"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Assist in development and deliver training in the workplace </w:t>
            </w:r>
          </w:p>
        </w:tc>
        <w:tc>
          <w:tcPr>
            <w:tcW w:w="2254" w:type="dxa"/>
            <w:shd w:val="clear" w:color="auto" w:fill="FAE2D5" w:themeFill="accent2" w:themeFillTint="33"/>
          </w:tcPr>
          <w:p w14:paraId="48B4E4CA"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2</w:t>
            </w:r>
          </w:p>
        </w:tc>
        <w:tc>
          <w:tcPr>
            <w:tcW w:w="2254" w:type="dxa"/>
            <w:shd w:val="clear" w:color="auto" w:fill="FAE2D5" w:themeFill="accent2" w:themeFillTint="33"/>
          </w:tcPr>
          <w:p w14:paraId="5EBA0055"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5BACDDBB" w14:textId="77777777" w:rsidTr="0024410E">
        <w:tc>
          <w:tcPr>
            <w:tcW w:w="2254" w:type="dxa"/>
            <w:shd w:val="clear" w:color="auto" w:fill="FAE2D5" w:themeFill="accent2" w:themeFillTint="33"/>
          </w:tcPr>
          <w:p w14:paraId="750EFC7E" w14:textId="77777777" w:rsidR="00EF6F84" w:rsidRPr="006A2DF0" w:rsidRDefault="00EF6F84" w:rsidP="0024410E">
            <w:pPr>
              <w:rPr>
                <w:sz w:val="20"/>
                <w:szCs w:val="20"/>
                <w:lang w:val="en-US"/>
              </w:rPr>
            </w:pPr>
            <w:r w:rsidRPr="006A2DF0">
              <w:rPr>
                <w:rFonts w:ascii="Calibri" w:eastAsia="Aptos" w:hAnsi="Calibri" w:cs="Calibri"/>
                <w:sz w:val="16"/>
                <w:szCs w:val="16"/>
              </w:rPr>
              <w:t>Training</w:t>
            </w:r>
          </w:p>
        </w:tc>
        <w:tc>
          <w:tcPr>
            <w:tcW w:w="2254" w:type="dxa"/>
            <w:shd w:val="clear" w:color="auto" w:fill="FAE2D5" w:themeFill="accent2" w:themeFillTint="33"/>
          </w:tcPr>
          <w:p w14:paraId="5AF95732"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Conduct workplace assessment </w:t>
            </w:r>
          </w:p>
        </w:tc>
        <w:tc>
          <w:tcPr>
            <w:tcW w:w="2254" w:type="dxa"/>
            <w:shd w:val="clear" w:color="auto" w:fill="FAE2D5" w:themeFill="accent2" w:themeFillTint="33"/>
          </w:tcPr>
          <w:p w14:paraId="2A9308E2"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2</w:t>
            </w:r>
          </w:p>
        </w:tc>
        <w:tc>
          <w:tcPr>
            <w:tcW w:w="2254" w:type="dxa"/>
            <w:shd w:val="clear" w:color="auto" w:fill="FAE2D5" w:themeFill="accent2" w:themeFillTint="33"/>
          </w:tcPr>
          <w:p w14:paraId="65C89945"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785CA908" w14:textId="77777777" w:rsidTr="0024410E">
        <w:tc>
          <w:tcPr>
            <w:tcW w:w="2254" w:type="dxa"/>
            <w:shd w:val="clear" w:color="auto" w:fill="FAE2D5" w:themeFill="accent2" w:themeFillTint="33"/>
          </w:tcPr>
          <w:p w14:paraId="11C33DD5" w14:textId="77777777" w:rsidR="00EF6F84" w:rsidRPr="006A2DF0" w:rsidRDefault="00EF6F84" w:rsidP="0024410E">
            <w:pPr>
              <w:rPr>
                <w:sz w:val="20"/>
                <w:szCs w:val="20"/>
                <w:lang w:val="en-US"/>
              </w:rPr>
            </w:pPr>
            <w:r w:rsidRPr="006A2DF0">
              <w:rPr>
                <w:rFonts w:ascii="Calibri" w:eastAsia="Aptos" w:hAnsi="Calibri" w:cs="Calibri"/>
                <w:sz w:val="16"/>
                <w:szCs w:val="16"/>
              </w:rPr>
              <w:t>Training</w:t>
            </w:r>
          </w:p>
        </w:tc>
        <w:tc>
          <w:tcPr>
            <w:tcW w:w="2254" w:type="dxa"/>
            <w:shd w:val="clear" w:color="auto" w:fill="FAE2D5" w:themeFill="accent2" w:themeFillTint="33"/>
          </w:tcPr>
          <w:p w14:paraId="0A27C14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Assist in the provision of </w:t>
            </w:r>
            <w:proofErr w:type="gramStart"/>
            <w:r w:rsidRPr="006A2DF0">
              <w:rPr>
                <w:rFonts w:ascii="Calibri" w:eastAsia="Aptos" w:hAnsi="Calibri" w:cs="Calibri"/>
                <w:sz w:val="16"/>
                <w:szCs w:val="16"/>
              </w:rPr>
              <w:t>on the job</w:t>
            </w:r>
            <w:proofErr w:type="gramEnd"/>
            <w:r w:rsidRPr="006A2DF0">
              <w:rPr>
                <w:rFonts w:ascii="Calibri" w:eastAsia="Aptos" w:hAnsi="Calibri" w:cs="Calibri"/>
                <w:sz w:val="16"/>
                <w:szCs w:val="16"/>
              </w:rPr>
              <w:t xml:space="preserve"> training </w:t>
            </w:r>
          </w:p>
        </w:tc>
        <w:tc>
          <w:tcPr>
            <w:tcW w:w="2254" w:type="dxa"/>
            <w:shd w:val="clear" w:color="auto" w:fill="FAE2D5" w:themeFill="accent2" w:themeFillTint="33"/>
          </w:tcPr>
          <w:p w14:paraId="322DF99D"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28CDC072"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5308F27" w14:textId="77777777" w:rsidTr="0024410E">
        <w:tc>
          <w:tcPr>
            <w:tcW w:w="2254" w:type="dxa"/>
            <w:shd w:val="clear" w:color="auto" w:fill="DAE9F7" w:themeFill="text2" w:themeFillTint="1A"/>
          </w:tcPr>
          <w:p w14:paraId="15CD8D06"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09A7CF1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Use hand tools </w:t>
            </w:r>
          </w:p>
        </w:tc>
        <w:tc>
          <w:tcPr>
            <w:tcW w:w="2254" w:type="dxa"/>
            <w:shd w:val="clear" w:color="auto" w:fill="DAE9F7" w:themeFill="text2" w:themeFillTint="1A"/>
          </w:tcPr>
          <w:p w14:paraId="05BF4EEA"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17432008"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D50E9CA" w14:textId="77777777" w:rsidTr="0024410E">
        <w:tc>
          <w:tcPr>
            <w:tcW w:w="2254" w:type="dxa"/>
            <w:shd w:val="clear" w:color="auto" w:fill="DAE9F7" w:themeFill="text2" w:themeFillTint="1A"/>
          </w:tcPr>
          <w:p w14:paraId="32F08025"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4F70CF07" w14:textId="77777777" w:rsidR="00EF6F84" w:rsidRPr="006A2DF0" w:rsidRDefault="00EF6F84" w:rsidP="0024410E">
            <w:pPr>
              <w:rPr>
                <w:sz w:val="20"/>
                <w:szCs w:val="20"/>
                <w:lang w:val="en-US"/>
              </w:rPr>
            </w:pPr>
            <w:r w:rsidRPr="006A2DF0">
              <w:rPr>
                <w:rFonts w:ascii="Calibri" w:eastAsia="Aptos" w:hAnsi="Calibri" w:cs="Calibri"/>
                <w:sz w:val="16"/>
                <w:szCs w:val="16"/>
              </w:rPr>
              <w:t>Use power tools/</w:t>
            </w:r>
            <w:proofErr w:type="gramStart"/>
            <w:r w:rsidRPr="006A2DF0">
              <w:rPr>
                <w:rFonts w:ascii="Calibri" w:eastAsia="Aptos" w:hAnsi="Calibri" w:cs="Calibri"/>
                <w:sz w:val="16"/>
                <w:szCs w:val="16"/>
              </w:rPr>
              <w:t>hand held</w:t>
            </w:r>
            <w:proofErr w:type="gramEnd"/>
            <w:r w:rsidRPr="006A2DF0">
              <w:rPr>
                <w:rFonts w:ascii="Calibri" w:eastAsia="Aptos" w:hAnsi="Calibri" w:cs="Calibri"/>
                <w:sz w:val="16"/>
                <w:szCs w:val="16"/>
              </w:rPr>
              <w:t xml:space="preserve"> operations </w:t>
            </w:r>
          </w:p>
        </w:tc>
        <w:tc>
          <w:tcPr>
            <w:tcW w:w="2254" w:type="dxa"/>
            <w:shd w:val="clear" w:color="auto" w:fill="DAE9F7" w:themeFill="text2" w:themeFillTint="1A"/>
          </w:tcPr>
          <w:p w14:paraId="35C3133D"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17C5E0E2"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FC11CC0" w14:textId="77777777" w:rsidTr="0024410E">
        <w:tc>
          <w:tcPr>
            <w:tcW w:w="2254" w:type="dxa"/>
            <w:shd w:val="clear" w:color="auto" w:fill="DAE9F7" w:themeFill="text2" w:themeFillTint="1A"/>
          </w:tcPr>
          <w:p w14:paraId="442599E3"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718D797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Use tools for precision work </w:t>
            </w:r>
          </w:p>
        </w:tc>
        <w:tc>
          <w:tcPr>
            <w:tcW w:w="2254" w:type="dxa"/>
            <w:shd w:val="clear" w:color="auto" w:fill="DAE9F7" w:themeFill="text2" w:themeFillTint="1A"/>
          </w:tcPr>
          <w:p w14:paraId="5B78FE67"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4BC4962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729B3E8" w14:textId="77777777" w:rsidTr="0024410E">
        <w:tc>
          <w:tcPr>
            <w:tcW w:w="2254" w:type="dxa"/>
            <w:shd w:val="clear" w:color="auto" w:fill="DAE9F7" w:themeFill="text2" w:themeFillTint="1A"/>
          </w:tcPr>
          <w:p w14:paraId="3E78CFA3"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3BC26A8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Maintain and overhaul mechanical equipment </w:t>
            </w:r>
          </w:p>
        </w:tc>
        <w:tc>
          <w:tcPr>
            <w:tcW w:w="2254" w:type="dxa"/>
            <w:shd w:val="clear" w:color="auto" w:fill="DAE9F7" w:themeFill="text2" w:themeFillTint="1A"/>
          </w:tcPr>
          <w:p w14:paraId="2C7E3788"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01251881"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98092E3" w14:textId="77777777" w:rsidTr="0024410E">
        <w:tc>
          <w:tcPr>
            <w:tcW w:w="2254" w:type="dxa"/>
            <w:shd w:val="clear" w:color="auto" w:fill="DAE9F7" w:themeFill="text2" w:themeFillTint="1A"/>
          </w:tcPr>
          <w:p w14:paraId="65E770BF"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7ADD2DD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fault diagnosis, installation and removal of bearings </w:t>
            </w:r>
          </w:p>
        </w:tc>
        <w:tc>
          <w:tcPr>
            <w:tcW w:w="2254" w:type="dxa"/>
            <w:shd w:val="clear" w:color="auto" w:fill="DAE9F7" w:themeFill="text2" w:themeFillTint="1A"/>
          </w:tcPr>
          <w:p w14:paraId="12342FD4"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771B9DC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FA52C2D" w14:textId="77777777" w:rsidTr="0024410E">
        <w:tc>
          <w:tcPr>
            <w:tcW w:w="2254" w:type="dxa"/>
            <w:shd w:val="clear" w:color="auto" w:fill="DAE9F7" w:themeFill="text2" w:themeFillTint="1A"/>
          </w:tcPr>
          <w:p w14:paraId="54900646"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344D965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precision fitting of engineering components </w:t>
            </w:r>
          </w:p>
        </w:tc>
        <w:tc>
          <w:tcPr>
            <w:tcW w:w="2254" w:type="dxa"/>
            <w:shd w:val="clear" w:color="auto" w:fill="DAE9F7" w:themeFill="text2" w:themeFillTint="1A"/>
          </w:tcPr>
          <w:p w14:paraId="1F8DDC41"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DAE9F7" w:themeFill="text2" w:themeFillTint="1A"/>
          </w:tcPr>
          <w:p w14:paraId="20477020"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143C6EE" w14:textId="77777777" w:rsidTr="0024410E">
        <w:tc>
          <w:tcPr>
            <w:tcW w:w="2254" w:type="dxa"/>
            <w:shd w:val="clear" w:color="auto" w:fill="DAE9F7" w:themeFill="text2" w:themeFillTint="1A"/>
          </w:tcPr>
          <w:p w14:paraId="2E9CAF2A" w14:textId="77777777" w:rsidR="00EF6F84" w:rsidRPr="006A2DF0" w:rsidRDefault="00EF6F84" w:rsidP="0024410E">
            <w:pPr>
              <w:rPr>
                <w:sz w:val="20"/>
                <w:szCs w:val="20"/>
                <w:lang w:val="en-US"/>
              </w:rPr>
            </w:pPr>
            <w:r w:rsidRPr="006A2DF0">
              <w:rPr>
                <w:rFonts w:ascii="Calibri" w:eastAsia="Aptos" w:hAnsi="Calibri" w:cs="Calibri"/>
                <w:sz w:val="16"/>
                <w:szCs w:val="16"/>
              </w:rPr>
              <w:lastRenderedPageBreak/>
              <w:t>Maintenance &amp; diagnostics</w:t>
            </w:r>
          </w:p>
        </w:tc>
        <w:tc>
          <w:tcPr>
            <w:tcW w:w="2254" w:type="dxa"/>
            <w:shd w:val="clear" w:color="auto" w:fill="DAE9F7" w:themeFill="text2" w:themeFillTint="1A"/>
          </w:tcPr>
          <w:p w14:paraId="4BF898A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Maintain and repair mechanical drives and mechanical transmission assemblies </w:t>
            </w:r>
          </w:p>
        </w:tc>
        <w:tc>
          <w:tcPr>
            <w:tcW w:w="2254" w:type="dxa"/>
            <w:shd w:val="clear" w:color="auto" w:fill="DAE9F7" w:themeFill="text2" w:themeFillTint="1A"/>
          </w:tcPr>
          <w:p w14:paraId="1B041F13"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0828D36E"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013A110" w14:textId="77777777" w:rsidTr="0024410E">
        <w:tc>
          <w:tcPr>
            <w:tcW w:w="2254" w:type="dxa"/>
            <w:shd w:val="clear" w:color="auto" w:fill="DAE9F7" w:themeFill="text2" w:themeFillTint="1A"/>
          </w:tcPr>
          <w:p w14:paraId="40335321"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0C08FB7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Balance equipment </w:t>
            </w:r>
          </w:p>
        </w:tc>
        <w:tc>
          <w:tcPr>
            <w:tcW w:w="2254" w:type="dxa"/>
            <w:shd w:val="clear" w:color="auto" w:fill="DAE9F7" w:themeFill="text2" w:themeFillTint="1A"/>
          </w:tcPr>
          <w:p w14:paraId="4FA311D0"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3DEF4AC1"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5FD9682" w14:textId="77777777" w:rsidTr="0024410E">
        <w:tc>
          <w:tcPr>
            <w:tcW w:w="2254" w:type="dxa"/>
            <w:shd w:val="clear" w:color="auto" w:fill="DAE9F7" w:themeFill="text2" w:themeFillTint="1A"/>
          </w:tcPr>
          <w:p w14:paraId="2C169936"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7A00818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precision levelling and alignment of machines and engineering components </w:t>
            </w:r>
          </w:p>
        </w:tc>
        <w:tc>
          <w:tcPr>
            <w:tcW w:w="2254" w:type="dxa"/>
            <w:shd w:val="clear" w:color="auto" w:fill="DAE9F7" w:themeFill="text2" w:themeFillTint="1A"/>
          </w:tcPr>
          <w:p w14:paraId="007550B7"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2FA632F4"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DD9BB9E" w14:textId="77777777" w:rsidTr="0024410E">
        <w:tc>
          <w:tcPr>
            <w:tcW w:w="2254" w:type="dxa"/>
            <w:shd w:val="clear" w:color="auto" w:fill="DAE9F7" w:themeFill="text2" w:themeFillTint="1A"/>
          </w:tcPr>
          <w:p w14:paraId="3C83AC5E"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227857A6"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Perform equipment condition monitoring and recording </w:t>
            </w:r>
          </w:p>
        </w:tc>
        <w:tc>
          <w:tcPr>
            <w:tcW w:w="2254" w:type="dxa"/>
            <w:shd w:val="clear" w:color="auto" w:fill="DAE9F7" w:themeFill="text2" w:themeFillTint="1A"/>
          </w:tcPr>
          <w:p w14:paraId="7DC72DA7"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DAE9F7" w:themeFill="text2" w:themeFillTint="1A"/>
          </w:tcPr>
          <w:p w14:paraId="5D2F6244"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77D03D17" w14:textId="77777777" w:rsidTr="0024410E">
        <w:tc>
          <w:tcPr>
            <w:tcW w:w="2254" w:type="dxa"/>
            <w:shd w:val="clear" w:color="auto" w:fill="DAE9F7" w:themeFill="text2" w:themeFillTint="1A"/>
          </w:tcPr>
          <w:p w14:paraId="24FF9256"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7B9DC37B"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 xml:space="preserve">Shut down and isolate machines/equipment </w:t>
            </w:r>
          </w:p>
        </w:tc>
        <w:tc>
          <w:tcPr>
            <w:tcW w:w="2254" w:type="dxa"/>
            <w:shd w:val="clear" w:color="auto" w:fill="DAE9F7" w:themeFill="text2" w:themeFillTint="1A"/>
          </w:tcPr>
          <w:p w14:paraId="6E614882"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2</w:t>
            </w:r>
          </w:p>
        </w:tc>
        <w:tc>
          <w:tcPr>
            <w:tcW w:w="2254" w:type="dxa"/>
            <w:shd w:val="clear" w:color="auto" w:fill="DAE9F7" w:themeFill="text2" w:themeFillTint="1A"/>
          </w:tcPr>
          <w:p w14:paraId="252782C3"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C7</w:t>
            </w:r>
          </w:p>
        </w:tc>
      </w:tr>
      <w:tr w:rsidR="00EF6F84" w:rsidRPr="006A2DF0" w14:paraId="4148FDF5" w14:textId="77777777" w:rsidTr="0024410E">
        <w:tc>
          <w:tcPr>
            <w:tcW w:w="2254" w:type="dxa"/>
            <w:shd w:val="clear" w:color="auto" w:fill="DAE9F7" w:themeFill="text2" w:themeFillTint="1A"/>
          </w:tcPr>
          <w:p w14:paraId="0AC49BC9"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33992E6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installation and removal of mechanical seals </w:t>
            </w:r>
          </w:p>
        </w:tc>
        <w:tc>
          <w:tcPr>
            <w:tcW w:w="2254" w:type="dxa"/>
            <w:shd w:val="clear" w:color="auto" w:fill="DAE9F7" w:themeFill="text2" w:themeFillTint="1A"/>
          </w:tcPr>
          <w:p w14:paraId="16954091"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76DAC1C8"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A2D6285" w14:textId="77777777" w:rsidTr="0024410E">
        <w:tc>
          <w:tcPr>
            <w:tcW w:w="2254" w:type="dxa"/>
            <w:shd w:val="clear" w:color="auto" w:fill="DAE9F7" w:themeFill="text2" w:themeFillTint="1A"/>
          </w:tcPr>
          <w:p w14:paraId="284373DA"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3EC02F7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gland packing </w:t>
            </w:r>
          </w:p>
        </w:tc>
        <w:tc>
          <w:tcPr>
            <w:tcW w:w="2254" w:type="dxa"/>
            <w:shd w:val="clear" w:color="auto" w:fill="DAE9F7" w:themeFill="text2" w:themeFillTint="1A"/>
          </w:tcPr>
          <w:p w14:paraId="6DEA9836"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5BDE4C99"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F99CD84" w14:textId="77777777" w:rsidTr="0024410E">
        <w:tc>
          <w:tcPr>
            <w:tcW w:w="2254" w:type="dxa"/>
            <w:shd w:val="clear" w:color="auto" w:fill="DAE9F7" w:themeFill="text2" w:themeFillTint="1A"/>
          </w:tcPr>
          <w:p w14:paraId="3A297975"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6425622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Manufacture press tools and gauges </w:t>
            </w:r>
          </w:p>
        </w:tc>
        <w:tc>
          <w:tcPr>
            <w:tcW w:w="2254" w:type="dxa"/>
            <w:shd w:val="clear" w:color="auto" w:fill="DAE9F7" w:themeFill="text2" w:themeFillTint="1A"/>
          </w:tcPr>
          <w:p w14:paraId="09328A05" w14:textId="77777777" w:rsidR="00EF6F84" w:rsidRPr="006A2DF0" w:rsidRDefault="00EF6F84" w:rsidP="0024410E">
            <w:pPr>
              <w:rPr>
                <w:sz w:val="20"/>
                <w:szCs w:val="20"/>
                <w:lang w:val="en-US"/>
              </w:rPr>
            </w:pPr>
            <w:r w:rsidRPr="006A2DF0">
              <w:rPr>
                <w:rFonts w:ascii="Calibri" w:eastAsia="Aptos" w:hAnsi="Calibri" w:cs="Calibri"/>
                <w:sz w:val="16"/>
                <w:szCs w:val="16"/>
              </w:rPr>
              <w:t>8</w:t>
            </w:r>
          </w:p>
        </w:tc>
        <w:tc>
          <w:tcPr>
            <w:tcW w:w="2254" w:type="dxa"/>
            <w:shd w:val="clear" w:color="auto" w:fill="DAE9F7" w:themeFill="text2" w:themeFillTint="1A"/>
          </w:tcPr>
          <w:p w14:paraId="72E5A938"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6A7CF9F" w14:textId="77777777" w:rsidTr="0024410E">
        <w:tc>
          <w:tcPr>
            <w:tcW w:w="2254" w:type="dxa"/>
            <w:shd w:val="clear" w:color="auto" w:fill="DAE9F7" w:themeFill="text2" w:themeFillTint="1A"/>
          </w:tcPr>
          <w:p w14:paraId="7A6E2AAC"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6F68141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Maintain tools and dies </w:t>
            </w:r>
          </w:p>
        </w:tc>
        <w:tc>
          <w:tcPr>
            <w:tcW w:w="2254" w:type="dxa"/>
            <w:shd w:val="clear" w:color="auto" w:fill="DAE9F7" w:themeFill="text2" w:themeFillTint="1A"/>
          </w:tcPr>
          <w:p w14:paraId="06D70608"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020F0E64"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CCDC7B5" w14:textId="77777777" w:rsidTr="0024410E">
        <w:tc>
          <w:tcPr>
            <w:tcW w:w="2254" w:type="dxa"/>
            <w:shd w:val="clear" w:color="auto" w:fill="DAE9F7" w:themeFill="text2" w:themeFillTint="1A"/>
          </w:tcPr>
          <w:p w14:paraId="3ED4D092"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0552384D"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Analyse plant and equipment condition monitoring results </w:t>
            </w:r>
          </w:p>
        </w:tc>
        <w:tc>
          <w:tcPr>
            <w:tcW w:w="2254" w:type="dxa"/>
            <w:shd w:val="clear" w:color="auto" w:fill="DAE9F7" w:themeFill="text2" w:themeFillTint="1A"/>
          </w:tcPr>
          <w:p w14:paraId="3E468B7C"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DAE9F7" w:themeFill="text2" w:themeFillTint="1A"/>
          </w:tcPr>
          <w:p w14:paraId="3361DFA7"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63341611" w14:textId="77777777" w:rsidTr="0024410E">
        <w:tc>
          <w:tcPr>
            <w:tcW w:w="2254" w:type="dxa"/>
            <w:shd w:val="clear" w:color="auto" w:fill="DAE9F7" w:themeFill="text2" w:themeFillTint="1A"/>
          </w:tcPr>
          <w:p w14:paraId="0D7353E2"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1C65B283"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Modify mechanical systems and equipment </w:t>
            </w:r>
          </w:p>
        </w:tc>
        <w:tc>
          <w:tcPr>
            <w:tcW w:w="2254" w:type="dxa"/>
            <w:shd w:val="clear" w:color="auto" w:fill="DAE9F7" w:themeFill="text2" w:themeFillTint="1A"/>
          </w:tcPr>
          <w:p w14:paraId="047E01EB"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8</w:t>
            </w:r>
          </w:p>
        </w:tc>
        <w:tc>
          <w:tcPr>
            <w:tcW w:w="2254" w:type="dxa"/>
            <w:shd w:val="clear" w:color="auto" w:fill="DAE9F7" w:themeFill="text2" w:themeFillTint="1A"/>
          </w:tcPr>
          <w:p w14:paraId="711C3BEE"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0673BB1F" w14:textId="77777777" w:rsidTr="0024410E">
        <w:tc>
          <w:tcPr>
            <w:tcW w:w="2254" w:type="dxa"/>
            <w:shd w:val="clear" w:color="auto" w:fill="DAE9F7" w:themeFill="text2" w:themeFillTint="1A"/>
          </w:tcPr>
          <w:p w14:paraId="603F66B6"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7B543A7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Maintain pneumatic system components </w:t>
            </w:r>
          </w:p>
        </w:tc>
        <w:tc>
          <w:tcPr>
            <w:tcW w:w="2254" w:type="dxa"/>
            <w:shd w:val="clear" w:color="auto" w:fill="DAE9F7" w:themeFill="text2" w:themeFillTint="1A"/>
          </w:tcPr>
          <w:p w14:paraId="6953EC13"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5394970D"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99E0BE7" w14:textId="77777777" w:rsidTr="0024410E">
        <w:tc>
          <w:tcPr>
            <w:tcW w:w="2254" w:type="dxa"/>
            <w:shd w:val="clear" w:color="auto" w:fill="DAE9F7" w:themeFill="text2" w:themeFillTint="1A"/>
          </w:tcPr>
          <w:p w14:paraId="20DE4F3C"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0B926267"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Maintain pneumatic systems </w:t>
            </w:r>
          </w:p>
        </w:tc>
        <w:tc>
          <w:tcPr>
            <w:tcW w:w="2254" w:type="dxa"/>
            <w:shd w:val="clear" w:color="auto" w:fill="DAE9F7" w:themeFill="text2" w:themeFillTint="1A"/>
          </w:tcPr>
          <w:p w14:paraId="09D5C657"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DAE9F7" w:themeFill="text2" w:themeFillTint="1A"/>
          </w:tcPr>
          <w:p w14:paraId="69269E91"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2EFA7381" w14:textId="77777777" w:rsidTr="0024410E">
        <w:tc>
          <w:tcPr>
            <w:tcW w:w="2254" w:type="dxa"/>
            <w:shd w:val="clear" w:color="auto" w:fill="DAE9F7" w:themeFill="text2" w:themeFillTint="1A"/>
          </w:tcPr>
          <w:p w14:paraId="0F3B4DA0"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711DA92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Maintain hydraulic system components </w:t>
            </w:r>
          </w:p>
        </w:tc>
        <w:tc>
          <w:tcPr>
            <w:tcW w:w="2254" w:type="dxa"/>
            <w:shd w:val="clear" w:color="auto" w:fill="DAE9F7" w:themeFill="text2" w:themeFillTint="1A"/>
          </w:tcPr>
          <w:p w14:paraId="19EEEF39"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7E5C1E11"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164AF23" w14:textId="77777777" w:rsidTr="0024410E">
        <w:tc>
          <w:tcPr>
            <w:tcW w:w="2254" w:type="dxa"/>
            <w:shd w:val="clear" w:color="auto" w:fill="DAE9F7" w:themeFill="text2" w:themeFillTint="1A"/>
          </w:tcPr>
          <w:p w14:paraId="592DE31E"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506EEC22"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Maintain hydraulic systems </w:t>
            </w:r>
          </w:p>
        </w:tc>
        <w:tc>
          <w:tcPr>
            <w:tcW w:w="2254" w:type="dxa"/>
            <w:shd w:val="clear" w:color="auto" w:fill="DAE9F7" w:themeFill="text2" w:themeFillTint="1A"/>
          </w:tcPr>
          <w:p w14:paraId="4A65C651"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DAE9F7" w:themeFill="text2" w:themeFillTint="1A"/>
          </w:tcPr>
          <w:p w14:paraId="3D75F5D5"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36D8B812" w14:textId="77777777" w:rsidTr="0024410E">
        <w:tc>
          <w:tcPr>
            <w:tcW w:w="2254" w:type="dxa"/>
            <w:shd w:val="clear" w:color="auto" w:fill="DAE9F7" w:themeFill="text2" w:themeFillTint="1A"/>
          </w:tcPr>
          <w:p w14:paraId="3E9FCBD9"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135C20AC"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Maintain fluid power controls </w:t>
            </w:r>
          </w:p>
        </w:tc>
        <w:tc>
          <w:tcPr>
            <w:tcW w:w="2254" w:type="dxa"/>
            <w:shd w:val="clear" w:color="auto" w:fill="DAE9F7" w:themeFill="text2" w:themeFillTint="1A"/>
          </w:tcPr>
          <w:p w14:paraId="505E1BFC"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8</w:t>
            </w:r>
          </w:p>
        </w:tc>
        <w:tc>
          <w:tcPr>
            <w:tcW w:w="2254" w:type="dxa"/>
            <w:shd w:val="clear" w:color="auto" w:fill="DAE9F7" w:themeFill="text2" w:themeFillTint="1A"/>
          </w:tcPr>
          <w:p w14:paraId="4564608C"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47527582" w14:textId="77777777" w:rsidTr="0024410E">
        <w:tc>
          <w:tcPr>
            <w:tcW w:w="2254" w:type="dxa"/>
            <w:shd w:val="clear" w:color="auto" w:fill="DAE9F7" w:themeFill="text2" w:themeFillTint="1A"/>
          </w:tcPr>
          <w:p w14:paraId="331A62E1"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16503180"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Modify fluid power system operation </w:t>
            </w:r>
          </w:p>
        </w:tc>
        <w:tc>
          <w:tcPr>
            <w:tcW w:w="2254" w:type="dxa"/>
            <w:shd w:val="clear" w:color="auto" w:fill="DAE9F7" w:themeFill="text2" w:themeFillTint="1A"/>
          </w:tcPr>
          <w:p w14:paraId="1D87B439"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8</w:t>
            </w:r>
          </w:p>
        </w:tc>
        <w:tc>
          <w:tcPr>
            <w:tcW w:w="2254" w:type="dxa"/>
            <w:shd w:val="clear" w:color="auto" w:fill="DAE9F7" w:themeFill="text2" w:themeFillTint="1A"/>
          </w:tcPr>
          <w:p w14:paraId="7A19B570"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38FDADD9" w14:textId="77777777" w:rsidTr="0024410E">
        <w:tc>
          <w:tcPr>
            <w:tcW w:w="2254" w:type="dxa"/>
            <w:shd w:val="clear" w:color="auto" w:fill="DAE9F7" w:themeFill="text2" w:themeFillTint="1A"/>
          </w:tcPr>
          <w:p w14:paraId="4172E4C0"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6FBE827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Fault find/repair electrical equipment/components up to 250 volts single phase supply </w:t>
            </w:r>
          </w:p>
        </w:tc>
        <w:tc>
          <w:tcPr>
            <w:tcW w:w="2254" w:type="dxa"/>
            <w:shd w:val="clear" w:color="auto" w:fill="DAE9F7" w:themeFill="text2" w:themeFillTint="1A"/>
          </w:tcPr>
          <w:p w14:paraId="7AA13FCA"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171919C1"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0CFED43" w14:textId="77777777" w:rsidTr="0024410E">
        <w:tc>
          <w:tcPr>
            <w:tcW w:w="2254" w:type="dxa"/>
            <w:shd w:val="clear" w:color="auto" w:fill="DAE9F7" w:themeFill="text2" w:themeFillTint="1A"/>
          </w:tcPr>
          <w:p w14:paraId="7703222A"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4E42984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Fault find/repair electrical equipment/components up to 1000 volts ac/1500 volts dc </w:t>
            </w:r>
          </w:p>
        </w:tc>
        <w:tc>
          <w:tcPr>
            <w:tcW w:w="2254" w:type="dxa"/>
            <w:shd w:val="clear" w:color="auto" w:fill="DAE9F7" w:themeFill="text2" w:themeFillTint="1A"/>
          </w:tcPr>
          <w:p w14:paraId="6BD8885F" w14:textId="77777777" w:rsidR="00EF6F84" w:rsidRPr="006A2DF0" w:rsidRDefault="00EF6F84" w:rsidP="0024410E">
            <w:pPr>
              <w:rPr>
                <w:sz w:val="20"/>
                <w:szCs w:val="20"/>
                <w:lang w:val="en-US"/>
              </w:rPr>
            </w:pPr>
            <w:r w:rsidRPr="006A2DF0">
              <w:rPr>
                <w:rFonts w:ascii="Calibri" w:eastAsia="Aptos" w:hAnsi="Calibri" w:cs="Calibri"/>
                <w:sz w:val="16"/>
                <w:szCs w:val="16"/>
              </w:rPr>
              <w:t>10</w:t>
            </w:r>
          </w:p>
        </w:tc>
        <w:tc>
          <w:tcPr>
            <w:tcW w:w="2254" w:type="dxa"/>
            <w:shd w:val="clear" w:color="auto" w:fill="DAE9F7" w:themeFill="text2" w:themeFillTint="1A"/>
          </w:tcPr>
          <w:p w14:paraId="6CF4A7A2"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C4ABA98" w14:textId="77777777" w:rsidTr="0024410E">
        <w:tc>
          <w:tcPr>
            <w:tcW w:w="2254" w:type="dxa"/>
            <w:shd w:val="clear" w:color="auto" w:fill="DAE9F7" w:themeFill="text2" w:themeFillTint="1A"/>
          </w:tcPr>
          <w:p w14:paraId="43CDDD1C"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4BA856BC"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Fault find and repair/rectify basic electrical circuits </w:t>
            </w:r>
          </w:p>
        </w:tc>
        <w:tc>
          <w:tcPr>
            <w:tcW w:w="2254" w:type="dxa"/>
            <w:shd w:val="clear" w:color="auto" w:fill="DAE9F7" w:themeFill="text2" w:themeFillTint="1A"/>
          </w:tcPr>
          <w:p w14:paraId="14144E41" w14:textId="77777777" w:rsidR="00EF6F84" w:rsidRPr="006A2DF0" w:rsidRDefault="00EF6F84" w:rsidP="0024410E">
            <w:pPr>
              <w:rPr>
                <w:sz w:val="20"/>
                <w:szCs w:val="20"/>
                <w:lang w:val="en-US"/>
              </w:rPr>
            </w:pPr>
            <w:r w:rsidRPr="006A2DF0">
              <w:rPr>
                <w:rFonts w:ascii="Calibri" w:eastAsia="Aptos" w:hAnsi="Calibri" w:cs="Calibri"/>
                <w:sz w:val="16"/>
                <w:szCs w:val="16"/>
              </w:rPr>
              <w:t>12</w:t>
            </w:r>
          </w:p>
        </w:tc>
        <w:tc>
          <w:tcPr>
            <w:tcW w:w="2254" w:type="dxa"/>
            <w:shd w:val="clear" w:color="auto" w:fill="DAE9F7" w:themeFill="text2" w:themeFillTint="1A"/>
          </w:tcPr>
          <w:p w14:paraId="6A0AD2ED"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264C1E6" w14:textId="77777777" w:rsidTr="0024410E">
        <w:tc>
          <w:tcPr>
            <w:tcW w:w="2254" w:type="dxa"/>
            <w:shd w:val="clear" w:color="auto" w:fill="DAE9F7" w:themeFill="text2" w:themeFillTint="1A"/>
          </w:tcPr>
          <w:p w14:paraId="19E533A9"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08FB9717"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 xml:space="preserve">Disconnect/reconnect fixed wired equipment up to 1000 volts ac/1500 volts dc </w:t>
            </w:r>
          </w:p>
        </w:tc>
        <w:tc>
          <w:tcPr>
            <w:tcW w:w="2254" w:type="dxa"/>
            <w:shd w:val="clear" w:color="auto" w:fill="DAE9F7" w:themeFill="text2" w:themeFillTint="1A"/>
          </w:tcPr>
          <w:p w14:paraId="36E005C7"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3</w:t>
            </w:r>
          </w:p>
        </w:tc>
        <w:tc>
          <w:tcPr>
            <w:tcW w:w="2254" w:type="dxa"/>
            <w:shd w:val="clear" w:color="auto" w:fill="DAE9F7" w:themeFill="text2" w:themeFillTint="1A"/>
          </w:tcPr>
          <w:p w14:paraId="4B4A7484"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C7</w:t>
            </w:r>
          </w:p>
        </w:tc>
      </w:tr>
      <w:tr w:rsidR="00EF6F84" w:rsidRPr="006A2DF0" w14:paraId="1A8D8B64" w14:textId="77777777" w:rsidTr="0024410E">
        <w:tc>
          <w:tcPr>
            <w:tcW w:w="2254" w:type="dxa"/>
            <w:shd w:val="clear" w:color="auto" w:fill="DAE9F7" w:themeFill="text2" w:themeFillTint="1A"/>
          </w:tcPr>
          <w:p w14:paraId="6E6F5524"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402235F3"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 xml:space="preserve">Disconnect/reconnect fixed wired equipment over 1000 volts ac/1500 volts dc </w:t>
            </w:r>
          </w:p>
        </w:tc>
        <w:tc>
          <w:tcPr>
            <w:tcW w:w="2254" w:type="dxa"/>
            <w:shd w:val="clear" w:color="auto" w:fill="DAE9F7" w:themeFill="text2" w:themeFillTint="1A"/>
          </w:tcPr>
          <w:p w14:paraId="7B7C7D05"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3</w:t>
            </w:r>
          </w:p>
        </w:tc>
        <w:tc>
          <w:tcPr>
            <w:tcW w:w="2254" w:type="dxa"/>
            <w:shd w:val="clear" w:color="auto" w:fill="DAE9F7" w:themeFill="text2" w:themeFillTint="1A"/>
          </w:tcPr>
          <w:p w14:paraId="71D52F89"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C7</w:t>
            </w:r>
          </w:p>
        </w:tc>
      </w:tr>
      <w:tr w:rsidR="00EF6F84" w:rsidRPr="006A2DF0" w14:paraId="320BC45B" w14:textId="77777777" w:rsidTr="0024410E">
        <w:tc>
          <w:tcPr>
            <w:tcW w:w="2254" w:type="dxa"/>
            <w:shd w:val="clear" w:color="auto" w:fill="DAE9F7" w:themeFill="text2" w:themeFillTint="1A"/>
          </w:tcPr>
          <w:p w14:paraId="43292F1B"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1E00E5F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Fault find and repair/rectify complex electrical circuits </w:t>
            </w:r>
          </w:p>
        </w:tc>
        <w:tc>
          <w:tcPr>
            <w:tcW w:w="2254" w:type="dxa"/>
            <w:shd w:val="clear" w:color="auto" w:fill="DAE9F7" w:themeFill="text2" w:themeFillTint="1A"/>
          </w:tcPr>
          <w:p w14:paraId="23840A2E"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DAE9F7" w:themeFill="text2" w:themeFillTint="1A"/>
          </w:tcPr>
          <w:p w14:paraId="1B875670"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7CDB129" w14:textId="77777777" w:rsidTr="0024410E">
        <w:tc>
          <w:tcPr>
            <w:tcW w:w="2254" w:type="dxa"/>
            <w:shd w:val="clear" w:color="auto" w:fill="DAE9F7" w:themeFill="text2" w:themeFillTint="1A"/>
          </w:tcPr>
          <w:p w14:paraId="08789D58"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1638FAFC"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Modify fluid power control systems </w:t>
            </w:r>
          </w:p>
        </w:tc>
        <w:tc>
          <w:tcPr>
            <w:tcW w:w="2254" w:type="dxa"/>
            <w:shd w:val="clear" w:color="auto" w:fill="DAE9F7" w:themeFill="text2" w:themeFillTint="1A"/>
          </w:tcPr>
          <w:p w14:paraId="23014A00"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6</w:t>
            </w:r>
          </w:p>
        </w:tc>
        <w:tc>
          <w:tcPr>
            <w:tcW w:w="2254" w:type="dxa"/>
            <w:shd w:val="clear" w:color="auto" w:fill="DAE9F7" w:themeFill="text2" w:themeFillTint="1A"/>
          </w:tcPr>
          <w:p w14:paraId="03809B2D"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6AAC1D19" w14:textId="77777777" w:rsidTr="0024410E">
        <w:tc>
          <w:tcPr>
            <w:tcW w:w="2254" w:type="dxa"/>
            <w:shd w:val="clear" w:color="auto" w:fill="DAE9F7" w:themeFill="text2" w:themeFillTint="1A"/>
          </w:tcPr>
          <w:p w14:paraId="29126B5B"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42AD4678"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 xml:space="preserve">Fault find, test and calibrate instrumentation systems and equipment </w:t>
            </w:r>
          </w:p>
        </w:tc>
        <w:tc>
          <w:tcPr>
            <w:tcW w:w="2254" w:type="dxa"/>
            <w:shd w:val="clear" w:color="auto" w:fill="DAE9F7" w:themeFill="text2" w:themeFillTint="1A"/>
          </w:tcPr>
          <w:p w14:paraId="0C753D38"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8</w:t>
            </w:r>
          </w:p>
        </w:tc>
        <w:tc>
          <w:tcPr>
            <w:tcW w:w="2254" w:type="dxa"/>
            <w:shd w:val="clear" w:color="auto" w:fill="DAE9F7" w:themeFill="text2" w:themeFillTint="1A"/>
          </w:tcPr>
          <w:p w14:paraId="08BA35BC"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C7</w:t>
            </w:r>
          </w:p>
        </w:tc>
      </w:tr>
      <w:tr w:rsidR="00EF6F84" w:rsidRPr="006A2DF0" w14:paraId="37C8E5E5" w14:textId="77777777" w:rsidTr="0024410E">
        <w:tc>
          <w:tcPr>
            <w:tcW w:w="2254" w:type="dxa"/>
            <w:shd w:val="clear" w:color="auto" w:fill="DAE9F7" w:themeFill="text2" w:themeFillTint="1A"/>
          </w:tcPr>
          <w:p w14:paraId="67E543F0"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616C31B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Dismantle, replace and assemble engineering components </w:t>
            </w:r>
          </w:p>
        </w:tc>
        <w:tc>
          <w:tcPr>
            <w:tcW w:w="2254" w:type="dxa"/>
            <w:shd w:val="clear" w:color="auto" w:fill="DAE9F7" w:themeFill="text2" w:themeFillTint="1A"/>
          </w:tcPr>
          <w:p w14:paraId="0EBB3589" w14:textId="77777777" w:rsidR="00EF6F84" w:rsidRPr="006A2DF0" w:rsidRDefault="00EF6F84" w:rsidP="0024410E">
            <w:pPr>
              <w:rPr>
                <w:sz w:val="20"/>
                <w:szCs w:val="20"/>
                <w:lang w:val="en-US"/>
              </w:rPr>
            </w:pPr>
            <w:r w:rsidRPr="006A2DF0">
              <w:rPr>
                <w:rFonts w:ascii="Calibri" w:eastAsia="Aptos" w:hAnsi="Calibri" w:cs="Calibri"/>
                <w:sz w:val="16"/>
                <w:szCs w:val="16"/>
              </w:rPr>
              <w:t>3</w:t>
            </w:r>
          </w:p>
        </w:tc>
        <w:tc>
          <w:tcPr>
            <w:tcW w:w="2254" w:type="dxa"/>
            <w:shd w:val="clear" w:color="auto" w:fill="DAE9F7" w:themeFill="text2" w:themeFillTint="1A"/>
          </w:tcPr>
          <w:p w14:paraId="3F018144"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F1A648F" w14:textId="77777777" w:rsidTr="0024410E">
        <w:tc>
          <w:tcPr>
            <w:tcW w:w="2254" w:type="dxa"/>
            <w:shd w:val="clear" w:color="auto" w:fill="DAE9F7" w:themeFill="text2" w:themeFillTint="1A"/>
          </w:tcPr>
          <w:p w14:paraId="31285404"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732BDE6A"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 xml:space="preserve">Diagnose and repair </w:t>
            </w:r>
            <w:proofErr w:type="spellStart"/>
            <w:r w:rsidRPr="006A2DF0">
              <w:rPr>
                <w:rFonts w:ascii="Calibri" w:eastAsia="Aptos" w:hAnsi="Calibri" w:cs="Calibri"/>
                <w:color w:val="388600"/>
                <w:sz w:val="16"/>
                <w:szCs w:val="16"/>
              </w:rPr>
              <w:t>analog</w:t>
            </w:r>
            <w:proofErr w:type="spellEnd"/>
            <w:r w:rsidRPr="006A2DF0">
              <w:rPr>
                <w:rFonts w:ascii="Calibri" w:eastAsia="Aptos" w:hAnsi="Calibri" w:cs="Calibri"/>
                <w:color w:val="388600"/>
                <w:sz w:val="16"/>
                <w:szCs w:val="16"/>
              </w:rPr>
              <w:t xml:space="preserve"> equipment and components </w:t>
            </w:r>
          </w:p>
        </w:tc>
        <w:tc>
          <w:tcPr>
            <w:tcW w:w="2254" w:type="dxa"/>
            <w:shd w:val="clear" w:color="auto" w:fill="DAE9F7" w:themeFill="text2" w:themeFillTint="1A"/>
          </w:tcPr>
          <w:p w14:paraId="750074DA"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10</w:t>
            </w:r>
          </w:p>
        </w:tc>
        <w:tc>
          <w:tcPr>
            <w:tcW w:w="2254" w:type="dxa"/>
            <w:shd w:val="clear" w:color="auto" w:fill="DAE9F7" w:themeFill="text2" w:themeFillTint="1A"/>
          </w:tcPr>
          <w:p w14:paraId="2D8FC236"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C7</w:t>
            </w:r>
          </w:p>
        </w:tc>
      </w:tr>
      <w:tr w:rsidR="00EF6F84" w:rsidRPr="006A2DF0" w14:paraId="301FB114" w14:textId="77777777" w:rsidTr="0024410E">
        <w:tc>
          <w:tcPr>
            <w:tcW w:w="2254" w:type="dxa"/>
            <w:shd w:val="clear" w:color="auto" w:fill="DAE9F7" w:themeFill="text2" w:themeFillTint="1A"/>
          </w:tcPr>
          <w:p w14:paraId="3290C513"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76E53EF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Maintain/service </w:t>
            </w:r>
            <w:proofErr w:type="spellStart"/>
            <w:r w:rsidRPr="006A2DF0">
              <w:rPr>
                <w:rFonts w:ascii="Calibri" w:eastAsia="Aptos" w:hAnsi="Calibri" w:cs="Calibri"/>
                <w:sz w:val="16"/>
                <w:szCs w:val="16"/>
              </w:rPr>
              <w:t>analog</w:t>
            </w:r>
            <w:proofErr w:type="spellEnd"/>
            <w:r w:rsidRPr="006A2DF0">
              <w:rPr>
                <w:rFonts w:ascii="Calibri" w:eastAsia="Aptos" w:hAnsi="Calibri" w:cs="Calibri"/>
                <w:sz w:val="16"/>
                <w:szCs w:val="16"/>
              </w:rPr>
              <w:t xml:space="preserve">/digital electronic equipment </w:t>
            </w:r>
          </w:p>
        </w:tc>
        <w:tc>
          <w:tcPr>
            <w:tcW w:w="2254" w:type="dxa"/>
            <w:shd w:val="clear" w:color="auto" w:fill="DAE9F7" w:themeFill="text2" w:themeFillTint="1A"/>
          </w:tcPr>
          <w:p w14:paraId="53ACA9F9"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DAE9F7" w:themeFill="text2" w:themeFillTint="1A"/>
          </w:tcPr>
          <w:p w14:paraId="22018A34"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360BC51" w14:textId="77777777" w:rsidTr="0024410E">
        <w:tc>
          <w:tcPr>
            <w:tcW w:w="2254" w:type="dxa"/>
            <w:shd w:val="clear" w:color="auto" w:fill="DAE9F7" w:themeFill="text2" w:themeFillTint="1A"/>
          </w:tcPr>
          <w:p w14:paraId="4AD90AFB"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03871A4D"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Modify electronic equipment </w:t>
            </w:r>
          </w:p>
        </w:tc>
        <w:tc>
          <w:tcPr>
            <w:tcW w:w="2254" w:type="dxa"/>
            <w:shd w:val="clear" w:color="auto" w:fill="DAE9F7" w:themeFill="text2" w:themeFillTint="1A"/>
          </w:tcPr>
          <w:p w14:paraId="7108AAA6"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DAE9F7" w:themeFill="text2" w:themeFillTint="1A"/>
          </w:tcPr>
          <w:p w14:paraId="7487A8B9"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47866D17" w14:textId="77777777" w:rsidTr="0024410E">
        <w:tc>
          <w:tcPr>
            <w:tcW w:w="2254" w:type="dxa"/>
            <w:shd w:val="clear" w:color="auto" w:fill="DAE9F7" w:themeFill="text2" w:themeFillTint="1A"/>
          </w:tcPr>
          <w:p w14:paraId="012533B1"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0B3CACA0"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Modify electronic systems </w:t>
            </w:r>
          </w:p>
        </w:tc>
        <w:tc>
          <w:tcPr>
            <w:tcW w:w="2254" w:type="dxa"/>
            <w:shd w:val="clear" w:color="auto" w:fill="DAE9F7" w:themeFill="text2" w:themeFillTint="1A"/>
          </w:tcPr>
          <w:p w14:paraId="31B726C1"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DAE9F7" w:themeFill="text2" w:themeFillTint="1A"/>
          </w:tcPr>
          <w:p w14:paraId="5A569B08"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16BB155B" w14:textId="77777777" w:rsidTr="0024410E">
        <w:tc>
          <w:tcPr>
            <w:tcW w:w="2254" w:type="dxa"/>
            <w:shd w:val="clear" w:color="auto" w:fill="DAE9F7" w:themeFill="text2" w:themeFillTint="1A"/>
          </w:tcPr>
          <w:p w14:paraId="0B13F229"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173DCA77"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Maintain, repair control instrumentation -single and multiple loop control systems </w:t>
            </w:r>
          </w:p>
        </w:tc>
        <w:tc>
          <w:tcPr>
            <w:tcW w:w="2254" w:type="dxa"/>
            <w:shd w:val="clear" w:color="auto" w:fill="DAE9F7" w:themeFill="text2" w:themeFillTint="1A"/>
          </w:tcPr>
          <w:p w14:paraId="388CFA38"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8</w:t>
            </w:r>
          </w:p>
        </w:tc>
        <w:tc>
          <w:tcPr>
            <w:tcW w:w="2254" w:type="dxa"/>
            <w:shd w:val="clear" w:color="auto" w:fill="DAE9F7" w:themeFill="text2" w:themeFillTint="1A"/>
          </w:tcPr>
          <w:p w14:paraId="1367F8A9"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031A3358" w14:textId="77777777" w:rsidTr="0024410E">
        <w:tc>
          <w:tcPr>
            <w:tcW w:w="2254" w:type="dxa"/>
            <w:shd w:val="clear" w:color="auto" w:fill="DAE9F7" w:themeFill="text2" w:themeFillTint="1A"/>
          </w:tcPr>
          <w:p w14:paraId="222F131C"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02FCE4DA"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Maintain/calibrate complex control systems </w:t>
            </w:r>
          </w:p>
        </w:tc>
        <w:tc>
          <w:tcPr>
            <w:tcW w:w="2254" w:type="dxa"/>
            <w:shd w:val="clear" w:color="auto" w:fill="DAE9F7" w:themeFill="text2" w:themeFillTint="1A"/>
          </w:tcPr>
          <w:p w14:paraId="3AE44434"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8</w:t>
            </w:r>
          </w:p>
        </w:tc>
        <w:tc>
          <w:tcPr>
            <w:tcW w:w="2254" w:type="dxa"/>
            <w:shd w:val="clear" w:color="auto" w:fill="DAE9F7" w:themeFill="text2" w:themeFillTint="1A"/>
          </w:tcPr>
          <w:p w14:paraId="621963E5"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29B2B23C" w14:textId="77777777" w:rsidTr="0024410E">
        <w:tc>
          <w:tcPr>
            <w:tcW w:w="2254" w:type="dxa"/>
            <w:shd w:val="clear" w:color="auto" w:fill="DAE9F7" w:themeFill="text2" w:themeFillTint="1A"/>
          </w:tcPr>
          <w:p w14:paraId="1F3060B5"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1DFAB9E7"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Install, maintain and calibrate instrumentation sensors, </w:t>
            </w:r>
            <w:r w:rsidRPr="006A2DF0">
              <w:rPr>
                <w:rFonts w:ascii="Calibri" w:eastAsia="Aptos" w:hAnsi="Calibri" w:cs="Calibri"/>
                <w:color w:val="004E9A"/>
                <w:sz w:val="16"/>
                <w:szCs w:val="16"/>
              </w:rPr>
              <w:lastRenderedPageBreak/>
              <w:t xml:space="preserve">transmitters and final control elements </w:t>
            </w:r>
          </w:p>
        </w:tc>
        <w:tc>
          <w:tcPr>
            <w:tcW w:w="2254" w:type="dxa"/>
            <w:shd w:val="clear" w:color="auto" w:fill="DAE9F7" w:themeFill="text2" w:themeFillTint="1A"/>
          </w:tcPr>
          <w:p w14:paraId="36BA9B99"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lastRenderedPageBreak/>
              <w:t>8</w:t>
            </w:r>
          </w:p>
        </w:tc>
        <w:tc>
          <w:tcPr>
            <w:tcW w:w="2254" w:type="dxa"/>
            <w:shd w:val="clear" w:color="auto" w:fill="DAE9F7" w:themeFill="text2" w:themeFillTint="1A"/>
          </w:tcPr>
          <w:p w14:paraId="2FF01DC4"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408A87EE" w14:textId="77777777" w:rsidTr="0024410E">
        <w:tc>
          <w:tcPr>
            <w:tcW w:w="2254" w:type="dxa"/>
            <w:shd w:val="clear" w:color="auto" w:fill="DAE9F7" w:themeFill="text2" w:themeFillTint="1A"/>
          </w:tcPr>
          <w:p w14:paraId="476C6CF5"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259CBF9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Terminate signal and data cables </w:t>
            </w:r>
          </w:p>
        </w:tc>
        <w:tc>
          <w:tcPr>
            <w:tcW w:w="2254" w:type="dxa"/>
            <w:shd w:val="clear" w:color="auto" w:fill="DAE9F7" w:themeFill="text2" w:themeFillTint="1A"/>
          </w:tcPr>
          <w:p w14:paraId="096E8309"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6FA5A3D1"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FFBCD6B" w14:textId="77777777" w:rsidTr="0024410E">
        <w:tc>
          <w:tcPr>
            <w:tcW w:w="2254" w:type="dxa"/>
            <w:shd w:val="clear" w:color="auto" w:fill="DAE9F7" w:themeFill="text2" w:themeFillTint="1A"/>
          </w:tcPr>
          <w:p w14:paraId="1D8D8ACF"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5A12D66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Maintain instrumentation system components </w:t>
            </w:r>
          </w:p>
        </w:tc>
        <w:tc>
          <w:tcPr>
            <w:tcW w:w="2254" w:type="dxa"/>
            <w:shd w:val="clear" w:color="auto" w:fill="DAE9F7" w:themeFill="text2" w:themeFillTint="1A"/>
          </w:tcPr>
          <w:p w14:paraId="1FB817E5"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DAE9F7" w:themeFill="text2" w:themeFillTint="1A"/>
          </w:tcPr>
          <w:p w14:paraId="747963EF"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2CB4053" w14:textId="77777777" w:rsidTr="0024410E">
        <w:tc>
          <w:tcPr>
            <w:tcW w:w="2254" w:type="dxa"/>
            <w:shd w:val="clear" w:color="auto" w:fill="DAE9F7" w:themeFill="text2" w:themeFillTint="1A"/>
          </w:tcPr>
          <w:p w14:paraId="2A047CFB"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093B6D72"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 xml:space="preserve">Diagnose and repair digital equipment and components </w:t>
            </w:r>
          </w:p>
        </w:tc>
        <w:tc>
          <w:tcPr>
            <w:tcW w:w="2254" w:type="dxa"/>
            <w:shd w:val="clear" w:color="auto" w:fill="DAE9F7" w:themeFill="text2" w:themeFillTint="1A"/>
          </w:tcPr>
          <w:p w14:paraId="47E27419"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10</w:t>
            </w:r>
          </w:p>
        </w:tc>
        <w:tc>
          <w:tcPr>
            <w:tcW w:w="2254" w:type="dxa"/>
            <w:shd w:val="clear" w:color="auto" w:fill="DAE9F7" w:themeFill="text2" w:themeFillTint="1A"/>
          </w:tcPr>
          <w:p w14:paraId="558CBA13"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C7</w:t>
            </w:r>
          </w:p>
        </w:tc>
      </w:tr>
      <w:tr w:rsidR="00EF6F84" w:rsidRPr="006A2DF0" w14:paraId="5198B56C" w14:textId="77777777" w:rsidTr="0024410E">
        <w:tc>
          <w:tcPr>
            <w:tcW w:w="2254" w:type="dxa"/>
            <w:shd w:val="clear" w:color="auto" w:fill="DAE9F7" w:themeFill="text2" w:themeFillTint="1A"/>
          </w:tcPr>
          <w:p w14:paraId="1A6F6654"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3EB56481"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Diagnose and repair microprocessor-based equipment </w:t>
            </w:r>
          </w:p>
        </w:tc>
        <w:tc>
          <w:tcPr>
            <w:tcW w:w="2254" w:type="dxa"/>
            <w:shd w:val="clear" w:color="auto" w:fill="DAE9F7" w:themeFill="text2" w:themeFillTint="1A"/>
          </w:tcPr>
          <w:p w14:paraId="4FDD8759"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6</w:t>
            </w:r>
          </w:p>
        </w:tc>
        <w:tc>
          <w:tcPr>
            <w:tcW w:w="2254" w:type="dxa"/>
            <w:shd w:val="clear" w:color="auto" w:fill="DAE9F7" w:themeFill="text2" w:themeFillTint="1A"/>
          </w:tcPr>
          <w:p w14:paraId="009E3D0C"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16D9426E" w14:textId="77777777" w:rsidTr="0024410E">
        <w:tc>
          <w:tcPr>
            <w:tcW w:w="2254" w:type="dxa"/>
            <w:shd w:val="clear" w:color="auto" w:fill="DAE9F7" w:themeFill="text2" w:themeFillTint="1A"/>
          </w:tcPr>
          <w:p w14:paraId="6A74D5B0"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1F36A3FF"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Tune control loops -multi controller or multi element systems </w:t>
            </w:r>
          </w:p>
        </w:tc>
        <w:tc>
          <w:tcPr>
            <w:tcW w:w="2254" w:type="dxa"/>
            <w:shd w:val="clear" w:color="auto" w:fill="DAE9F7" w:themeFill="text2" w:themeFillTint="1A"/>
          </w:tcPr>
          <w:p w14:paraId="0E3E2610"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6</w:t>
            </w:r>
          </w:p>
        </w:tc>
        <w:tc>
          <w:tcPr>
            <w:tcW w:w="2254" w:type="dxa"/>
            <w:shd w:val="clear" w:color="auto" w:fill="DAE9F7" w:themeFill="text2" w:themeFillTint="1A"/>
          </w:tcPr>
          <w:p w14:paraId="0146DEAD"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790C13E5" w14:textId="77777777" w:rsidTr="0024410E">
        <w:tc>
          <w:tcPr>
            <w:tcW w:w="2254" w:type="dxa"/>
            <w:shd w:val="clear" w:color="auto" w:fill="DAE9F7" w:themeFill="text2" w:themeFillTint="1A"/>
          </w:tcPr>
          <w:p w14:paraId="27D6368D"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5FF7943A"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Maintain, repair instrumentation process control analysers </w:t>
            </w:r>
          </w:p>
        </w:tc>
        <w:tc>
          <w:tcPr>
            <w:tcW w:w="2254" w:type="dxa"/>
            <w:shd w:val="clear" w:color="auto" w:fill="DAE9F7" w:themeFill="text2" w:themeFillTint="1A"/>
          </w:tcPr>
          <w:p w14:paraId="37FE64D4"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6</w:t>
            </w:r>
          </w:p>
        </w:tc>
        <w:tc>
          <w:tcPr>
            <w:tcW w:w="2254" w:type="dxa"/>
            <w:shd w:val="clear" w:color="auto" w:fill="DAE9F7" w:themeFill="text2" w:themeFillTint="1A"/>
          </w:tcPr>
          <w:p w14:paraId="356EDC74"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7E1DE1ED" w14:textId="77777777" w:rsidTr="0024410E">
        <w:tc>
          <w:tcPr>
            <w:tcW w:w="2254" w:type="dxa"/>
            <w:shd w:val="clear" w:color="auto" w:fill="DAE9F7" w:themeFill="text2" w:themeFillTint="1A"/>
          </w:tcPr>
          <w:p w14:paraId="5F643C83"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23726567"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Modify complex electrical circuits and systems </w:t>
            </w:r>
          </w:p>
        </w:tc>
        <w:tc>
          <w:tcPr>
            <w:tcW w:w="2254" w:type="dxa"/>
            <w:shd w:val="clear" w:color="auto" w:fill="DAE9F7" w:themeFill="text2" w:themeFillTint="1A"/>
          </w:tcPr>
          <w:p w14:paraId="76A8E4E6"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6</w:t>
            </w:r>
          </w:p>
        </w:tc>
        <w:tc>
          <w:tcPr>
            <w:tcW w:w="2254" w:type="dxa"/>
            <w:shd w:val="clear" w:color="auto" w:fill="DAE9F7" w:themeFill="text2" w:themeFillTint="1A"/>
          </w:tcPr>
          <w:p w14:paraId="48624C82"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25F9D2A5" w14:textId="77777777" w:rsidTr="0024410E">
        <w:tc>
          <w:tcPr>
            <w:tcW w:w="2254" w:type="dxa"/>
            <w:shd w:val="clear" w:color="auto" w:fill="DAE9F7" w:themeFill="text2" w:themeFillTint="1A"/>
          </w:tcPr>
          <w:p w14:paraId="5B7144F8"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236FD24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Connect/disconnect fluid conveying system components </w:t>
            </w:r>
          </w:p>
        </w:tc>
        <w:tc>
          <w:tcPr>
            <w:tcW w:w="2254" w:type="dxa"/>
            <w:shd w:val="clear" w:color="auto" w:fill="DAE9F7" w:themeFill="text2" w:themeFillTint="1A"/>
          </w:tcPr>
          <w:p w14:paraId="13E3EFFA"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2A7A040B"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9E1C639" w14:textId="77777777" w:rsidTr="0024410E">
        <w:tc>
          <w:tcPr>
            <w:tcW w:w="2254" w:type="dxa"/>
            <w:shd w:val="clear" w:color="auto" w:fill="DAE9F7" w:themeFill="text2" w:themeFillTint="1A"/>
          </w:tcPr>
          <w:p w14:paraId="7C12C3B4"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76EAC05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Manufacture fluid conveying conductor assemblies </w:t>
            </w:r>
          </w:p>
        </w:tc>
        <w:tc>
          <w:tcPr>
            <w:tcW w:w="2254" w:type="dxa"/>
            <w:shd w:val="clear" w:color="auto" w:fill="DAE9F7" w:themeFill="text2" w:themeFillTint="1A"/>
          </w:tcPr>
          <w:p w14:paraId="26E1651B"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2FF089C3"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F0863C3" w14:textId="77777777" w:rsidTr="0024410E">
        <w:tc>
          <w:tcPr>
            <w:tcW w:w="2254" w:type="dxa"/>
            <w:shd w:val="clear" w:color="auto" w:fill="DAE9F7" w:themeFill="text2" w:themeFillTint="1A"/>
          </w:tcPr>
          <w:p w14:paraId="257E3E05"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771DF9F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Handle fluorocarbon refrigerants according to regulations </w:t>
            </w:r>
          </w:p>
        </w:tc>
        <w:tc>
          <w:tcPr>
            <w:tcW w:w="2254" w:type="dxa"/>
            <w:shd w:val="clear" w:color="auto" w:fill="DAE9F7" w:themeFill="text2" w:themeFillTint="1A"/>
          </w:tcPr>
          <w:p w14:paraId="540B62C1" w14:textId="77777777" w:rsidR="00EF6F84" w:rsidRPr="006A2DF0" w:rsidRDefault="00EF6F84" w:rsidP="0024410E">
            <w:pPr>
              <w:rPr>
                <w:sz w:val="20"/>
                <w:szCs w:val="20"/>
                <w:lang w:val="en-US"/>
              </w:rPr>
            </w:pPr>
            <w:r w:rsidRPr="006A2DF0">
              <w:rPr>
                <w:rFonts w:ascii="Calibri" w:eastAsia="Aptos" w:hAnsi="Calibri" w:cs="Calibri"/>
                <w:sz w:val="16"/>
                <w:szCs w:val="16"/>
              </w:rPr>
              <w:t>1</w:t>
            </w:r>
          </w:p>
        </w:tc>
        <w:tc>
          <w:tcPr>
            <w:tcW w:w="2254" w:type="dxa"/>
            <w:shd w:val="clear" w:color="auto" w:fill="DAE9F7" w:themeFill="text2" w:themeFillTint="1A"/>
          </w:tcPr>
          <w:p w14:paraId="53D860DA"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8A7A8EE" w14:textId="77777777" w:rsidTr="0024410E">
        <w:tc>
          <w:tcPr>
            <w:tcW w:w="2254" w:type="dxa"/>
            <w:shd w:val="clear" w:color="auto" w:fill="DAE9F7" w:themeFill="text2" w:themeFillTint="1A"/>
          </w:tcPr>
          <w:p w14:paraId="6FE7FE23"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320D7DC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Commission and decommission split air conditioning systems </w:t>
            </w:r>
          </w:p>
        </w:tc>
        <w:tc>
          <w:tcPr>
            <w:tcW w:w="2254" w:type="dxa"/>
            <w:shd w:val="clear" w:color="auto" w:fill="DAE9F7" w:themeFill="text2" w:themeFillTint="1A"/>
          </w:tcPr>
          <w:p w14:paraId="4A9FE954"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73C71CC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78C34CA" w14:textId="77777777" w:rsidTr="0024410E">
        <w:tc>
          <w:tcPr>
            <w:tcW w:w="2254" w:type="dxa"/>
            <w:shd w:val="clear" w:color="auto" w:fill="DAE9F7" w:themeFill="text2" w:themeFillTint="1A"/>
          </w:tcPr>
          <w:p w14:paraId="13087394"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4646A25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Install, service and repair domestic air conditioning and refrigeration appliances </w:t>
            </w:r>
          </w:p>
        </w:tc>
        <w:tc>
          <w:tcPr>
            <w:tcW w:w="2254" w:type="dxa"/>
            <w:shd w:val="clear" w:color="auto" w:fill="DAE9F7" w:themeFill="text2" w:themeFillTint="1A"/>
          </w:tcPr>
          <w:p w14:paraId="1ECE0E6A"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DAE9F7" w:themeFill="text2" w:themeFillTint="1A"/>
          </w:tcPr>
          <w:p w14:paraId="620BBE30"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951F964" w14:textId="77777777" w:rsidTr="0024410E">
        <w:tc>
          <w:tcPr>
            <w:tcW w:w="2254" w:type="dxa"/>
            <w:shd w:val="clear" w:color="auto" w:fill="DAE9F7" w:themeFill="text2" w:themeFillTint="1A"/>
          </w:tcPr>
          <w:p w14:paraId="58D2252A"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10E898CC"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Test, recover, evacuate and charge refrigeration systems </w:t>
            </w:r>
          </w:p>
        </w:tc>
        <w:tc>
          <w:tcPr>
            <w:tcW w:w="2254" w:type="dxa"/>
            <w:shd w:val="clear" w:color="auto" w:fill="DAE9F7" w:themeFill="text2" w:themeFillTint="1A"/>
          </w:tcPr>
          <w:p w14:paraId="463A8A19"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4ED0BF91"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1B792DE" w14:textId="77777777" w:rsidTr="0024410E">
        <w:tc>
          <w:tcPr>
            <w:tcW w:w="2254" w:type="dxa"/>
            <w:shd w:val="clear" w:color="auto" w:fill="DAE9F7" w:themeFill="text2" w:themeFillTint="1A"/>
          </w:tcPr>
          <w:p w14:paraId="18D93165"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5F48AEC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Service and repair domestic and light commercial refrigeration and air conditioning equipment </w:t>
            </w:r>
          </w:p>
        </w:tc>
        <w:tc>
          <w:tcPr>
            <w:tcW w:w="2254" w:type="dxa"/>
            <w:shd w:val="clear" w:color="auto" w:fill="DAE9F7" w:themeFill="text2" w:themeFillTint="1A"/>
          </w:tcPr>
          <w:p w14:paraId="02660640"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DAE9F7" w:themeFill="text2" w:themeFillTint="1A"/>
          </w:tcPr>
          <w:p w14:paraId="1F0A85B1"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9C6639D" w14:textId="77777777" w:rsidTr="0024410E">
        <w:tc>
          <w:tcPr>
            <w:tcW w:w="2254" w:type="dxa"/>
            <w:shd w:val="clear" w:color="auto" w:fill="DAE9F7" w:themeFill="text2" w:themeFillTint="1A"/>
          </w:tcPr>
          <w:p w14:paraId="2A8A4F01"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170592B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Maintain and repair commercial air conditioning systems and components </w:t>
            </w:r>
          </w:p>
        </w:tc>
        <w:tc>
          <w:tcPr>
            <w:tcW w:w="2254" w:type="dxa"/>
            <w:shd w:val="clear" w:color="auto" w:fill="DAE9F7" w:themeFill="text2" w:themeFillTint="1A"/>
          </w:tcPr>
          <w:p w14:paraId="4BD91BB1"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63082027"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36AC406" w14:textId="77777777" w:rsidTr="0024410E">
        <w:tc>
          <w:tcPr>
            <w:tcW w:w="2254" w:type="dxa"/>
            <w:shd w:val="clear" w:color="auto" w:fill="DAE9F7" w:themeFill="text2" w:themeFillTint="1A"/>
          </w:tcPr>
          <w:p w14:paraId="5AE86A01"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21379EC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Maintain and repair central air handling systems </w:t>
            </w:r>
          </w:p>
        </w:tc>
        <w:tc>
          <w:tcPr>
            <w:tcW w:w="2254" w:type="dxa"/>
            <w:shd w:val="clear" w:color="auto" w:fill="DAE9F7" w:themeFill="text2" w:themeFillTint="1A"/>
          </w:tcPr>
          <w:p w14:paraId="6DD20549"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DAE9F7" w:themeFill="text2" w:themeFillTint="1A"/>
          </w:tcPr>
          <w:p w14:paraId="2D21C40C"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AF20DEB" w14:textId="77777777" w:rsidTr="0024410E">
        <w:tc>
          <w:tcPr>
            <w:tcW w:w="2254" w:type="dxa"/>
            <w:shd w:val="clear" w:color="auto" w:fill="DAE9F7" w:themeFill="text2" w:themeFillTint="1A"/>
          </w:tcPr>
          <w:p w14:paraId="31EECE7B"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3174164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Maintain and repair industrial refrigeration systems and components </w:t>
            </w:r>
          </w:p>
        </w:tc>
        <w:tc>
          <w:tcPr>
            <w:tcW w:w="2254" w:type="dxa"/>
            <w:shd w:val="clear" w:color="auto" w:fill="DAE9F7" w:themeFill="text2" w:themeFillTint="1A"/>
          </w:tcPr>
          <w:p w14:paraId="4D879A94"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DAE9F7" w:themeFill="text2" w:themeFillTint="1A"/>
          </w:tcPr>
          <w:p w14:paraId="6641F21C"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3F0C13B" w14:textId="77777777" w:rsidTr="0024410E">
        <w:tc>
          <w:tcPr>
            <w:tcW w:w="2254" w:type="dxa"/>
            <w:shd w:val="clear" w:color="auto" w:fill="DAE9F7" w:themeFill="text2" w:themeFillTint="1A"/>
          </w:tcPr>
          <w:p w14:paraId="030C9983"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1569DF5B"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Maintain and repair </w:t>
            </w:r>
            <w:proofErr w:type="gramStart"/>
            <w:r w:rsidRPr="006A2DF0">
              <w:rPr>
                <w:rFonts w:ascii="Calibri" w:eastAsia="Aptos" w:hAnsi="Calibri" w:cs="Calibri"/>
                <w:color w:val="004E9A"/>
                <w:sz w:val="16"/>
                <w:szCs w:val="16"/>
              </w:rPr>
              <w:t>multi stage</w:t>
            </w:r>
            <w:proofErr w:type="gramEnd"/>
            <w:r w:rsidRPr="006A2DF0">
              <w:rPr>
                <w:rFonts w:ascii="Calibri" w:eastAsia="Aptos" w:hAnsi="Calibri" w:cs="Calibri"/>
                <w:color w:val="004E9A"/>
                <w:sz w:val="16"/>
                <w:szCs w:val="16"/>
              </w:rPr>
              <w:t xml:space="preserve">, cascade and/or ultra-cold industrial refrigeration systems </w:t>
            </w:r>
          </w:p>
        </w:tc>
        <w:tc>
          <w:tcPr>
            <w:tcW w:w="2254" w:type="dxa"/>
            <w:shd w:val="clear" w:color="auto" w:fill="DAE9F7" w:themeFill="text2" w:themeFillTint="1A"/>
          </w:tcPr>
          <w:p w14:paraId="19AA5259"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DAE9F7" w:themeFill="text2" w:themeFillTint="1A"/>
          </w:tcPr>
          <w:p w14:paraId="3625D1DC"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300C6372" w14:textId="77777777" w:rsidTr="0024410E">
        <w:tc>
          <w:tcPr>
            <w:tcW w:w="2254" w:type="dxa"/>
            <w:shd w:val="clear" w:color="auto" w:fill="DAE9F7" w:themeFill="text2" w:themeFillTint="1A"/>
          </w:tcPr>
          <w:p w14:paraId="2631EC3F"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6440F15F"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Maintain and repair commercial and/or industrial refrigeration and/or air conditioning controls </w:t>
            </w:r>
          </w:p>
        </w:tc>
        <w:tc>
          <w:tcPr>
            <w:tcW w:w="2254" w:type="dxa"/>
            <w:shd w:val="clear" w:color="auto" w:fill="DAE9F7" w:themeFill="text2" w:themeFillTint="1A"/>
          </w:tcPr>
          <w:p w14:paraId="2A78A41A"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6</w:t>
            </w:r>
          </w:p>
        </w:tc>
        <w:tc>
          <w:tcPr>
            <w:tcW w:w="2254" w:type="dxa"/>
            <w:shd w:val="clear" w:color="auto" w:fill="DAE9F7" w:themeFill="text2" w:themeFillTint="1A"/>
          </w:tcPr>
          <w:p w14:paraId="713C4412"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1C7BF264" w14:textId="77777777" w:rsidTr="0024410E">
        <w:tc>
          <w:tcPr>
            <w:tcW w:w="2254" w:type="dxa"/>
            <w:shd w:val="clear" w:color="auto" w:fill="DAE9F7" w:themeFill="text2" w:themeFillTint="1A"/>
          </w:tcPr>
          <w:p w14:paraId="664FDE75"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21162ABD"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Maintain and repair integrated industrial refrigeration and/or large air handling system controls </w:t>
            </w:r>
          </w:p>
        </w:tc>
        <w:tc>
          <w:tcPr>
            <w:tcW w:w="2254" w:type="dxa"/>
            <w:shd w:val="clear" w:color="auto" w:fill="DAE9F7" w:themeFill="text2" w:themeFillTint="1A"/>
          </w:tcPr>
          <w:p w14:paraId="6A724E47"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8</w:t>
            </w:r>
          </w:p>
        </w:tc>
        <w:tc>
          <w:tcPr>
            <w:tcW w:w="2254" w:type="dxa"/>
            <w:shd w:val="clear" w:color="auto" w:fill="DAE9F7" w:themeFill="text2" w:themeFillTint="1A"/>
          </w:tcPr>
          <w:p w14:paraId="3E31EDC8"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111856B0" w14:textId="77777777" w:rsidTr="0024410E">
        <w:tc>
          <w:tcPr>
            <w:tcW w:w="2254" w:type="dxa"/>
            <w:shd w:val="clear" w:color="auto" w:fill="DAE9F7" w:themeFill="text2" w:themeFillTint="1A"/>
          </w:tcPr>
          <w:p w14:paraId="5A0EACE9"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000C448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Service and repair commercial refrigeration </w:t>
            </w:r>
          </w:p>
        </w:tc>
        <w:tc>
          <w:tcPr>
            <w:tcW w:w="2254" w:type="dxa"/>
            <w:shd w:val="clear" w:color="auto" w:fill="DAE9F7" w:themeFill="text2" w:themeFillTint="1A"/>
          </w:tcPr>
          <w:p w14:paraId="71ADDFBB"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DAE9F7" w:themeFill="text2" w:themeFillTint="1A"/>
          </w:tcPr>
          <w:p w14:paraId="366D105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E3CA944" w14:textId="77777777" w:rsidTr="0024410E">
        <w:tc>
          <w:tcPr>
            <w:tcW w:w="2254" w:type="dxa"/>
            <w:shd w:val="clear" w:color="auto" w:fill="DAE9F7" w:themeFill="text2" w:themeFillTint="1A"/>
          </w:tcPr>
          <w:p w14:paraId="6DC24E30"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523E86B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Maintain and repair cooling towers/evaporative condensers and associated equipment </w:t>
            </w:r>
          </w:p>
        </w:tc>
        <w:tc>
          <w:tcPr>
            <w:tcW w:w="2254" w:type="dxa"/>
            <w:shd w:val="clear" w:color="auto" w:fill="DAE9F7" w:themeFill="text2" w:themeFillTint="1A"/>
          </w:tcPr>
          <w:p w14:paraId="43C3F1E0"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4F2309D2"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48959EB" w14:textId="77777777" w:rsidTr="0024410E">
        <w:tc>
          <w:tcPr>
            <w:tcW w:w="2254" w:type="dxa"/>
            <w:shd w:val="clear" w:color="auto" w:fill="DAE9F7" w:themeFill="text2" w:themeFillTint="1A"/>
          </w:tcPr>
          <w:p w14:paraId="48363F5D"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6429AC5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Maintain, repair/replace and adjust refrigerant flow controls and associated equipment </w:t>
            </w:r>
          </w:p>
        </w:tc>
        <w:tc>
          <w:tcPr>
            <w:tcW w:w="2254" w:type="dxa"/>
            <w:shd w:val="clear" w:color="auto" w:fill="DAE9F7" w:themeFill="text2" w:themeFillTint="1A"/>
          </w:tcPr>
          <w:p w14:paraId="2DC4C851"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DAE9F7" w:themeFill="text2" w:themeFillTint="1A"/>
          </w:tcPr>
          <w:p w14:paraId="71458EEF"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4A091A3" w14:textId="77777777" w:rsidTr="0024410E">
        <w:tc>
          <w:tcPr>
            <w:tcW w:w="2254" w:type="dxa"/>
            <w:shd w:val="clear" w:color="auto" w:fill="DAE9F7" w:themeFill="text2" w:themeFillTint="1A"/>
          </w:tcPr>
          <w:p w14:paraId="744B3FD8"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05DD398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Manufacture cavity dies </w:t>
            </w:r>
          </w:p>
        </w:tc>
        <w:tc>
          <w:tcPr>
            <w:tcW w:w="2254" w:type="dxa"/>
            <w:shd w:val="clear" w:color="auto" w:fill="DAE9F7" w:themeFill="text2" w:themeFillTint="1A"/>
          </w:tcPr>
          <w:p w14:paraId="12F3E368" w14:textId="77777777" w:rsidR="00EF6F84" w:rsidRPr="006A2DF0" w:rsidRDefault="00EF6F84" w:rsidP="0024410E">
            <w:pPr>
              <w:rPr>
                <w:sz w:val="20"/>
                <w:szCs w:val="20"/>
                <w:lang w:val="en-US"/>
              </w:rPr>
            </w:pPr>
            <w:r w:rsidRPr="006A2DF0">
              <w:rPr>
                <w:rFonts w:ascii="Calibri" w:eastAsia="Aptos" w:hAnsi="Calibri" w:cs="Calibri"/>
                <w:sz w:val="16"/>
                <w:szCs w:val="16"/>
              </w:rPr>
              <w:t>8</w:t>
            </w:r>
          </w:p>
        </w:tc>
        <w:tc>
          <w:tcPr>
            <w:tcW w:w="2254" w:type="dxa"/>
            <w:shd w:val="clear" w:color="auto" w:fill="DAE9F7" w:themeFill="text2" w:themeFillTint="1A"/>
          </w:tcPr>
          <w:p w14:paraId="3167C29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CF7B37B" w14:textId="77777777" w:rsidTr="0024410E">
        <w:tc>
          <w:tcPr>
            <w:tcW w:w="2254" w:type="dxa"/>
            <w:shd w:val="clear" w:color="auto" w:fill="DAE9F7" w:themeFill="text2" w:themeFillTint="1A"/>
          </w:tcPr>
          <w:p w14:paraId="4F000D4E" w14:textId="77777777" w:rsidR="00EF6F84" w:rsidRPr="006A2DF0" w:rsidRDefault="00EF6F84" w:rsidP="0024410E">
            <w:pPr>
              <w:rPr>
                <w:sz w:val="20"/>
                <w:szCs w:val="20"/>
                <w:lang w:val="en-US"/>
              </w:rPr>
            </w:pPr>
            <w:r w:rsidRPr="006A2DF0">
              <w:rPr>
                <w:rFonts w:ascii="Calibri" w:eastAsia="Aptos" w:hAnsi="Calibri" w:cs="Calibri"/>
                <w:sz w:val="16"/>
                <w:szCs w:val="16"/>
              </w:rPr>
              <w:lastRenderedPageBreak/>
              <w:t>Maintenance &amp; diagnostics</w:t>
            </w:r>
          </w:p>
        </w:tc>
        <w:tc>
          <w:tcPr>
            <w:tcW w:w="2254" w:type="dxa"/>
            <w:shd w:val="clear" w:color="auto" w:fill="DAE9F7" w:themeFill="text2" w:themeFillTint="1A"/>
          </w:tcPr>
          <w:p w14:paraId="500B432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Prepare to perform work associated with fuel system installation and servicing* </w:t>
            </w:r>
          </w:p>
        </w:tc>
        <w:tc>
          <w:tcPr>
            <w:tcW w:w="2254" w:type="dxa"/>
            <w:shd w:val="clear" w:color="auto" w:fill="DAE9F7" w:themeFill="text2" w:themeFillTint="1A"/>
          </w:tcPr>
          <w:p w14:paraId="5B1CE705"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7ED78434"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372FBBA" w14:textId="77777777" w:rsidTr="0024410E">
        <w:tc>
          <w:tcPr>
            <w:tcW w:w="2254" w:type="dxa"/>
            <w:shd w:val="clear" w:color="auto" w:fill="DAE9F7" w:themeFill="text2" w:themeFillTint="1A"/>
          </w:tcPr>
          <w:p w14:paraId="35AD4170"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52B431A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Fault-find, test and rectify AC machines and circuits </w:t>
            </w:r>
          </w:p>
        </w:tc>
        <w:tc>
          <w:tcPr>
            <w:tcW w:w="2254" w:type="dxa"/>
            <w:shd w:val="clear" w:color="auto" w:fill="DAE9F7" w:themeFill="text2" w:themeFillTint="1A"/>
          </w:tcPr>
          <w:p w14:paraId="65E227A3"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30179319"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ACD8FBA" w14:textId="77777777" w:rsidTr="0024410E">
        <w:tc>
          <w:tcPr>
            <w:tcW w:w="2254" w:type="dxa"/>
            <w:shd w:val="clear" w:color="auto" w:fill="DAE9F7" w:themeFill="text2" w:themeFillTint="1A"/>
          </w:tcPr>
          <w:p w14:paraId="3D2FD9A6"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6FBD8F4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Fault-find, test and rectify single and three-phase transformers </w:t>
            </w:r>
          </w:p>
        </w:tc>
        <w:tc>
          <w:tcPr>
            <w:tcW w:w="2254" w:type="dxa"/>
            <w:shd w:val="clear" w:color="auto" w:fill="DAE9F7" w:themeFill="text2" w:themeFillTint="1A"/>
          </w:tcPr>
          <w:p w14:paraId="562F0FDB"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668015B4"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49FCE4B" w14:textId="77777777" w:rsidTr="0024410E">
        <w:tc>
          <w:tcPr>
            <w:tcW w:w="2254" w:type="dxa"/>
            <w:shd w:val="clear" w:color="auto" w:fill="DAE9F7" w:themeFill="text2" w:themeFillTint="1A"/>
          </w:tcPr>
          <w:p w14:paraId="1B0FBDA5"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45EB2C1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Fault-find, test and rectify electrical circuits and equipment </w:t>
            </w:r>
          </w:p>
        </w:tc>
        <w:tc>
          <w:tcPr>
            <w:tcW w:w="2254" w:type="dxa"/>
            <w:shd w:val="clear" w:color="auto" w:fill="DAE9F7" w:themeFill="text2" w:themeFillTint="1A"/>
          </w:tcPr>
          <w:p w14:paraId="6A06932A"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1948B04A"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2E0914B" w14:textId="77777777" w:rsidTr="0024410E">
        <w:tc>
          <w:tcPr>
            <w:tcW w:w="2254" w:type="dxa"/>
            <w:shd w:val="clear" w:color="auto" w:fill="DAE9F7" w:themeFill="text2" w:themeFillTint="1A"/>
          </w:tcPr>
          <w:p w14:paraId="51B9CAB1"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5FA1D20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Dismantle, replace and assemble electrical components and equipment </w:t>
            </w:r>
          </w:p>
        </w:tc>
        <w:tc>
          <w:tcPr>
            <w:tcW w:w="2254" w:type="dxa"/>
            <w:shd w:val="clear" w:color="auto" w:fill="DAE9F7" w:themeFill="text2" w:themeFillTint="1A"/>
          </w:tcPr>
          <w:p w14:paraId="5E031555" w14:textId="77777777" w:rsidR="00EF6F84" w:rsidRPr="006A2DF0" w:rsidRDefault="00EF6F84" w:rsidP="0024410E">
            <w:pPr>
              <w:rPr>
                <w:sz w:val="20"/>
                <w:szCs w:val="20"/>
                <w:lang w:val="en-US"/>
              </w:rPr>
            </w:pPr>
            <w:r w:rsidRPr="006A2DF0">
              <w:rPr>
                <w:rFonts w:ascii="Calibri" w:eastAsia="Aptos" w:hAnsi="Calibri" w:cs="Calibri"/>
                <w:sz w:val="16"/>
                <w:szCs w:val="16"/>
              </w:rPr>
              <w:t>3</w:t>
            </w:r>
          </w:p>
        </w:tc>
        <w:tc>
          <w:tcPr>
            <w:tcW w:w="2254" w:type="dxa"/>
            <w:shd w:val="clear" w:color="auto" w:fill="DAE9F7" w:themeFill="text2" w:themeFillTint="1A"/>
          </w:tcPr>
          <w:p w14:paraId="37563FF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2BDF087" w14:textId="77777777" w:rsidTr="0024410E">
        <w:tc>
          <w:tcPr>
            <w:tcW w:w="2254" w:type="dxa"/>
            <w:shd w:val="clear" w:color="auto" w:fill="DAE9F7" w:themeFill="text2" w:themeFillTint="1A"/>
          </w:tcPr>
          <w:p w14:paraId="7C32A450"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3DD68880"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 xml:space="preserve">Disconnect and reconnect high voltage fixed wired equipment </w:t>
            </w:r>
          </w:p>
        </w:tc>
        <w:tc>
          <w:tcPr>
            <w:tcW w:w="2254" w:type="dxa"/>
            <w:shd w:val="clear" w:color="auto" w:fill="DAE9F7" w:themeFill="text2" w:themeFillTint="1A"/>
          </w:tcPr>
          <w:p w14:paraId="6A3F7595"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3</w:t>
            </w:r>
          </w:p>
        </w:tc>
        <w:tc>
          <w:tcPr>
            <w:tcW w:w="2254" w:type="dxa"/>
            <w:shd w:val="clear" w:color="auto" w:fill="DAE9F7" w:themeFill="text2" w:themeFillTint="1A"/>
          </w:tcPr>
          <w:p w14:paraId="1F8EC23A"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C7</w:t>
            </w:r>
          </w:p>
        </w:tc>
      </w:tr>
      <w:tr w:rsidR="00EF6F84" w:rsidRPr="006A2DF0" w14:paraId="45988629" w14:textId="77777777" w:rsidTr="0024410E">
        <w:tc>
          <w:tcPr>
            <w:tcW w:w="2254" w:type="dxa"/>
            <w:shd w:val="clear" w:color="auto" w:fill="DAE9F7" w:themeFill="text2" w:themeFillTint="1A"/>
          </w:tcPr>
          <w:p w14:paraId="0BC1537F"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12ACEA8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Terminate communication and data cables </w:t>
            </w:r>
          </w:p>
        </w:tc>
        <w:tc>
          <w:tcPr>
            <w:tcW w:w="2254" w:type="dxa"/>
            <w:shd w:val="clear" w:color="auto" w:fill="DAE9F7" w:themeFill="text2" w:themeFillTint="1A"/>
          </w:tcPr>
          <w:p w14:paraId="0EAF2500"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702B3B8D"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B4A7656" w14:textId="77777777" w:rsidTr="0024410E">
        <w:tc>
          <w:tcPr>
            <w:tcW w:w="2254" w:type="dxa"/>
            <w:shd w:val="clear" w:color="auto" w:fill="DAE9F7" w:themeFill="text2" w:themeFillTint="1A"/>
          </w:tcPr>
          <w:p w14:paraId="075FA924"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7BE8802C"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Troubleshoot </w:t>
            </w:r>
            <w:proofErr w:type="spellStart"/>
            <w:r w:rsidRPr="006A2DF0">
              <w:rPr>
                <w:rFonts w:ascii="Calibri" w:eastAsia="Aptos" w:hAnsi="Calibri" w:cs="Calibri"/>
                <w:sz w:val="16"/>
                <w:szCs w:val="16"/>
              </w:rPr>
              <w:t>analog</w:t>
            </w:r>
            <w:proofErr w:type="spellEnd"/>
            <w:r w:rsidRPr="006A2DF0">
              <w:rPr>
                <w:rFonts w:ascii="Calibri" w:eastAsia="Aptos" w:hAnsi="Calibri" w:cs="Calibri"/>
                <w:sz w:val="16"/>
                <w:szCs w:val="16"/>
              </w:rPr>
              <w:t xml:space="preserve"> and digital electronic equipment </w:t>
            </w:r>
          </w:p>
        </w:tc>
        <w:tc>
          <w:tcPr>
            <w:tcW w:w="2254" w:type="dxa"/>
            <w:shd w:val="clear" w:color="auto" w:fill="DAE9F7" w:themeFill="text2" w:themeFillTint="1A"/>
          </w:tcPr>
          <w:p w14:paraId="218A1DBC"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4AA3719D"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EEA6FE7" w14:textId="77777777" w:rsidTr="0024410E">
        <w:tc>
          <w:tcPr>
            <w:tcW w:w="2254" w:type="dxa"/>
            <w:shd w:val="clear" w:color="auto" w:fill="DAE9F7" w:themeFill="text2" w:themeFillTint="1A"/>
          </w:tcPr>
          <w:p w14:paraId="72AACD6E" w14:textId="77777777" w:rsidR="00EF6F84" w:rsidRPr="006A2DF0" w:rsidRDefault="00EF6F84" w:rsidP="0024410E">
            <w:pPr>
              <w:rPr>
                <w:sz w:val="20"/>
                <w:szCs w:val="20"/>
                <w:lang w:val="en-US"/>
              </w:rPr>
            </w:pPr>
            <w:r w:rsidRPr="006A2DF0">
              <w:rPr>
                <w:rFonts w:ascii="Calibri" w:eastAsia="Aptos" w:hAnsi="Calibri" w:cs="Calibri"/>
                <w:sz w:val="16"/>
                <w:szCs w:val="16"/>
              </w:rPr>
              <w:t>Maintenance &amp; diagnostics</w:t>
            </w:r>
          </w:p>
        </w:tc>
        <w:tc>
          <w:tcPr>
            <w:tcW w:w="2254" w:type="dxa"/>
            <w:shd w:val="clear" w:color="auto" w:fill="DAE9F7" w:themeFill="text2" w:themeFillTint="1A"/>
          </w:tcPr>
          <w:p w14:paraId="1D97EF7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Troubleshoot instrumentation systems and equipment </w:t>
            </w:r>
          </w:p>
        </w:tc>
        <w:tc>
          <w:tcPr>
            <w:tcW w:w="2254" w:type="dxa"/>
            <w:shd w:val="clear" w:color="auto" w:fill="DAE9F7" w:themeFill="text2" w:themeFillTint="1A"/>
          </w:tcPr>
          <w:p w14:paraId="68CAA7D5"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41957D08"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28CD821" w14:textId="77777777" w:rsidTr="0024410E">
        <w:tc>
          <w:tcPr>
            <w:tcW w:w="2254" w:type="dxa"/>
            <w:shd w:val="clear" w:color="auto" w:fill="FAE2D5" w:themeFill="accent2" w:themeFillTint="33"/>
          </w:tcPr>
          <w:p w14:paraId="22D3BC26"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2FE5BF5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jewellery metal casting </w:t>
            </w:r>
          </w:p>
        </w:tc>
        <w:tc>
          <w:tcPr>
            <w:tcW w:w="2254" w:type="dxa"/>
            <w:shd w:val="clear" w:color="auto" w:fill="FAE2D5" w:themeFill="accent2" w:themeFillTint="33"/>
          </w:tcPr>
          <w:p w14:paraId="1BEB5084"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FAE2D5" w:themeFill="accent2" w:themeFillTint="33"/>
          </w:tcPr>
          <w:p w14:paraId="2D7CA9DA"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954C4B3" w14:textId="77777777" w:rsidTr="0024410E">
        <w:tc>
          <w:tcPr>
            <w:tcW w:w="2254" w:type="dxa"/>
            <w:shd w:val="clear" w:color="auto" w:fill="FAE2D5" w:themeFill="accent2" w:themeFillTint="33"/>
          </w:tcPr>
          <w:p w14:paraId="104C2BDA"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553B171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Prepare jewellery illustrations </w:t>
            </w:r>
          </w:p>
        </w:tc>
        <w:tc>
          <w:tcPr>
            <w:tcW w:w="2254" w:type="dxa"/>
            <w:shd w:val="clear" w:color="auto" w:fill="FAE2D5" w:themeFill="accent2" w:themeFillTint="33"/>
          </w:tcPr>
          <w:p w14:paraId="56F0F550"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74FFEDDA"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C9E926E" w14:textId="77777777" w:rsidTr="0024410E">
        <w:tc>
          <w:tcPr>
            <w:tcW w:w="2254" w:type="dxa"/>
            <w:shd w:val="clear" w:color="auto" w:fill="FAE2D5" w:themeFill="accent2" w:themeFillTint="33"/>
          </w:tcPr>
          <w:p w14:paraId="640ACE48"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0D98966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Handle gem materials </w:t>
            </w:r>
          </w:p>
        </w:tc>
        <w:tc>
          <w:tcPr>
            <w:tcW w:w="2254" w:type="dxa"/>
            <w:shd w:val="clear" w:color="auto" w:fill="FAE2D5" w:themeFill="accent2" w:themeFillTint="33"/>
          </w:tcPr>
          <w:p w14:paraId="31CE6C4C"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571D5DA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E0DDB2B" w14:textId="77777777" w:rsidTr="0024410E">
        <w:tc>
          <w:tcPr>
            <w:tcW w:w="2254" w:type="dxa"/>
            <w:shd w:val="clear" w:color="auto" w:fill="FAE2D5" w:themeFill="accent2" w:themeFillTint="33"/>
          </w:tcPr>
          <w:p w14:paraId="0A6459BC"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46D3379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Handle and examine gemstone materials </w:t>
            </w:r>
          </w:p>
        </w:tc>
        <w:tc>
          <w:tcPr>
            <w:tcW w:w="2254" w:type="dxa"/>
            <w:shd w:val="clear" w:color="auto" w:fill="FAE2D5" w:themeFill="accent2" w:themeFillTint="33"/>
          </w:tcPr>
          <w:p w14:paraId="30099CB0"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FAE2D5" w:themeFill="accent2" w:themeFillTint="33"/>
          </w:tcPr>
          <w:p w14:paraId="7BCCE22D"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CDD69F8" w14:textId="77777777" w:rsidTr="0024410E">
        <w:tc>
          <w:tcPr>
            <w:tcW w:w="2254" w:type="dxa"/>
            <w:shd w:val="clear" w:color="auto" w:fill="FAE2D5" w:themeFill="accent2" w:themeFillTint="33"/>
          </w:tcPr>
          <w:p w14:paraId="749E0684"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6D6CE69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Produce three-dimensional precision items </w:t>
            </w:r>
          </w:p>
        </w:tc>
        <w:tc>
          <w:tcPr>
            <w:tcW w:w="2254" w:type="dxa"/>
            <w:shd w:val="clear" w:color="auto" w:fill="FAE2D5" w:themeFill="accent2" w:themeFillTint="33"/>
          </w:tcPr>
          <w:p w14:paraId="05D6492F" w14:textId="77777777" w:rsidR="00EF6F84" w:rsidRPr="006A2DF0" w:rsidRDefault="00EF6F84" w:rsidP="0024410E">
            <w:pPr>
              <w:rPr>
                <w:sz w:val="20"/>
                <w:szCs w:val="20"/>
                <w:lang w:val="en-US"/>
              </w:rPr>
            </w:pPr>
            <w:r w:rsidRPr="006A2DF0">
              <w:rPr>
                <w:rFonts w:ascii="Calibri" w:eastAsia="Aptos" w:hAnsi="Calibri" w:cs="Calibri"/>
                <w:sz w:val="16"/>
                <w:szCs w:val="16"/>
              </w:rPr>
              <w:t>8</w:t>
            </w:r>
          </w:p>
        </w:tc>
        <w:tc>
          <w:tcPr>
            <w:tcW w:w="2254" w:type="dxa"/>
            <w:shd w:val="clear" w:color="auto" w:fill="FAE2D5" w:themeFill="accent2" w:themeFillTint="33"/>
          </w:tcPr>
          <w:p w14:paraId="08C230F9"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5D50ADD" w14:textId="77777777" w:rsidTr="0024410E">
        <w:tc>
          <w:tcPr>
            <w:tcW w:w="2254" w:type="dxa"/>
            <w:shd w:val="clear" w:color="auto" w:fill="FAE2D5" w:themeFill="accent2" w:themeFillTint="33"/>
          </w:tcPr>
          <w:p w14:paraId="75371AB2"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5E08031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Replace watch batteries </w:t>
            </w:r>
          </w:p>
        </w:tc>
        <w:tc>
          <w:tcPr>
            <w:tcW w:w="2254" w:type="dxa"/>
            <w:shd w:val="clear" w:color="auto" w:fill="FAE2D5" w:themeFill="accent2" w:themeFillTint="33"/>
          </w:tcPr>
          <w:p w14:paraId="746A8C4C" w14:textId="77777777" w:rsidR="00EF6F84" w:rsidRPr="006A2DF0" w:rsidRDefault="00EF6F84" w:rsidP="0024410E">
            <w:pPr>
              <w:rPr>
                <w:sz w:val="20"/>
                <w:szCs w:val="20"/>
                <w:lang w:val="en-US"/>
              </w:rPr>
            </w:pPr>
            <w:r w:rsidRPr="006A2DF0">
              <w:rPr>
                <w:rFonts w:ascii="Calibri" w:eastAsia="Aptos" w:hAnsi="Calibri" w:cs="Calibri"/>
                <w:sz w:val="16"/>
                <w:szCs w:val="16"/>
              </w:rPr>
              <w:t>1</w:t>
            </w:r>
          </w:p>
        </w:tc>
        <w:tc>
          <w:tcPr>
            <w:tcW w:w="2254" w:type="dxa"/>
            <w:shd w:val="clear" w:color="auto" w:fill="FAE2D5" w:themeFill="accent2" w:themeFillTint="33"/>
          </w:tcPr>
          <w:p w14:paraId="369539BE"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A8AFCDC" w14:textId="77777777" w:rsidTr="0024410E">
        <w:tc>
          <w:tcPr>
            <w:tcW w:w="2254" w:type="dxa"/>
            <w:shd w:val="clear" w:color="auto" w:fill="FAE2D5" w:themeFill="accent2" w:themeFillTint="33"/>
          </w:tcPr>
          <w:p w14:paraId="290E75C9"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2AC96E0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gemstone setting </w:t>
            </w:r>
          </w:p>
        </w:tc>
        <w:tc>
          <w:tcPr>
            <w:tcW w:w="2254" w:type="dxa"/>
            <w:shd w:val="clear" w:color="auto" w:fill="FAE2D5" w:themeFill="accent2" w:themeFillTint="33"/>
          </w:tcPr>
          <w:p w14:paraId="0C8E9308"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FAE2D5" w:themeFill="accent2" w:themeFillTint="33"/>
          </w:tcPr>
          <w:p w14:paraId="54AB4BE2"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DBB1399" w14:textId="77777777" w:rsidTr="0024410E">
        <w:tc>
          <w:tcPr>
            <w:tcW w:w="2254" w:type="dxa"/>
            <w:shd w:val="clear" w:color="auto" w:fill="FAE2D5" w:themeFill="accent2" w:themeFillTint="33"/>
          </w:tcPr>
          <w:p w14:paraId="51136301"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6FCA0A7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Prepare jewellery designs </w:t>
            </w:r>
          </w:p>
        </w:tc>
        <w:tc>
          <w:tcPr>
            <w:tcW w:w="2254" w:type="dxa"/>
            <w:shd w:val="clear" w:color="auto" w:fill="FAE2D5" w:themeFill="accent2" w:themeFillTint="33"/>
          </w:tcPr>
          <w:p w14:paraId="35001654"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FAE2D5" w:themeFill="accent2" w:themeFillTint="33"/>
          </w:tcPr>
          <w:p w14:paraId="5F6556AD"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20E8E53" w14:textId="77777777" w:rsidTr="0024410E">
        <w:tc>
          <w:tcPr>
            <w:tcW w:w="2254" w:type="dxa"/>
            <w:shd w:val="clear" w:color="auto" w:fill="FAE2D5" w:themeFill="accent2" w:themeFillTint="33"/>
          </w:tcPr>
          <w:p w14:paraId="1CEBABE0"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182D7B4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investment procedures for lost wax casting process </w:t>
            </w:r>
          </w:p>
        </w:tc>
        <w:tc>
          <w:tcPr>
            <w:tcW w:w="2254" w:type="dxa"/>
            <w:shd w:val="clear" w:color="auto" w:fill="FAE2D5" w:themeFill="accent2" w:themeFillTint="33"/>
          </w:tcPr>
          <w:p w14:paraId="23E02B64" w14:textId="77777777" w:rsidR="00EF6F84" w:rsidRPr="006A2DF0" w:rsidRDefault="00EF6F84" w:rsidP="0024410E">
            <w:pPr>
              <w:rPr>
                <w:sz w:val="20"/>
                <w:szCs w:val="20"/>
                <w:lang w:val="en-US"/>
              </w:rPr>
            </w:pPr>
            <w:r w:rsidRPr="006A2DF0">
              <w:rPr>
                <w:rFonts w:ascii="Calibri" w:eastAsia="Aptos" w:hAnsi="Calibri" w:cs="Calibri"/>
                <w:sz w:val="16"/>
                <w:szCs w:val="16"/>
              </w:rPr>
              <w:t>1</w:t>
            </w:r>
          </w:p>
        </w:tc>
        <w:tc>
          <w:tcPr>
            <w:tcW w:w="2254" w:type="dxa"/>
            <w:shd w:val="clear" w:color="auto" w:fill="FAE2D5" w:themeFill="accent2" w:themeFillTint="33"/>
          </w:tcPr>
          <w:p w14:paraId="69ED5CD0"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5357752" w14:textId="77777777" w:rsidTr="0024410E">
        <w:tc>
          <w:tcPr>
            <w:tcW w:w="2254" w:type="dxa"/>
            <w:shd w:val="clear" w:color="auto" w:fill="FAE2D5" w:themeFill="accent2" w:themeFillTint="33"/>
          </w:tcPr>
          <w:p w14:paraId="1376DC2C"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51E94B8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Produce rubber moulds for lost wax casting process </w:t>
            </w:r>
          </w:p>
        </w:tc>
        <w:tc>
          <w:tcPr>
            <w:tcW w:w="2254" w:type="dxa"/>
            <w:shd w:val="clear" w:color="auto" w:fill="FAE2D5" w:themeFill="accent2" w:themeFillTint="33"/>
          </w:tcPr>
          <w:p w14:paraId="7E03D8E0"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74A41138"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ACFE1BB" w14:textId="77777777" w:rsidTr="0024410E">
        <w:tc>
          <w:tcPr>
            <w:tcW w:w="2254" w:type="dxa"/>
            <w:shd w:val="clear" w:color="auto" w:fill="FAE2D5" w:themeFill="accent2" w:themeFillTint="33"/>
          </w:tcPr>
          <w:p w14:paraId="7F2F66DE"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588A49E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wax injection of moulds for lost wax casting process </w:t>
            </w:r>
          </w:p>
        </w:tc>
        <w:tc>
          <w:tcPr>
            <w:tcW w:w="2254" w:type="dxa"/>
            <w:shd w:val="clear" w:color="auto" w:fill="FAE2D5" w:themeFill="accent2" w:themeFillTint="33"/>
          </w:tcPr>
          <w:p w14:paraId="4C433642"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4985530C"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391BD54" w14:textId="77777777" w:rsidTr="0024410E">
        <w:tc>
          <w:tcPr>
            <w:tcW w:w="2254" w:type="dxa"/>
            <w:shd w:val="clear" w:color="auto" w:fill="FAE2D5" w:themeFill="accent2" w:themeFillTint="33"/>
          </w:tcPr>
          <w:p w14:paraId="34138BC4"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6CE5A6F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Produce jewellery wax model </w:t>
            </w:r>
          </w:p>
        </w:tc>
        <w:tc>
          <w:tcPr>
            <w:tcW w:w="2254" w:type="dxa"/>
            <w:shd w:val="clear" w:color="auto" w:fill="FAE2D5" w:themeFill="accent2" w:themeFillTint="33"/>
          </w:tcPr>
          <w:p w14:paraId="4142ED28"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3F90DD97"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20CA1BF" w14:textId="77777777" w:rsidTr="0024410E">
        <w:tc>
          <w:tcPr>
            <w:tcW w:w="2254" w:type="dxa"/>
            <w:shd w:val="clear" w:color="auto" w:fill="FAE2D5" w:themeFill="accent2" w:themeFillTint="33"/>
          </w:tcPr>
          <w:p w14:paraId="79190053"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4F2E74ED"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Produce jewellery metal masters </w:t>
            </w:r>
          </w:p>
        </w:tc>
        <w:tc>
          <w:tcPr>
            <w:tcW w:w="2254" w:type="dxa"/>
            <w:shd w:val="clear" w:color="auto" w:fill="FAE2D5" w:themeFill="accent2" w:themeFillTint="33"/>
          </w:tcPr>
          <w:p w14:paraId="44487CD7"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FAE2D5" w:themeFill="accent2" w:themeFillTint="33"/>
          </w:tcPr>
          <w:p w14:paraId="2BEA2EA8"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4BD7B710" w14:textId="77777777" w:rsidTr="0024410E">
        <w:tc>
          <w:tcPr>
            <w:tcW w:w="2254" w:type="dxa"/>
            <w:shd w:val="clear" w:color="auto" w:fill="FAE2D5" w:themeFill="accent2" w:themeFillTint="33"/>
          </w:tcPr>
          <w:p w14:paraId="49A5F780"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7F14BE8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hand engraving </w:t>
            </w:r>
          </w:p>
        </w:tc>
        <w:tc>
          <w:tcPr>
            <w:tcW w:w="2254" w:type="dxa"/>
            <w:shd w:val="clear" w:color="auto" w:fill="FAE2D5" w:themeFill="accent2" w:themeFillTint="33"/>
          </w:tcPr>
          <w:p w14:paraId="59DEBA8E"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50A7AE54"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01A1363" w14:textId="77777777" w:rsidTr="0024410E">
        <w:tc>
          <w:tcPr>
            <w:tcW w:w="2254" w:type="dxa"/>
            <w:shd w:val="clear" w:color="auto" w:fill="FAE2D5" w:themeFill="accent2" w:themeFillTint="33"/>
          </w:tcPr>
          <w:p w14:paraId="2D96C5E4"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0C3296F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jewellery enamelling </w:t>
            </w:r>
          </w:p>
        </w:tc>
        <w:tc>
          <w:tcPr>
            <w:tcW w:w="2254" w:type="dxa"/>
            <w:shd w:val="clear" w:color="auto" w:fill="FAE2D5" w:themeFill="accent2" w:themeFillTint="33"/>
          </w:tcPr>
          <w:p w14:paraId="0BD57099"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164D5748"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207D96D" w14:textId="77777777" w:rsidTr="0024410E">
        <w:tc>
          <w:tcPr>
            <w:tcW w:w="2254" w:type="dxa"/>
            <w:shd w:val="clear" w:color="auto" w:fill="FAE2D5" w:themeFill="accent2" w:themeFillTint="33"/>
          </w:tcPr>
          <w:p w14:paraId="73669993"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421E89B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Construct jewellery components </w:t>
            </w:r>
          </w:p>
        </w:tc>
        <w:tc>
          <w:tcPr>
            <w:tcW w:w="2254" w:type="dxa"/>
            <w:shd w:val="clear" w:color="auto" w:fill="FAE2D5" w:themeFill="accent2" w:themeFillTint="33"/>
          </w:tcPr>
          <w:p w14:paraId="289658A6"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2AD39500"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DEE81C6" w14:textId="77777777" w:rsidTr="0024410E">
        <w:tc>
          <w:tcPr>
            <w:tcW w:w="2254" w:type="dxa"/>
            <w:shd w:val="clear" w:color="auto" w:fill="FAE2D5" w:themeFill="accent2" w:themeFillTint="33"/>
          </w:tcPr>
          <w:p w14:paraId="522CD575"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1D05BF7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Fabricate jewellery items </w:t>
            </w:r>
          </w:p>
        </w:tc>
        <w:tc>
          <w:tcPr>
            <w:tcW w:w="2254" w:type="dxa"/>
            <w:shd w:val="clear" w:color="auto" w:fill="FAE2D5" w:themeFill="accent2" w:themeFillTint="33"/>
          </w:tcPr>
          <w:p w14:paraId="008E5F5F"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FAE2D5" w:themeFill="accent2" w:themeFillTint="33"/>
          </w:tcPr>
          <w:p w14:paraId="70ED62A7"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6F7C01C" w14:textId="77777777" w:rsidTr="0024410E">
        <w:tc>
          <w:tcPr>
            <w:tcW w:w="2254" w:type="dxa"/>
            <w:shd w:val="clear" w:color="auto" w:fill="FAE2D5" w:themeFill="accent2" w:themeFillTint="33"/>
          </w:tcPr>
          <w:p w14:paraId="21F57DE5"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61EB826C"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Repair jewellery items </w:t>
            </w:r>
          </w:p>
        </w:tc>
        <w:tc>
          <w:tcPr>
            <w:tcW w:w="2254" w:type="dxa"/>
            <w:shd w:val="clear" w:color="auto" w:fill="FAE2D5" w:themeFill="accent2" w:themeFillTint="33"/>
          </w:tcPr>
          <w:p w14:paraId="22F746F9"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6</w:t>
            </w:r>
          </w:p>
        </w:tc>
        <w:tc>
          <w:tcPr>
            <w:tcW w:w="2254" w:type="dxa"/>
            <w:shd w:val="clear" w:color="auto" w:fill="FAE2D5" w:themeFill="accent2" w:themeFillTint="33"/>
          </w:tcPr>
          <w:p w14:paraId="036A7ADA"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599AAB0A" w14:textId="77777777" w:rsidTr="0024410E">
        <w:tc>
          <w:tcPr>
            <w:tcW w:w="2254" w:type="dxa"/>
            <w:shd w:val="clear" w:color="auto" w:fill="FAE2D5" w:themeFill="accent2" w:themeFillTint="33"/>
          </w:tcPr>
          <w:p w14:paraId="0991AD85"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34BA756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Fault-find and maintain micro-mechanisms </w:t>
            </w:r>
          </w:p>
        </w:tc>
        <w:tc>
          <w:tcPr>
            <w:tcW w:w="2254" w:type="dxa"/>
            <w:shd w:val="clear" w:color="auto" w:fill="FAE2D5" w:themeFill="accent2" w:themeFillTint="33"/>
          </w:tcPr>
          <w:p w14:paraId="703698BA"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798E0D21"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966BEED" w14:textId="77777777" w:rsidTr="0024410E">
        <w:tc>
          <w:tcPr>
            <w:tcW w:w="2254" w:type="dxa"/>
            <w:shd w:val="clear" w:color="auto" w:fill="FAE2D5" w:themeFill="accent2" w:themeFillTint="33"/>
          </w:tcPr>
          <w:p w14:paraId="1DA088CF"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32AD2F7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Diagnose and service micro-mechanisms </w:t>
            </w:r>
          </w:p>
        </w:tc>
        <w:tc>
          <w:tcPr>
            <w:tcW w:w="2254" w:type="dxa"/>
            <w:shd w:val="clear" w:color="auto" w:fill="FAE2D5" w:themeFill="accent2" w:themeFillTint="33"/>
          </w:tcPr>
          <w:p w14:paraId="3901A50B"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FAE2D5" w:themeFill="accent2" w:themeFillTint="33"/>
          </w:tcPr>
          <w:p w14:paraId="0F256A2B"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F201F65" w14:textId="77777777" w:rsidTr="0024410E">
        <w:tc>
          <w:tcPr>
            <w:tcW w:w="2254" w:type="dxa"/>
            <w:shd w:val="clear" w:color="auto" w:fill="FAE2D5" w:themeFill="accent2" w:themeFillTint="33"/>
          </w:tcPr>
          <w:p w14:paraId="65B752A0"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44E9BDBC"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precision micro-mechanism diagnosis and servicing </w:t>
            </w:r>
          </w:p>
        </w:tc>
        <w:tc>
          <w:tcPr>
            <w:tcW w:w="2254" w:type="dxa"/>
            <w:shd w:val="clear" w:color="auto" w:fill="FAE2D5" w:themeFill="accent2" w:themeFillTint="33"/>
          </w:tcPr>
          <w:p w14:paraId="5620A791"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FAE2D5" w:themeFill="accent2" w:themeFillTint="33"/>
          </w:tcPr>
          <w:p w14:paraId="3DC95073"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3476F53" w14:textId="77777777" w:rsidTr="0024410E">
        <w:tc>
          <w:tcPr>
            <w:tcW w:w="2254" w:type="dxa"/>
            <w:shd w:val="clear" w:color="auto" w:fill="FAE2D5" w:themeFill="accent2" w:themeFillTint="33"/>
          </w:tcPr>
          <w:p w14:paraId="3E615ACE"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37E5671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drawing and rendering techniques to </w:t>
            </w:r>
            <w:proofErr w:type="spellStart"/>
            <w:r w:rsidRPr="006A2DF0">
              <w:rPr>
                <w:rFonts w:ascii="Calibri" w:eastAsia="Aptos" w:hAnsi="Calibri" w:cs="Calibri"/>
                <w:sz w:val="16"/>
                <w:szCs w:val="16"/>
              </w:rPr>
              <w:t>jewelery</w:t>
            </w:r>
            <w:proofErr w:type="spellEnd"/>
            <w:r w:rsidRPr="006A2DF0">
              <w:rPr>
                <w:rFonts w:ascii="Calibri" w:eastAsia="Aptos" w:hAnsi="Calibri" w:cs="Calibri"/>
                <w:sz w:val="16"/>
                <w:szCs w:val="16"/>
              </w:rPr>
              <w:t xml:space="preserve"> or object design </w:t>
            </w:r>
          </w:p>
        </w:tc>
        <w:tc>
          <w:tcPr>
            <w:tcW w:w="2254" w:type="dxa"/>
            <w:shd w:val="clear" w:color="auto" w:fill="FAE2D5" w:themeFill="accent2" w:themeFillTint="33"/>
          </w:tcPr>
          <w:p w14:paraId="76B046B9"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63962CF4"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6774FFD5" w14:textId="77777777" w:rsidTr="0024410E">
        <w:tc>
          <w:tcPr>
            <w:tcW w:w="2254" w:type="dxa"/>
            <w:shd w:val="clear" w:color="auto" w:fill="FAE2D5" w:themeFill="accent2" w:themeFillTint="33"/>
          </w:tcPr>
          <w:p w14:paraId="36867F19"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60C6A18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Use CAD to create and display 3D jewellery and object models </w:t>
            </w:r>
          </w:p>
        </w:tc>
        <w:tc>
          <w:tcPr>
            <w:tcW w:w="2254" w:type="dxa"/>
            <w:shd w:val="clear" w:color="auto" w:fill="FAE2D5" w:themeFill="accent2" w:themeFillTint="33"/>
          </w:tcPr>
          <w:p w14:paraId="3F304BEE"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3ADDBBA8"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62E62683" w14:textId="77777777" w:rsidTr="0024410E">
        <w:tc>
          <w:tcPr>
            <w:tcW w:w="2254" w:type="dxa"/>
            <w:shd w:val="clear" w:color="auto" w:fill="FAE2D5" w:themeFill="accent2" w:themeFillTint="33"/>
          </w:tcPr>
          <w:p w14:paraId="0E878C7D"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01253F6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Create and present designs for jewellery and other 3D objects </w:t>
            </w:r>
          </w:p>
        </w:tc>
        <w:tc>
          <w:tcPr>
            <w:tcW w:w="2254" w:type="dxa"/>
            <w:shd w:val="clear" w:color="auto" w:fill="FAE2D5" w:themeFill="accent2" w:themeFillTint="33"/>
          </w:tcPr>
          <w:p w14:paraId="0CFEEBED"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2AADA6D6"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BBF0428" w14:textId="77777777" w:rsidTr="0024410E">
        <w:tc>
          <w:tcPr>
            <w:tcW w:w="2254" w:type="dxa"/>
            <w:shd w:val="clear" w:color="auto" w:fill="FAE2D5" w:themeFill="accent2" w:themeFillTint="33"/>
          </w:tcPr>
          <w:p w14:paraId="32604BB7"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33457EA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Investigate quality and application of jewellery materials </w:t>
            </w:r>
          </w:p>
        </w:tc>
        <w:tc>
          <w:tcPr>
            <w:tcW w:w="2254" w:type="dxa"/>
            <w:shd w:val="clear" w:color="auto" w:fill="FAE2D5" w:themeFill="accent2" w:themeFillTint="33"/>
          </w:tcPr>
          <w:p w14:paraId="0C1897F9"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268AF3FD"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2476E911" w14:textId="77777777" w:rsidTr="0024410E">
        <w:tc>
          <w:tcPr>
            <w:tcW w:w="2254" w:type="dxa"/>
            <w:shd w:val="clear" w:color="auto" w:fill="FAE2D5" w:themeFill="accent2" w:themeFillTint="33"/>
          </w:tcPr>
          <w:p w14:paraId="2A0F44CE" w14:textId="77777777" w:rsidR="00EF6F84" w:rsidRPr="006A2DF0" w:rsidRDefault="00EF6F84" w:rsidP="0024410E">
            <w:pPr>
              <w:rPr>
                <w:sz w:val="20"/>
                <w:szCs w:val="20"/>
                <w:lang w:val="en-US"/>
              </w:rPr>
            </w:pPr>
            <w:r w:rsidRPr="006A2DF0">
              <w:rPr>
                <w:rFonts w:ascii="Calibri" w:eastAsia="Aptos" w:hAnsi="Calibri" w:cs="Calibri"/>
                <w:sz w:val="16"/>
                <w:szCs w:val="16"/>
              </w:rPr>
              <w:lastRenderedPageBreak/>
              <w:t>Jewellery and horological</w:t>
            </w:r>
          </w:p>
        </w:tc>
        <w:tc>
          <w:tcPr>
            <w:tcW w:w="2254" w:type="dxa"/>
            <w:shd w:val="clear" w:color="auto" w:fill="FAE2D5" w:themeFill="accent2" w:themeFillTint="33"/>
          </w:tcPr>
          <w:p w14:paraId="26CF573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Produce life drawings for presenting jewellery and object designs </w:t>
            </w:r>
          </w:p>
        </w:tc>
        <w:tc>
          <w:tcPr>
            <w:tcW w:w="2254" w:type="dxa"/>
            <w:shd w:val="clear" w:color="auto" w:fill="FAE2D5" w:themeFill="accent2" w:themeFillTint="33"/>
          </w:tcPr>
          <w:p w14:paraId="7B52DF81"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35554CFA"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27AD4A0A" w14:textId="77777777" w:rsidTr="0024410E">
        <w:tc>
          <w:tcPr>
            <w:tcW w:w="2254" w:type="dxa"/>
            <w:shd w:val="clear" w:color="auto" w:fill="FAE2D5" w:themeFill="accent2" w:themeFillTint="33"/>
          </w:tcPr>
          <w:p w14:paraId="00D7E747"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75D047C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Select materials and new technologies for jewellery and 3D object design applications </w:t>
            </w:r>
          </w:p>
        </w:tc>
        <w:tc>
          <w:tcPr>
            <w:tcW w:w="2254" w:type="dxa"/>
            <w:shd w:val="clear" w:color="auto" w:fill="FAE2D5" w:themeFill="accent2" w:themeFillTint="33"/>
          </w:tcPr>
          <w:p w14:paraId="525FD92B"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421B2D7F"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841AEA5" w14:textId="77777777" w:rsidTr="0024410E">
        <w:tc>
          <w:tcPr>
            <w:tcW w:w="2254" w:type="dxa"/>
            <w:shd w:val="clear" w:color="auto" w:fill="FAE2D5" w:themeFill="accent2" w:themeFillTint="33"/>
          </w:tcPr>
          <w:p w14:paraId="3DFE2080"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5931912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Produce a professional jewellery design and 3D object portfolio </w:t>
            </w:r>
          </w:p>
        </w:tc>
        <w:tc>
          <w:tcPr>
            <w:tcW w:w="2254" w:type="dxa"/>
            <w:shd w:val="clear" w:color="auto" w:fill="FAE2D5" w:themeFill="accent2" w:themeFillTint="33"/>
          </w:tcPr>
          <w:p w14:paraId="5D9BAB3D"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380523F8"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136CABB0" w14:textId="77777777" w:rsidTr="0024410E">
        <w:tc>
          <w:tcPr>
            <w:tcW w:w="2254" w:type="dxa"/>
            <w:shd w:val="clear" w:color="auto" w:fill="FAE2D5" w:themeFill="accent2" w:themeFillTint="33"/>
          </w:tcPr>
          <w:p w14:paraId="4AD5C9B5"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06A7EF7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Research and design sustainable objects </w:t>
            </w:r>
          </w:p>
        </w:tc>
        <w:tc>
          <w:tcPr>
            <w:tcW w:w="2254" w:type="dxa"/>
            <w:shd w:val="clear" w:color="auto" w:fill="FAE2D5" w:themeFill="accent2" w:themeFillTint="33"/>
          </w:tcPr>
          <w:p w14:paraId="739A3903"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7E8A1C4D"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5D13E921" w14:textId="77777777" w:rsidTr="0024410E">
        <w:tc>
          <w:tcPr>
            <w:tcW w:w="2254" w:type="dxa"/>
            <w:shd w:val="clear" w:color="auto" w:fill="FAE2D5" w:themeFill="accent2" w:themeFillTint="33"/>
          </w:tcPr>
          <w:p w14:paraId="4B034033"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56C2C66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Produce renderings and technical drawings for jewellery and object design construction </w:t>
            </w:r>
          </w:p>
        </w:tc>
        <w:tc>
          <w:tcPr>
            <w:tcW w:w="2254" w:type="dxa"/>
            <w:shd w:val="clear" w:color="auto" w:fill="FAE2D5" w:themeFill="accent2" w:themeFillTint="33"/>
          </w:tcPr>
          <w:p w14:paraId="09417FFC"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30D7ACFB"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0EA5D9EA" w14:textId="77777777" w:rsidTr="0024410E">
        <w:tc>
          <w:tcPr>
            <w:tcW w:w="2254" w:type="dxa"/>
            <w:shd w:val="clear" w:color="auto" w:fill="FAE2D5" w:themeFill="accent2" w:themeFillTint="33"/>
          </w:tcPr>
          <w:p w14:paraId="5FE38FEC"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3815310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Design and implement mechanisms in jewellery items </w:t>
            </w:r>
          </w:p>
        </w:tc>
        <w:tc>
          <w:tcPr>
            <w:tcW w:w="2254" w:type="dxa"/>
            <w:shd w:val="clear" w:color="auto" w:fill="FAE2D5" w:themeFill="accent2" w:themeFillTint="33"/>
          </w:tcPr>
          <w:p w14:paraId="20064FF4"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2D3613E4"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5896C5A3" w14:textId="77777777" w:rsidTr="0024410E">
        <w:tc>
          <w:tcPr>
            <w:tcW w:w="2254" w:type="dxa"/>
            <w:shd w:val="clear" w:color="auto" w:fill="FAE2D5" w:themeFill="accent2" w:themeFillTint="33"/>
          </w:tcPr>
          <w:p w14:paraId="0BA58F72"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697CCD0C"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Create silversmithing objects </w:t>
            </w:r>
          </w:p>
        </w:tc>
        <w:tc>
          <w:tcPr>
            <w:tcW w:w="2254" w:type="dxa"/>
            <w:shd w:val="clear" w:color="auto" w:fill="FAE2D5" w:themeFill="accent2" w:themeFillTint="33"/>
          </w:tcPr>
          <w:p w14:paraId="73D32DE2"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07941FDB"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E2F6454" w14:textId="77777777" w:rsidTr="0024410E">
        <w:tc>
          <w:tcPr>
            <w:tcW w:w="2254" w:type="dxa"/>
            <w:shd w:val="clear" w:color="auto" w:fill="FAE2D5" w:themeFill="accent2" w:themeFillTint="33"/>
          </w:tcPr>
          <w:p w14:paraId="2B28D715"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58D0047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chain manufacture process </w:t>
            </w:r>
          </w:p>
        </w:tc>
        <w:tc>
          <w:tcPr>
            <w:tcW w:w="2254" w:type="dxa"/>
            <w:shd w:val="clear" w:color="auto" w:fill="FAE2D5" w:themeFill="accent2" w:themeFillTint="33"/>
          </w:tcPr>
          <w:p w14:paraId="3F47254A"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276E513D"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2048C17C" w14:textId="77777777" w:rsidTr="0024410E">
        <w:tc>
          <w:tcPr>
            <w:tcW w:w="2254" w:type="dxa"/>
            <w:shd w:val="clear" w:color="auto" w:fill="FAE2D5" w:themeFill="accent2" w:themeFillTint="33"/>
          </w:tcPr>
          <w:p w14:paraId="0B28DC2F"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3993BF9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Plan and apply casting techniques for jewellery and object designs </w:t>
            </w:r>
          </w:p>
        </w:tc>
        <w:tc>
          <w:tcPr>
            <w:tcW w:w="2254" w:type="dxa"/>
            <w:shd w:val="clear" w:color="auto" w:fill="FAE2D5" w:themeFill="accent2" w:themeFillTint="33"/>
          </w:tcPr>
          <w:p w14:paraId="742A708D"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1B2CC9DC"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6899C21A" w14:textId="77777777" w:rsidTr="0024410E">
        <w:tc>
          <w:tcPr>
            <w:tcW w:w="2254" w:type="dxa"/>
            <w:shd w:val="clear" w:color="auto" w:fill="FAE2D5" w:themeFill="accent2" w:themeFillTint="33"/>
          </w:tcPr>
          <w:p w14:paraId="22336D3E"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29F2AA0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Use specialised techniques to produce jewellery and objects </w:t>
            </w:r>
          </w:p>
        </w:tc>
        <w:tc>
          <w:tcPr>
            <w:tcW w:w="2254" w:type="dxa"/>
            <w:shd w:val="clear" w:color="auto" w:fill="FAE2D5" w:themeFill="accent2" w:themeFillTint="33"/>
          </w:tcPr>
          <w:p w14:paraId="5D71CBD2"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71A52C19"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13FE3E98" w14:textId="77777777" w:rsidTr="0024410E">
        <w:tc>
          <w:tcPr>
            <w:tcW w:w="2254" w:type="dxa"/>
            <w:shd w:val="clear" w:color="auto" w:fill="FAE2D5" w:themeFill="accent2" w:themeFillTint="33"/>
          </w:tcPr>
          <w:p w14:paraId="6DB84592"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5151E1F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Plan and implement chenier fabrication process </w:t>
            </w:r>
          </w:p>
        </w:tc>
        <w:tc>
          <w:tcPr>
            <w:tcW w:w="2254" w:type="dxa"/>
            <w:shd w:val="clear" w:color="auto" w:fill="FAE2D5" w:themeFill="accent2" w:themeFillTint="33"/>
          </w:tcPr>
          <w:p w14:paraId="4D574269"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279B8306"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5FE6FD22" w14:textId="77777777" w:rsidTr="0024410E">
        <w:tc>
          <w:tcPr>
            <w:tcW w:w="2254" w:type="dxa"/>
            <w:shd w:val="clear" w:color="auto" w:fill="FAE2D5" w:themeFill="accent2" w:themeFillTint="33"/>
          </w:tcPr>
          <w:p w14:paraId="1BB416A7"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66D5B87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traditional techniques to jewellery and 3D object production </w:t>
            </w:r>
          </w:p>
        </w:tc>
        <w:tc>
          <w:tcPr>
            <w:tcW w:w="2254" w:type="dxa"/>
            <w:shd w:val="clear" w:color="auto" w:fill="FAE2D5" w:themeFill="accent2" w:themeFillTint="33"/>
          </w:tcPr>
          <w:p w14:paraId="3011B499"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324A1A7D"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F2362E2" w14:textId="77777777" w:rsidTr="0024410E">
        <w:tc>
          <w:tcPr>
            <w:tcW w:w="2254" w:type="dxa"/>
            <w:shd w:val="clear" w:color="auto" w:fill="FAE2D5" w:themeFill="accent2" w:themeFillTint="33"/>
          </w:tcPr>
          <w:p w14:paraId="3B89E562"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3431A6E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Plan, conduct and supervise a jewellery and object exhibition </w:t>
            </w:r>
          </w:p>
        </w:tc>
        <w:tc>
          <w:tcPr>
            <w:tcW w:w="2254" w:type="dxa"/>
            <w:shd w:val="clear" w:color="auto" w:fill="FAE2D5" w:themeFill="accent2" w:themeFillTint="33"/>
          </w:tcPr>
          <w:p w14:paraId="6FDC1479"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690A6722"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60331441" w14:textId="77777777" w:rsidTr="0024410E">
        <w:tc>
          <w:tcPr>
            <w:tcW w:w="2254" w:type="dxa"/>
            <w:shd w:val="clear" w:color="auto" w:fill="FAE2D5" w:themeFill="accent2" w:themeFillTint="33"/>
          </w:tcPr>
          <w:p w14:paraId="1B9568A5"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4DDC550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Create and manufacture jewellery or object design prototypes for the mass market </w:t>
            </w:r>
          </w:p>
        </w:tc>
        <w:tc>
          <w:tcPr>
            <w:tcW w:w="2254" w:type="dxa"/>
            <w:shd w:val="clear" w:color="auto" w:fill="FAE2D5" w:themeFill="accent2" w:themeFillTint="33"/>
          </w:tcPr>
          <w:p w14:paraId="18B724F8"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45120ABF"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62F35345" w14:textId="77777777" w:rsidTr="0024410E">
        <w:tc>
          <w:tcPr>
            <w:tcW w:w="2254" w:type="dxa"/>
            <w:shd w:val="clear" w:color="auto" w:fill="FAE2D5" w:themeFill="accent2" w:themeFillTint="33"/>
          </w:tcPr>
          <w:p w14:paraId="229CFDC6"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7BC0479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Experiment with jewellery or object designs </w:t>
            </w:r>
          </w:p>
        </w:tc>
        <w:tc>
          <w:tcPr>
            <w:tcW w:w="2254" w:type="dxa"/>
            <w:shd w:val="clear" w:color="auto" w:fill="FAE2D5" w:themeFill="accent2" w:themeFillTint="33"/>
          </w:tcPr>
          <w:p w14:paraId="1A86F0E1"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45D3A1CF"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24EEE36" w14:textId="77777777" w:rsidTr="0024410E">
        <w:tc>
          <w:tcPr>
            <w:tcW w:w="2254" w:type="dxa"/>
            <w:shd w:val="clear" w:color="auto" w:fill="FAE2D5" w:themeFill="accent2" w:themeFillTint="33"/>
          </w:tcPr>
          <w:p w14:paraId="2BCE6C70"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2922CD8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Render images using computer graphics software </w:t>
            </w:r>
          </w:p>
        </w:tc>
        <w:tc>
          <w:tcPr>
            <w:tcW w:w="2254" w:type="dxa"/>
            <w:shd w:val="clear" w:color="auto" w:fill="FAE2D5" w:themeFill="accent2" w:themeFillTint="33"/>
          </w:tcPr>
          <w:p w14:paraId="37333013"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41C80AB1"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5449DB38" w14:textId="77777777" w:rsidTr="0024410E">
        <w:tc>
          <w:tcPr>
            <w:tcW w:w="2254" w:type="dxa"/>
            <w:shd w:val="clear" w:color="auto" w:fill="FAE2D5" w:themeFill="accent2" w:themeFillTint="33"/>
          </w:tcPr>
          <w:p w14:paraId="19155327"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6223C83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Oversee jewellery or object design production </w:t>
            </w:r>
          </w:p>
        </w:tc>
        <w:tc>
          <w:tcPr>
            <w:tcW w:w="2254" w:type="dxa"/>
            <w:shd w:val="clear" w:color="auto" w:fill="FAE2D5" w:themeFill="accent2" w:themeFillTint="33"/>
          </w:tcPr>
          <w:p w14:paraId="11C5105F"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5011C1EF"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418DBF8" w14:textId="77777777" w:rsidTr="0024410E">
        <w:tc>
          <w:tcPr>
            <w:tcW w:w="2254" w:type="dxa"/>
            <w:shd w:val="clear" w:color="auto" w:fill="FAE2D5" w:themeFill="accent2" w:themeFillTint="33"/>
          </w:tcPr>
          <w:p w14:paraId="306BD4AD"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33CAC8D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Repair and restore antique jewellery </w:t>
            </w:r>
          </w:p>
        </w:tc>
        <w:tc>
          <w:tcPr>
            <w:tcW w:w="2254" w:type="dxa"/>
            <w:shd w:val="clear" w:color="auto" w:fill="FAE2D5" w:themeFill="accent2" w:themeFillTint="33"/>
          </w:tcPr>
          <w:p w14:paraId="0586B6D9"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1C2149CC"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01B64C2C" w14:textId="77777777" w:rsidTr="0024410E">
        <w:tc>
          <w:tcPr>
            <w:tcW w:w="2254" w:type="dxa"/>
            <w:shd w:val="clear" w:color="auto" w:fill="FAE2D5" w:themeFill="accent2" w:themeFillTint="33"/>
          </w:tcPr>
          <w:p w14:paraId="08BB902A"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1E96514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Set gems in channel style settings </w:t>
            </w:r>
          </w:p>
        </w:tc>
        <w:tc>
          <w:tcPr>
            <w:tcW w:w="2254" w:type="dxa"/>
            <w:shd w:val="clear" w:color="auto" w:fill="FAE2D5" w:themeFill="accent2" w:themeFillTint="33"/>
          </w:tcPr>
          <w:p w14:paraId="07B90F93"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61973AC4"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1B2A29F6" w14:textId="77777777" w:rsidTr="0024410E">
        <w:tc>
          <w:tcPr>
            <w:tcW w:w="2254" w:type="dxa"/>
            <w:shd w:val="clear" w:color="auto" w:fill="FAE2D5" w:themeFill="accent2" w:themeFillTint="33"/>
          </w:tcPr>
          <w:p w14:paraId="4994D4BA"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6DB1CBD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grain setting techniques </w:t>
            </w:r>
          </w:p>
        </w:tc>
        <w:tc>
          <w:tcPr>
            <w:tcW w:w="2254" w:type="dxa"/>
            <w:shd w:val="clear" w:color="auto" w:fill="FAE2D5" w:themeFill="accent2" w:themeFillTint="33"/>
          </w:tcPr>
          <w:p w14:paraId="58E714DC"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341816A9"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B239A24" w14:textId="77777777" w:rsidTr="0024410E">
        <w:tc>
          <w:tcPr>
            <w:tcW w:w="2254" w:type="dxa"/>
            <w:shd w:val="clear" w:color="auto" w:fill="FAE2D5" w:themeFill="accent2" w:themeFillTint="33"/>
          </w:tcPr>
          <w:p w14:paraId="3B9890AB"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66F2C2D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Set gems in claw and bezel style settings </w:t>
            </w:r>
          </w:p>
        </w:tc>
        <w:tc>
          <w:tcPr>
            <w:tcW w:w="2254" w:type="dxa"/>
            <w:shd w:val="clear" w:color="auto" w:fill="FAE2D5" w:themeFill="accent2" w:themeFillTint="33"/>
          </w:tcPr>
          <w:p w14:paraId="0A29A054"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79F87168"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03D0E8B7" w14:textId="77777777" w:rsidTr="0024410E">
        <w:tc>
          <w:tcPr>
            <w:tcW w:w="2254" w:type="dxa"/>
            <w:shd w:val="clear" w:color="auto" w:fill="FAE2D5" w:themeFill="accent2" w:themeFillTint="33"/>
          </w:tcPr>
          <w:p w14:paraId="2FDD3E8E"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55B5A18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Develop and apply complex borders and decorations for hand engraving </w:t>
            </w:r>
          </w:p>
        </w:tc>
        <w:tc>
          <w:tcPr>
            <w:tcW w:w="2254" w:type="dxa"/>
            <w:shd w:val="clear" w:color="auto" w:fill="FAE2D5" w:themeFill="accent2" w:themeFillTint="33"/>
          </w:tcPr>
          <w:p w14:paraId="3401BC7D"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41A8CD18"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7F7EEA4E" w14:textId="77777777" w:rsidTr="0024410E">
        <w:tc>
          <w:tcPr>
            <w:tcW w:w="2254" w:type="dxa"/>
            <w:shd w:val="clear" w:color="auto" w:fill="FAE2D5" w:themeFill="accent2" w:themeFillTint="33"/>
          </w:tcPr>
          <w:p w14:paraId="007C638A"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3F035B4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Develop and apply heraldic designs for hand engraving </w:t>
            </w:r>
          </w:p>
        </w:tc>
        <w:tc>
          <w:tcPr>
            <w:tcW w:w="2254" w:type="dxa"/>
            <w:shd w:val="clear" w:color="auto" w:fill="FAE2D5" w:themeFill="accent2" w:themeFillTint="33"/>
          </w:tcPr>
          <w:p w14:paraId="7ED2A5B0"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722B3AE2"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2B560B47" w14:textId="77777777" w:rsidTr="0024410E">
        <w:tc>
          <w:tcPr>
            <w:tcW w:w="2254" w:type="dxa"/>
            <w:shd w:val="clear" w:color="auto" w:fill="FAE2D5" w:themeFill="accent2" w:themeFillTint="33"/>
          </w:tcPr>
          <w:p w14:paraId="42EFBC6E"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021C98D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Hand </w:t>
            </w:r>
            <w:proofErr w:type="gramStart"/>
            <w:r w:rsidRPr="006A2DF0">
              <w:rPr>
                <w:rFonts w:ascii="Calibri" w:eastAsia="Aptos" w:hAnsi="Calibri" w:cs="Calibri"/>
                <w:sz w:val="16"/>
                <w:szCs w:val="16"/>
              </w:rPr>
              <w:t>carve</w:t>
            </w:r>
            <w:proofErr w:type="gramEnd"/>
            <w:r w:rsidRPr="006A2DF0">
              <w:rPr>
                <w:rFonts w:ascii="Calibri" w:eastAsia="Aptos" w:hAnsi="Calibri" w:cs="Calibri"/>
                <w:sz w:val="16"/>
                <w:szCs w:val="16"/>
              </w:rPr>
              <w:t xml:space="preserve"> engraving work </w:t>
            </w:r>
          </w:p>
        </w:tc>
        <w:tc>
          <w:tcPr>
            <w:tcW w:w="2254" w:type="dxa"/>
            <w:shd w:val="clear" w:color="auto" w:fill="FAE2D5" w:themeFill="accent2" w:themeFillTint="33"/>
          </w:tcPr>
          <w:p w14:paraId="1E1F16AA"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29B54CF5"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64ED02E3" w14:textId="77777777" w:rsidTr="0024410E">
        <w:tc>
          <w:tcPr>
            <w:tcW w:w="2254" w:type="dxa"/>
            <w:shd w:val="clear" w:color="auto" w:fill="FAE2D5" w:themeFill="accent2" w:themeFillTint="33"/>
          </w:tcPr>
          <w:p w14:paraId="1EFB6615"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2D87EB7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Construct multiple stone settings </w:t>
            </w:r>
          </w:p>
        </w:tc>
        <w:tc>
          <w:tcPr>
            <w:tcW w:w="2254" w:type="dxa"/>
            <w:shd w:val="clear" w:color="auto" w:fill="FAE2D5" w:themeFill="accent2" w:themeFillTint="33"/>
          </w:tcPr>
          <w:p w14:paraId="526080FB"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5B40EDBB"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5DF0F4AE" w14:textId="77777777" w:rsidTr="0024410E">
        <w:tc>
          <w:tcPr>
            <w:tcW w:w="2254" w:type="dxa"/>
            <w:shd w:val="clear" w:color="auto" w:fill="FAE2D5" w:themeFill="accent2" w:themeFillTint="33"/>
          </w:tcPr>
          <w:p w14:paraId="7394A424"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2869E59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Produce complex objects using silversmithing techniques </w:t>
            </w:r>
          </w:p>
        </w:tc>
        <w:tc>
          <w:tcPr>
            <w:tcW w:w="2254" w:type="dxa"/>
            <w:shd w:val="clear" w:color="auto" w:fill="FAE2D5" w:themeFill="accent2" w:themeFillTint="33"/>
          </w:tcPr>
          <w:p w14:paraId="019912D8"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6874A529"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13C0CD35" w14:textId="77777777" w:rsidTr="0024410E">
        <w:tc>
          <w:tcPr>
            <w:tcW w:w="2254" w:type="dxa"/>
            <w:shd w:val="clear" w:color="auto" w:fill="FAE2D5" w:themeFill="accent2" w:themeFillTint="33"/>
          </w:tcPr>
          <w:p w14:paraId="7FE793E5"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7221AC7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Create complex findings and mechanisms for jewellery items </w:t>
            </w:r>
          </w:p>
        </w:tc>
        <w:tc>
          <w:tcPr>
            <w:tcW w:w="2254" w:type="dxa"/>
            <w:shd w:val="clear" w:color="auto" w:fill="FAE2D5" w:themeFill="accent2" w:themeFillTint="33"/>
          </w:tcPr>
          <w:p w14:paraId="10E2C0EE"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661020A2"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5853FA3E" w14:textId="77777777" w:rsidTr="0024410E">
        <w:tc>
          <w:tcPr>
            <w:tcW w:w="2254" w:type="dxa"/>
            <w:shd w:val="clear" w:color="auto" w:fill="FAE2D5" w:themeFill="accent2" w:themeFillTint="33"/>
          </w:tcPr>
          <w:p w14:paraId="668D2260"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4F6C989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Fabricate platinum jewellery items </w:t>
            </w:r>
          </w:p>
        </w:tc>
        <w:tc>
          <w:tcPr>
            <w:tcW w:w="2254" w:type="dxa"/>
            <w:shd w:val="clear" w:color="auto" w:fill="FAE2D5" w:themeFill="accent2" w:themeFillTint="33"/>
          </w:tcPr>
          <w:p w14:paraId="142698EC"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27C554D3"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70316675" w14:textId="77777777" w:rsidTr="0024410E">
        <w:tc>
          <w:tcPr>
            <w:tcW w:w="2254" w:type="dxa"/>
            <w:shd w:val="clear" w:color="auto" w:fill="FAE2D5" w:themeFill="accent2" w:themeFillTint="33"/>
          </w:tcPr>
          <w:p w14:paraId="28B40354"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1CF0691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Identify and assess opal </w:t>
            </w:r>
          </w:p>
        </w:tc>
        <w:tc>
          <w:tcPr>
            <w:tcW w:w="2254" w:type="dxa"/>
            <w:shd w:val="clear" w:color="auto" w:fill="FAE2D5" w:themeFill="accent2" w:themeFillTint="33"/>
          </w:tcPr>
          <w:p w14:paraId="4DFC33FA"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5F62E67E"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7D95689" w14:textId="77777777" w:rsidTr="0024410E">
        <w:tc>
          <w:tcPr>
            <w:tcW w:w="2254" w:type="dxa"/>
            <w:shd w:val="clear" w:color="auto" w:fill="FAE2D5" w:themeFill="accent2" w:themeFillTint="33"/>
          </w:tcPr>
          <w:p w14:paraId="32348BEB"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24E8822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Handle and store rough and cut opal </w:t>
            </w:r>
          </w:p>
        </w:tc>
        <w:tc>
          <w:tcPr>
            <w:tcW w:w="2254" w:type="dxa"/>
            <w:shd w:val="clear" w:color="auto" w:fill="FAE2D5" w:themeFill="accent2" w:themeFillTint="33"/>
          </w:tcPr>
          <w:p w14:paraId="06D4D19B"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2D79E1D4"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26884465" w14:textId="77777777" w:rsidTr="0024410E">
        <w:tc>
          <w:tcPr>
            <w:tcW w:w="2254" w:type="dxa"/>
            <w:shd w:val="clear" w:color="auto" w:fill="FAE2D5" w:themeFill="accent2" w:themeFillTint="33"/>
          </w:tcPr>
          <w:p w14:paraId="27D99B6A"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622BFC9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Complete pre-cutting processes for solid opals </w:t>
            </w:r>
          </w:p>
        </w:tc>
        <w:tc>
          <w:tcPr>
            <w:tcW w:w="2254" w:type="dxa"/>
            <w:shd w:val="clear" w:color="auto" w:fill="FAE2D5" w:themeFill="accent2" w:themeFillTint="33"/>
          </w:tcPr>
          <w:p w14:paraId="4C85E07B"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4701AE4B"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EC52939" w14:textId="77777777" w:rsidTr="0024410E">
        <w:tc>
          <w:tcPr>
            <w:tcW w:w="2254" w:type="dxa"/>
            <w:shd w:val="clear" w:color="auto" w:fill="FAE2D5" w:themeFill="accent2" w:themeFillTint="33"/>
          </w:tcPr>
          <w:p w14:paraId="54B4A5AA" w14:textId="77777777" w:rsidR="00EF6F84" w:rsidRPr="006A2DF0" w:rsidRDefault="00EF6F84" w:rsidP="0024410E">
            <w:pPr>
              <w:rPr>
                <w:sz w:val="20"/>
                <w:szCs w:val="20"/>
                <w:lang w:val="en-US"/>
              </w:rPr>
            </w:pPr>
            <w:r w:rsidRPr="006A2DF0">
              <w:rPr>
                <w:rFonts w:ascii="Calibri" w:eastAsia="Aptos" w:hAnsi="Calibri" w:cs="Calibri"/>
                <w:sz w:val="16"/>
                <w:szCs w:val="16"/>
              </w:rPr>
              <w:lastRenderedPageBreak/>
              <w:t>Jewellery and horological</w:t>
            </w:r>
          </w:p>
        </w:tc>
        <w:tc>
          <w:tcPr>
            <w:tcW w:w="2254" w:type="dxa"/>
            <w:shd w:val="clear" w:color="auto" w:fill="FAE2D5" w:themeFill="accent2" w:themeFillTint="33"/>
          </w:tcPr>
          <w:p w14:paraId="314455D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Cut and polish solid opals </w:t>
            </w:r>
          </w:p>
        </w:tc>
        <w:tc>
          <w:tcPr>
            <w:tcW w:w="2254" w:type="dxa"/>
            <w:shd w:val="clear" w:color="auto" w:fill="FAE2D5" w:themeFill="accent2" w:themeFillTint="33"/>
          </w:tcPr>
          <w:p w14:paraId="259D9583"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297D80DB"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7827626" w14:textId="77777777" w:rsidTr="0024410E">
        <w:tc>
          <w:tcPr>
            <w:tcW w:w="2254" w:type="dxa"/>
            <w:shd w:val="clear" w:color="auto" w:fill="FAE2D5" w:themeFill="accent2" w:themeFillTint="33"/>
          </w:tcPr>
          <w:p w14:paraId="7CCB5D79"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20CDEF2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Complete pre-cutting processes for opal doublets and triplets </w:t>
            </w:r>
          </w:p>
        </w:tc>
        <w:tc>
          <w:tcPr>
            <w:tcW w:w="2254" w:type="dxa"/>
            <w:shd w:val="clear" w:color="auto" w:fill="FAE2D5" w:themeFill="accent2" w:themeFillTint="33"/>
          </w:tcPr>
          <w:p w14:paraId="175BAEB7"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334A6145"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7FB93E62" w14:textId="77777777" w:rsidTr="0024410E">
        <w:tc>
          <w:tcPr>
            <w:tcW w:w="2254" w:type="dxa"/>
            <w:shd w:val="clear" w:color="auto" w:fill="FAE2D5" w:themeFill="accent2" w:themeFillTint="33"/>
          </w:tcPr>
          <w:p w14:paraId="72FB60B9"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30BAA00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Cut and polish an opal doublet/triplet </w:t>
            </w:r>
          </w:p>
        </w:tc>
        <w:tc>
          <w:tcPr>
            <w:tcW w:w="2254" w:type="dxa"/>
            <w:shd w:val="clear" w:color="auto" w:fill="FAE2D5" w:themeFill="accent2" w:themeFillTint="33"/>
          </w:tcPr>
          <w:p w14:paraId="02991784"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4627CB90"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43BE54A" w14:textId="77777777" w:rsidTr="0024410E">
        <w:tc>
          <w:tcPr>
            <w:tcW w:w="2254" w:type="dxa"/>
            <w:shd w:val="clear" w:color="auto" w:fill="FAE2D5" w:themeFill="accent2" w:themeFillTint="33"/>
          </w:tcPr>
          <w:p w14:paraId="009B3C1A"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5E5D66B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Use opal carving tools </w:t>
            </w:r>
          </w:p>
        </w:tc>
        <w:tc>
          <w:tcPr>
            <w:tcW w:w="2254" w:type="dxa"/>
            <w:shd w:val="clear" w:color="auto" w:fill="FAE2D5" w:themeFill="accent2" w:themeFillTint="33"/>
          </w:tcPr>
          <w:p w14:paraId="403A804E"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1F58FF03"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045D2985" w14:textId="77777777" w:rsidTr="0024410E">
        <w:tc>
          <w:tcPr>
            <w:tcW w:w="2254" w:type="dxa"/>
            <w:shd w:val="clear" w:color="auto" w:fill="FAE2D5" w:themeFill="accent2" w:themeFillTint="33"/>
          </w:tcPr>
          <w:p w14:paraId="78D8217E"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1689E84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Production cut and polish opal </w:t>
            </w:r>
          </w:p>
        </w:tc>
        <w:tc>
          <w:tcPr>
            <w:tcW w:w="2254" w:type="dxa"/>
            <w:shd w:val="clear" w:color="auto" w:fill="FAE2D5" w:themeFill="accent2" w:themeFillTint="33"/>
          </w:tcPr>
          <w:p w14:paraId="43A05E88"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7A575B79"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587CC2DF" w14:textId="77777777" w:rsidTr="0024410E">
        <w:tc>
          <w:tcPr>
            <w:tcW w:w="2254" w:type="dxa"/>
            <w:shd w:val="clear" w:color="auto" w:fill="FAE2D5" w:themeFill="accent2" w:themeFillTint="33"/>
          </w:tcPr>
          <w:p w14:paraId="050E90D6"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1AD71A1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Use a faceting machine </w:t>
            </w:r>
          </w:p>
        </w:tc>
        <w:tc>
          <w:tcPr>
            <w:tcW w:w="2254" w:type="dxa"/>
            <w:shd w:val="clear" w:color="auto" w:fill="FAE2D5" w:themeFill="accent2" w:themeFillTint="33"/>
          </w:tcPr>
          <w:p w14:paraId="4910AE9C"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200770BD"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2144B594" w14:textId="77777777" w:rsidTr="0024410E">
        <w:tc>
          <w:tcPr>
            <w:tcW w:w="2254" w:type="dxa"/>
            <w:shd w:val="clear" w:color="auto" w:fill="FAE2D5" w:themeFill="accent2" w:themeFillTint="33"/>
          </w:tcPr>
          <w:p w14:paraId="454CD867"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3016B6C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Cut opal spheres and beads </w:t>
            </w:r>
          </w:p>
        </w:tc>
        <w:tc>
          <w:tcPr>
            <w:tcW w:w="2254" w:type="dxa"/>
            <w:shd w:val="clear" w:color="auto" w:fill="FAE2D5" w:themeFill="accent2" w:themeFillTint="33"/>
          </w:tcPr>
          <w:p w14:paraId="726E64C0"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101C1B01"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02F49626" w14:textId="77777777" w:rsidTr="0024410E">
        <w:tc>
          <w:tcPr>
            <w:tcW w:w="2254" w:type="dxa"/>
            <w:shd w:val="clear" w:color="auto" w:fill="FAE2D5" w:themeFill="accent2" w:themeFillTint="33"/>
          </w:tcPr>
          <w:p w14:paraId="63F6BBCA"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0B8F2A1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Obtain opal </w:t>
            </w:r>
          </w:p>
        </w:tc>
        <w:tc>
          <w:tcPr>
            <w:tcW w:w="2254" w:type="dxa"/>
            <w:shd w:val="clear" w:color="auto" w:fill="FAE2D5" w:themeFill="accent2" w:themeFillTint="33"/>
          </w:tcPr>
          <w:p w14:paraId="0E4EC246"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7E7FABF3"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538C0142" w14:textId="77777777" w:rsidTr="0024410E">
        <w:tc>
          <w:tcPr>
            <w:tcW w:w="2254" w:type="dxa"/>
            <w:shd w:val="clear" w:color="auto" w:fill="FAE2D5" w:themeFill="accent2" w:themeFillTint="33"/>
          </w:tcPr>
          <w:p w14:paraId="7C30CF7F"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779534F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Identify the requirements for establishing an opal-cutting workshop </w:t>
            </w:r>
          </w:p>
        </w:tc>
        <w:tc>
          <w:tcPr>
            <w:tcW w:w="2254" w:type="dxa"/>
            <w:shd w:val="clear" w:color="auto" w:fill="FAE2D5" w:themeFill="accent2" w:themeFillTint="33"/>
          </w:tcPr>
          <w:p w14:paraId="321E0C59"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45CC8EB8"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6A4DFDCB" w14:textId="77777777" w:rsidTr="0024410E">
        <w:tc>
          <w:tcPr>
            <w:tcW w:w="2254" w:type="dxa"/>
            <w:shd w:val="clear" w:color="auto" w:fill="FAE2D5" w:themeFill="accent2" w:themeFillTint="33"/>
          </w:tcPr>
          <w:p w14:paraId="3D1927B4" w14:textId="77777777" w:rsidR="00EF6F84" w:rsidRPr="006A2DF0" w:rsidRDefault="00EF6F84" w:rsidP="0024410E">
            <w:pPr>
              <w:rPr>
                <w:sz w:val="20"/>
                <w:szCs w:val="20"/>
                <w:lang w:val="en-US"/>
              </w:rPr>
            </w:pPr>
            <w:r w:rsidRPr="006A2DF0">
              <w:rPr>
                <w:rFonts w:ascii="Calibri" w:eastAsia="Aptos" w:hAnsi="Calibri" w:cs="Calibri"/>
                <w:sz w:val="16"/>
                <w:szCs w:val="16"/>
              </w:rPr>
              <w:t>Jewellery and horological</w:t>
            </w:r>
          </w:p>
        </w:tc>
        <w:tc>
          <w:tcPr>
            <w:tcW w:w="2254" w:type="dxa"/>
            <w:shd w:val="clear" w:color="auto" w:fill="FAE2D5" w:themeFill="accent2" w:themeFillTint="33"/>
          </w:tcPr>
          <w:p w14:paraId="0914FF5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advanced pre-cutting processes to complex opals </w:t>
            </w:r>
          </w:p>
        </w:tc>
        <w:tc>
          <w:tcPr>
            <w:tcW w:w="2254" w:type="dxa"/>
            <w:shd w:val="clear" w:color="auto" w:fill="FAE2D5" w:themeFill="accent2" w:themeFillTint="33"/>
          </w:tcPr>
          <w:p w14:paraId="05950D2B"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4226EC8F"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FB4E692" w14:textId="77777777" w:rsidTr="0024410E">
        <w:tc>
          <w:tcPr>
            <w:tcW w:w="2254" w:type="dxa"/>
            <w:shd w:val="clear" w:color="auto" w:fill="DAE9F7" w:themeFill="text2" w:themeFillTint="1A"/>
          </w:tcPr>
          <w:p w14:paraId="4D0E3866" w14:textId="77777777" w:rsidR="00EF6F84" w:rsidRPr="006A2DF0" w:rsidRDefault="00EF6F84" w:rsidP="0024410E">
            <w:pPr>
              <w:rPr>
                <w:sz w:val="20"/>
                <w:szCs w:val="20"/>
                <w:lang w:val="en-US"/>
              </w:rPr>
            </w:pPr>
            <w:r w:rsidRPr="006A2DF0">
              <w:rPr>
                <w:rFonts w:ascii="Calibri" w:eastAsia="Aptos" w:hAnsi="Calibri" w:cs="Calibri"/>
                <w:sz w:val="16"/>
                <w:szCs w:val="16"/>
              </w:rPr>
              <w:t>Locksmithing</w:t>
            </w:r>
          </w:p>
        </w:tc>
        <w:tc>
          <w:tcPr>
            <w:tcW w:w="2254" w:type="dxa"/>
            <w:shd w:val="clear" w:color="auto" w:fill="DAE9F7" w:themeFill="text2" w:themeFillTint="1A"/>
          </w:tcPr>
          <w:p w14:paraId="3596913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Produce keys </w:t>
            </w:r>
          </w:p>
        </w:tc>
        <w:tc>
          <w:tcPr>
            <w:tcW w:w="2254" w:type="dxa"/>
            <w:shd w:val="clear" w:color="auto" w:fill="DAE9F7" w:themeFill="text2" w:themeFillTint="1A"/>
          </w:tcPr>
          <w:p w14:paraId="6C4E0E52"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09885F19"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286091B" w14:textId="77777777" w:rsidTr="0024410E">
        <w:tc>
          <w:tcPr>
            <w:tcW w:w="2254" w:type="dxa"/>
            <w:shd w:val="clear" w:color="auto" w:fill="DAE9F7" w:themeFill="text2" w:themeFillTint="1A"/>
          </w:tcPr>
          <w:p w14:paraId="69FE5A7C" w14:textId="77777777" w:rsidR="00EF6F84" w:rsidRPr="006A2DF0" w:rsidRDefault="00EF6F84" w:rsidP="0024410E">
            <w:pPr>
              <w:rPr>
                <w:sz w:val="20"/>
                <w:szCs w:val="20"/>
                <w:lang w:val="en-US"/>
              </w:rPr>
            </w:pPr>
            <w:r w:rsidRPr="006A2DF0">
              <w:rPr>
                <w:rFonts w:ascii="Calibri" w:eastAsia="Aptos" w:hAnsi="Calibri" w:cs="Calibri"/>
                <w:sz w:val="16"/>
                <w:szCs w:val="16"/>
              </w:rPr>
              <w:t>Locksmithing</w:t>
            </w:r>
          </w:p>
        </w:tc>
        <w:tc>
          <w:tcPr>
            <w:tcW w:w="2254" w:type="dxa"/>
            <w:shd w:val="clear" w:color="auto" w:fill="DAE9F7" w:themeFill="text2" w:themeFillTint="1A"/>
          </w:tcPr>
          <w:p w14:paraId="5DE2330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Assemble and test lock mechanisms </w:t>
            </w:r>
          </w:p>
        </w:tc>
        <w:tc>
          <w:tcPr>
            <w:tcW w:w="2254" w:type="dxa"/>
            <w:shd w:val="clear" w:color="auto" w:fill="DAE9F7" w:themeFill="text2" w:themeFillTint="1A"/>
          </w:tcPr>
          <w:p w14:paraId="49CC16D7"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DAE9F7" w:themeFill="text2" w:themeFillTint="1A"/>
          </w:tcPr>
          <w:p w14:paraId="35950FA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8BD3643" w14:textId="77777777" w:rsidTr="0024410E">
        <w:tc>
          <w:tcPr>
            <w:tcW w:w="2254" w:type="dxa"/>
            <w:shd w:val="clear" w:color="auto" w:fill="DAE9F7" w:themeFill="text2" w:themeFillTint="1A"/>
          </w:tcPr>
          <w:p w14:paraId="5B181451" w14:textId="77777777" w:rsidR="00EF6F84" w:rsidRPr="006A2DF0" w:rsidRDefault="00EF6F84" w:rsidP="0024410E">
            <w:pPr>
              <w:rPr>
                <w:sz w:val="20"/>
                <w:szCs w:val="20"/>
                <w:lang w:val="en-US"/>
              </w:rPr>
            </w:pPr>
            <w:r w:rsidRPr="006A2DF0">
              <w:rPr>
                <w:rFonts w:ascii="Calibri" w:eastAsia="Aptos" w:hAnsi="Calibri" w:cs="Calibri"/>
                <w:sz w:val="16"/>
                <w:szCs w:val="16"/>
              </w:rPr>
              <w:t>Locksmithing</w:t>
            </w:r>
          </w:p>
        </w:tc>
        <w:tc>
          <w:tcPr>
            <w:tcW w:w="2254" w:type="dxa"/>
            <w:shd w:val="clear" w:color="auto" w:fill="DAE9F7" w:themeFill="text2" w:themeFillTint="1A"/>
          </w:tcPr>
          <w:p w14:paraId="45D05A8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Install and upgrade locks and hardware </w:t>
            </w:r>
          </w:p>
        </w:tc>
        <w:tc>
          <w:tcPr>
            <w:tcW w:w="2254" w:type="dxa"/>
            <w:shd w:val="clear" w:color="auto" w:fill="DAE9F7" w:themeFill="text2" w:themeFillTint="1A"/>
          </w:tcPr>
          <w:p w14:paraId="652D53CA"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16F4646C"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C03B210" w14:textId="77777777" w:rsidTr="0024410E">
        <w:tc>
          <w:tcPr>
            <w:tcW w:w="2254" w:type="dxa"/>
            <w:shd w:val="clear" w:color="auto" w:fill="DAE9F7" w:themeFill="text2" w:themeFillTint="1A"/>
          </w:tcPr>
          <w:p w14:paraId="4DD77691" w14:textId="77777777" w:rsidR="00EF6F84" w:rsidRPr="006A2DF0" w:rsidRDefault="00EF6F84" w:rsidP="0024410E">
            <w:pPr>
              <w:rPr>
                <w:sz w:val="20"/>
                <w:szCs w:val="20"/>
                <w:lang w:val="en-US"/>
              </w:rPr>
            </w:pPr>
            <w:r w:rsidRPr="006A2DF0">
              <w:rPr>
                <w:rFonts w:ascii="Calibri" w:eastAsia="Aptos" w:hAnsi="Calibri" w:cs="Calibri"/>
                <w:sz w:val="16"/>
                <w:szCs w:val="16"/>
              </w:rPr>
              <w:t>Locksmithing</w:t>
            </w:r>
          </w:p>
        </w:tc>
        <w:tc>
          <w:tcPr>
            <w:tcW w:w="2254" w:type="dxa"/>
            <w:shd w:val="clear" w:color="auto" w:fill="DAE9F7" w:themeFill="text2" w:themeFillTint="1A"/>
          </w:tcPr>
          <w:p w14:paraId="5DEC646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Gain entry </w:t>
            </w:r>
          </w:p>
        </w:tc>
        <w:tc>
          <w:tcPr>
            <w:tcW w:w="2254" w:type="dxa"/>
            <w:shd w:val="clear" w:color="auto" w:fill="DAE9F7" w:themeFill="text2" w:themeFillTint="1A"/>
          </w:tcPr>
          <w:p w14:paraId="50D59BF0"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2DCC2712"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8096772" w14:textId="77777777" w:rsidTr="0024410E">
        <w:tc>
          <w:tcPr>
            <w:tcW w:w="2254" w:type="dxa"/>
            <w:shd w:val="clear" w:color="auto" w:fill="DAE9F7" w:themeFill="text2" w:themeFillTint="1A"/>
          </w:tcPr>
          <w:p w14:paraId="04D2BF19" w14:textId="77777777" w:rsidR="00EF6F84" w:rsidRPr="006A2DF0" w:rsidRDefault="00EF6F84" w:rsidP="0024410E">
            <w:pPr>
              <w:rPr>
                <w:sz w:val="20"/>
                <w:szCs w:val="20"/>
                <w:lang w:val="en-US"/>
              </w:rPr>
            </w:pPr>
            <w:r w:rsidRPr="006A2DF0">
              <w:rPr>
                <w:rFonts w:ascii="Calibri" w:eastAsia="Aptos" w:hAnsi="Calibri" w:cs="Calibri"/>
                <w:sz w:val="16"/>
                <w:szCs w:val="16"/>
              </w:rPr>
              <w:t>Locksmithing</w:t>
            </w:r>
          </w:p>
        </w:tc>
        <w:tc>
          <w:tcPr>
            <w:tcW w:w="2254" w:type="dxa"/>
            <w:shd w:val="clear" w:color="auto" w:fill="DAE9F7" w:themeFill="text2" w:themeFillTint="1A"/>
          </w:tcPr>
          <w:p w14:paraId="23F9C6C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Install and maintain door control devices/systems </w:t>
            </w:r>
          </w:p>
        </w:tc>
        <w:tc>
          <w:tcPr>
            <w:tcW w:w="2254" w:type="dxa"/>
            <w:shd w:val="clear" w:color="auto" w:fill="DAE9F7" w:themeFill="text2" w:themeFillTint="1A"/>
          </w:tcPr>
          <w:p w14:paraId="404C5A19"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4C2950B1"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A94E530" w14:textId="77777777" w:rsidTr="0024410E">
        <w:tc>
          <w:tcPr>
            <w:tcW w:w="2254" w:type="dxa"/>
            <w:shd w:val="clear" w:color="auto" w:fill="DAE9F7" w:themeFill="text2" w:themeFillTint="1A"/>
          </w:tcPr>
          <w:p w14:paraId="4BD275C0" w14:textId="77777777" w:rsidR="00EF6F84" w:rsidRPr="006A2DF0" w:rsidRDefault="00EF6F84" w:rsidP="0024410E">
            <w:pPr>
              <w:rPr>
                <w:sz w:val="20"/>
                <w:szCs w:val="20"/>
                <w:lang w:val="en-US"/>
              </w:rPr>
            </w:pPr>
            <w:r w:rsidRPr="006A2DF0">
              <w:rPr>
                <w:rFonts w:ascii="Calibri" w:eastAsia="Aptos" w:hAnsi="Calibri" w:cs="Calibri"/>
                <w:sz w:val="16"/>
                <w:szCs w:val="16"/>
              </w:rPr>
              <w:t>Locksmithing</w:t>
            </w:r>
          </w:p>
        </w:tc>
        <w:tc>
          <w:tcPr>
            <w:tcW w:w="2254" w:type="dxa"/>
            <w:shd w:val="clear" w:color="auto" w:fill="DAE9F7" w:themeFill="text2" w:themeFillTint="1A"/>
          </w:tcPr>
          <w:p w14:paraId="63FC31D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Maintain and service mechanical locking devices </w:t>
            </w:r>
          </w:p>
        </w:tc>
        <w:tc>
          <w:tcPr>
            <w:tcW w:w="2254" w:type="dxa"/>
            <w:shd w:val="clear" w:color="auto" w:fill="DAE9F7" w:themeFill="text2" w:themeFillTint="1A"/>
          </w:tcPr>
          <w:p w14:paraId="5D1034C8"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DAE9F7" w:themeFill="text2" w:themeFillTint="1A"/>
          </w:tcPr>
          <w:p w14:paraId="51C5C149"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C1020E5" w14:textId="77777777" w:rsidTr="0024410E">
        <w:tc>
          <w:tcPr>
            <w:tcW w:w="2254" w:type="dxa"/>
            <w:shd w:val="clear" w:color="auto" w:fill="DAE9F7" w:themeFill="text2" w:themeFillTint="1A"/>
          </w:tcPr>
          <w:p w14:paraId="2D2929D8" w14:textId="77777777" w:rsidR="00EF6F84" w:rsidRPr="006A2DF0" w:rsidRDefault="00EF6F84" w:rsidP="0024410E">
            <w:pPr>
              <w:rPr>
                <w:sz w:val="20"/>
                <w:szCs w:val="20"/>
                <w:lang w:val="en-US"/>
              </w:rPr>
            </w:pPr>
            <w:r w:rsidRPr="006A2DF0">
              <w:rPr>
                <w:rFonts w:ascii="Calibri" w:eastAsia="Aptos" w:hAnsi="Calibri" w:cs="Calibri"/>
                <w:sz w:val="16"/>
                <w:szCs w:val="16"/>
              </w:rPr>
              <w:t>Locksmithing</w:t>
            </w:r>
          </w:p>
        </w:tc>
        <w:tc>
          <w:tcPr>
            <w:tcW w:w="2254" w:type="dxa"/>
            <w:shd w:val="clear" w:color="auto" w:fill="DAE9F7" w:themeFill="text2" w:themeFillTint="1A"/>
          </w:tcPr>
          <w:p w14:paraId="1F37214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Plan and prepare a </w:t>
            </w:r>
            <w:proofErr w:type="spellStart"/>
            <w:r w:rsidRPr="006A2DF0">
              <w:rPr>
                <w:rFonts w:ascii="Calibri" w:eastAsia="Aptos" w:hAnsi="Calibri" w:cs="Calibri"/>
                <w:sz w:val="16"/>
                <w:szCs w:val="16"/>
              </w:rPr>
              <w:t>masterkey</w:t>
            </w:r>
            <w:proofErr w:type="spellEnd"/>
            <w:r w:rsidRPr="006A2DF0">
              <w:rPr>
                <w:rFonts w:ascii="Calibri" w:eastAsia="Aptos" w:hAnsi="Calibri" w:cs="Calibri"/>
                <w:sz w:val="16"/>
                <w:szCs w:val="16"/>
              </w:rPr>
              <w:t xml:space="preserve"> system </w:t>
            </w:r>
          </w:p>
        </w:tc>
        <w:tc>
          <w:tcPr>
            <w:tcW w:w="2254" w:type="dxa"/>
            <w:shd w:val="clear" w:color="auto" w:fill="DAE9F7" w:themeFill="text2" w:themeFillTint="1A"/>
          </w:tcPr>
          <w:p w14:paraId="21048A85"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4642CF1B"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D216E64" w14:textId="77777777" w:rsidTr="0024410E">
        <w:tc>
          <w:tcPr>
            <w:tcW w:w="2254" w:type="dxa"/>
            <w:shd w:val="clear" w:color="auto" w:fill="DAE9F7" w:themeFill="text2" w:themeFillTint="1A"/>
          </w:tcPr>
          <w:p w14:paraId="61CA9BC0" w14:textId="77777777" w:rsidR="00EF6F84" w:rsidRPr="006A2DF0" w:rsidRDefault="00EF6F84" w:rsidP="0024410E">
            <w:pPr>
              <w:rPr>
                <w:sz w:val="20"/>
                <w:szCs w:val="20"/>
                <w:lang w:val="en-US"/>
              </w:rPr>
            </w:pPr>
            <w:r w:rsidRPr="006A2DF0">
              <w:rPr>
                <w:rFonts w:ascii="Calibri" w:eastAsia="Aptos" w:hAnsi="Calibri" w:cs="Calibri"/>
                <w:sz w:val="16"/>
                <w:szCs w:val="16"/>
              </w:rPr>
              <w:t>Locksmithing</w:t>
            </w:r>
          </w:p>
        </w:tc>
        <w:tc>
          <w:tcPr>
            <w:tcW w:w="2254" w:type="dxa"/>
            <w:shd w:val="clear" w:color="auto" w:fill="DAE9F7" w:themeFill="text2" w:themeFillTint="1A"/>
          </w:tcPr>
          <w:p w14:paraId="34C5F52F"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Develop and implement a </w:t>
            </w:r>
            <w:proofErr w:type="spellStart"/>
            <w:r w:rsidRPr="006A2DF0">
              <w:rPr>
                <w:rFonts w:ascii="Calibri" w:eastAsia="Aptos" w:hAnsi="Calibri" w:cs="Calibri"/>
                <w:color w:val="004E9A"/>
                <w:sz w:val="16"/>
                <w:szCs w:val="16"/>
              </w:rPr>
              <w:t>masterkey</w:t>
            </w:r>
            <w:proofErr w:type="spellEnd"/>
            <w:r w:rsidRPr="006A2DF0">
              <w:rPr>
                <w:rFonts w:ascii="Calibri" w:eastAsia="Aptos" w:hAnsi="Calibri" w:cs="Calibri"/>
                <w:color w:val="004E9A"/>
                <w:sz w:val="16"/>
                <w:szCs w:val="16"/>
              </w:rPr>
              <w:t xml:space="preserve"> system </w:t>
            </w:r>
          </w:p>
        </w:tc>
        <w:tc>
          <w:tcPr>
            <w:tcW w:w="2254" w:type="dxa"/>
            <w:shd w:val="clear" w:color="auto" w:fill="DAE9F7" w:themeFill="text2" w:themeFillTint="1A"/>
          </w:tcPr>
          <w:p w14:paraId="295BDD26"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6</w:t>
            </w:r>
          </w:p>
        </w:tc>
        <w:tc>
          <w:tcPr>
            <w:tcW w:w="2254" w:type="dxa"/>
            <w:shd w:val="clear" w:color="auto" w:fill="DAE9F7" w:themeFill="text2" w:themeFillTint="1A"/>
          </w:tcPr>
          <w:p w14:paraId="443FC2D0"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3B461778" w14:textId="77777777" w:rsidTr="0024410E">
        <w:tc>
          <w:tcPr>
            <w:tcW w:w="2254" w:type="dxa"/>
            <w:shd w:val="clear" w:color="auto" w:fill="DAE9F7" w:themeFill="text2" w:themeFillTint="1A"/>
          </w:tcPr>
          <w:p w14:paraId="6694E172" w14:textId="77777777" w:rsidR="00EF6F84" w:rsidRPr="006A2DF0" w:rsidRDefault="00EF6F84" w:rsidP="0024410E">
            <w:pPr>
              <w:rPr>
                <w:sz w:val="20"/>
                <w:szCs w:val="20"/>
                <w:lang w:val="en-US"/>
              </w:rPr>
            </w:pPr>
            <w:r w:rsidRPr="006A2DF0">
              <w:rPr>
                <w:rFonts w:ascii="Calibri" w:eastAsia="Aptos" w:hAnsi="Calibri" w:cs="Calibri"/>
                <w:sz w:val="16"/>
                <w:szCs w:val="16"/>
              </w:rPr>
              <w:t>Locksmithing</w:t>
            </w:r>
          </w:p>
        </w:tc>
        <w:tc>
          <w:tcPr>
            <w:tcW w:w="2254" w:type="dxa"/>
            <w:shd w:val="clear" w:color="auto" w:fill="DAE9F7" w:themeFill="text2" w:themeFillTint="1A"/>
          </w:tcPr>
          <w:p w14:paraId="7899BA9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Gain entry and reinstate fire and security containers </w:t>
            </w:r>
          </w:p>
        </w:tc>
        <w:tc>
          <w:tcPr>
            <w:tcW w:w="2254" w:type="dxa"/>
            <w:shd w:val="clear" w:color="auto" w:fill="DAE9F7" w:themeFill="text2" w:themeFillTint="1A"/>
          </w:tcPr>
          <w:p w14:paraId="3C971296"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0AB0CA1B"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A0704CA" w14:textId="77777777" w:rsidTr="0024410E">
        <w:tc>
          <w:tcPr>
            <w:tcW w:w="2254" w:type="dxa"/>
            <w:shd w:val="clear" w:color="auto" w:fill="DAE9F7" w:themeFill="text2" w:themeFillTint="1A"/>
          </w:tcPr>
          <w:p w14:paraId="0AFF3023" w14:textId="77777777" w:rsidR="00EF6F84" w:rsidRPr="006A2DF0" w:rsidRDefault="00EF6F84" w:rsidP="0024410E">
            <w:pPr>
              <w:rPr>
                <w:sz w:val="20"/>
                <w:szCs w:val="20"/>
                <w:lang w:val="en-US"/>
              </w:rPr>
            </w:pPr>
            <w:r w:rsidRPr="006A2DF0">
              <w:rPr>
                <w:rFonts w:ascii="Calibri" w:eastAsia="Aptos" w:hAnsi="Calibri" w:cs="Calibri"/>
                <w:sz w:val="16"/>
                <w:szCs w:val="16"/>
              </w:rPr>
              <w:t>Locksmithing</w:t>
            </w:r>
          </w:p>
        </w:tc>
        <w:tc>
          <w:tcPr>
            <w:tcW w:w="2254" w:type="dxa"/>
            <w:shd w:val="clear" w:color="auto" w:fill="DAE9F7" w:themeFill="text2" w:themeFillTint="1A"/>
          </w:tcPr>
          <w:p w14:paraId="7AE6648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Gain entry and reinstate automotive locking systems </w:t>
            </w:r>
          </w:p>
        </w:tc>
        <w:tc>
          <w:tcPr>
            <w:tcW w:w="2254" w:type="dxa"/>
            <w:shd w:val="clear" w:color="auto" w:fill="DAE9F7" w:themeFill="text2" w:themeFillTint="1A"/>
          </w:tcPr>
          <w:p w14:paraId="73AADF76"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7D4BA507"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B2C8B67" w14:textId="77777777" w:rsidTr="0024410E">
        <w:tc>
          <w:tcPr>
            <w:tcW w:w="2254" w:type="dxa"/>
            <w:shd w:val="clear" w:color="auto" w:fill="DAE9F7" w:themeFill="text2" w:themeFillTint="1A"/>
          </w:tcPr>
          <w:p w14:paraId="5A4F8DFA" w14:textId="77777777" w:rsidR="00EF6F84" w:rsidRPr="006A2DF0" w:rsidRDefault="00EF6F84" w:rsidP="0024410E">
            <w:pPr>
              <w:rPr>
                <w:sz w:val="20"/>
                <w:szCs w:val="20"/>
                <w:lang w:val="en-US"/>
              </w:rPr>
            </w:pPr>
            <w:r w:rsidRPr="006A2DF0">
              <w:rPr>
                <w:rFonts w:ascii="Calibri" w:eastAsia="Aptos" w:hAnsi="Calibri" w:cs="Calibri"/>
                <w:sz w:val="16"/>
                <w:szCs w:val="16"/>
              </w:rPr>
              <w:t>Locksmithing</w:t>
            </w:r>
          </w:p>
        </w:tc>
        <w:tc>
          <w:tcPr>
            <w:tcW w:w="2254" w:type="dxa"/>
            <w:shd w:val="clear" w:color="auto" w:fill="DAE9F7" w:themeFill="text2" w:themeFillTint="1A"/>
          </w:tcPr>
          <w:p w14:paraId="39068C6F"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Service and repair fire and security containers </w:t>
            </w:r>
          </w:p>
        </w:tc>
        <w:tc>
          <w:tcPr>
            <w:tcW w:w="2254" w:type="dxa"/>
            <w:shd w:val="clear" w:color="auto" w:fill="DAE9F7" w:themeFill="text2" w:themeFillTint="1A"/>
          </w:tcPr>
          <w:p w14:paraId="4B464548"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6</w:t>
            </w:r>
          </w:p>
        </w:tc>
        <w:tc>
          <w:tcPr>
            <w:tcW w:w="2254" w:type="dxa"/>
            <w:shd w:val="clear" w:color="auto" w:fill="DAE9F7" w:themeFill="text2" w:themeFillTint="1A"/>
          </w:tcPr>
          <w:p w14:paraId="61DCB585"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277C263B" w14:textId="77777777" w:rsidTr="0024410E">
        <w:tc>
          <w:tcPr>
            <w:tcW w:w="2254" w:type="dxa"/>
            <w:shd w:val="clear" w:color="auto" w:fill="DAE9F7" w:themeFill="text2" w:themeFillTint="1A"/>
          </w:tcPr>
          <w:p w14:paraId="26ECD153" w14:textId="77777777" w:rsidR="00EF6F84" w:rsidRPr="006A2DF0" w:rsidRDefault="00EF6F84" w:rsidP="0024410E">
            <w:pPr>
              <w:rPr>
                <w:sz w:val="20"/>
                <w:szCs w:val="20"/>
                <w:lang w:val="en-US"/>
              </w:rPr>
            </w:pPr>
            <w:r w:rsidRPr="006A2DF0">
              <w:rPr>
                <w:rFonts w:ascii="Calibri" w:eastAsia="Aptos" w:hAnsi="Calibri" w:cs="Calibri"/>
                <w:sz w:val="16"/>
                <w:szCs w:val="16"/>
              </w:rPr>
              <w:t>Locksmithing</w:t>
            </w:r>
          </w:p>
        </w:tc>
        <w:tc>
          <w:tcPr>
            <w:tcW w:w="2254" w:type="dxa"/>
            <w:shd w:val="clear" w:color="auto" w:fill="DAE9F7" w:themeFill="text2" w:themeFillTint="1A"/>
          </w:tcPr>
          <w:p w14:paraId="66272DFF"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Service and repair mechanical automotive locking systems </w:t>
            </w:r>
          </w:p>
        </w:tc>
        <w:tc>
          <w:tcPr>
            <w:tcW w:w="2254" w:type="dxa"/>
            <w:shd w:val="clear" w:color="auto" w:fill="DAE9F7" w:themeFill="text2" w:themeFillTint="1A"/>
          </w:tcPr>
          <w:p w14:paraId="081C8F78"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DAE9F7" w:themeFill="text2" w:themeFillTint="1A"/>
          </w:tcPr>
          <w:p w14:paraId="4AB89D6C"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37DCF26E" w14:textId="77777777" w:rsidTr="0024410E">
        <w:tc>
          <w:tcPr>
            <w:tcW w:w="2254" w:type="dxa"/>
            <w:shd w:val="clear" w:color="auto" w:fill="DAE9F7" w:themeFill="text2" w:themeFillTint="1A"/>
          </w:tcPr>
          <w:p w14:paraId="60D371C9" w14:textId="77777777" w:rsidR="00EF6F84" w:rsidRPr="006A2DF0" w:rsidRDefault="00EF6F84" w:rsidP="0024410E">
            <w:pPr>
              <w:rPr>
                <w:sz w:val="20"/>
                <w:szCs w:val="20"/>
                <w:lang w:val="en-US"/>
              </w:rPr>
            </w:pPr>
            <w:r w:rsidRPr="006A2DF0">
              <w:rPr>
                <w:rFonts w:ascii="Calibri" w:eastAsia="Aptos" w:hAnsi="Calibri" w:cs="Calibri"/>
                <w:sz w:val="16"/>
                <w:szCs w:val="16"/>
              </w:rPr>
              <w:t>Locksmithing</w:t>
            </w:r>
          </w:p>
        </w:tc>
        <w:tc>
          <w:tcPr>
            <w:tcW w:w="2254" w:type="dxa"/>
            <w:shd w:val="clear" w:color="auto" w:fill="DAE9F7" w:themeFill="text2" w:themeFillTint="1A"/>
          </w:tcPr>
          <w:p w14:paraId="2AC10962"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Service automotive transponder systems </w:t>
            </w:r>
          </w:p>
        </w:tc>
        <w:tc>
          <w:tcPr>
            <w:tcW w:w="2254" w:type="dxa"/>
            <w:shd w:val="clear" w:color="auto" w:fill="DAE9F7" w:themeFill="text2" w:themeFillTint="1A"/>
          </w:tcPr>
          <w:p w14:paraId="4A91B484"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2</w:t>
            </w:r>
          </w:p>
        </w:tc>
        <w:tc>
          <w:tcPr>
            <w:tcW w:w="2254" w:type="dxa"/>
            <w:shd w:val="clear" w:color="auto" w:fill="DAE9F7" w:themeFill="text2" w:themeFillTint="1A"/>
          </w:tcPr>
          <w:p w14:paraId="52C70378"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54EB4448" w14:textId="77777777" w:rsidTr="0024410E">
        <w:tc>
          <w:tcPr>
            <w:tcW w:w="2254" w:type="dxa"/>
            <w:shd w:val="clear" w:color="auto" w:fill="DAE9F7" w:themeFill="text2" w:themeFillTint="1A"/>
          </w:tcPr>
          <w:p w14:paraId="324D25A7" w14:textId="77777777" w:rsidR="00EF6F84" w:rsidRPr="006A2DF0" w:rsidRDefault="00EF6F84" w:rsidP="0024410E">
            <w:pPr>
              <w:rPr>
                <w:sz w:val="20"/>
                <w:szCs w:val="20"/>
                <w:lang w:val="en-US"/>
              </w:rPr>
            </w:pPr>
            <w:r w:rsidRPr="006A2DF0">
              <w:rPr>
                <w:rFonts w:ascii="Calibri" w:eastAsia="Aptos" w:hAnsi="Calibri" w:cs="Calibri"/>
                <w:sz w:val="16"/>
                <w:szCs w:val="16"/>
              </w:rPr>
              <w:t>Locksmithing</w:t>
            </w:r>
          </w:p>
        </w:tc>
        <w:tc>
          <w:tcPr>
            <w:tcW w:w="2254" w:type="dxa"/>
            <w:shd w:val="clear" w:color="auto" w:fill="DAE9F7" w:themeFill="text2" w:themeFillTint="1A"/>
          </w:tcPr>
          <w:p w14:paraId="54AA3A4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a site security survey </w:t>
            </w:r>
          </w:p>
        </w:tc>
        <w:tc>
          <w:tcPr>
            <w:tcW w:w="2254" w:type="dxa"/>
            <w:shd w:val="clear" w:color="auto" w:fill="DAE9F7" w:themeFill="text2" w:themeFillTint="1A"/>
          </w:tcPr>
          <w:p w14:paraId="218AA1FE"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5E754BD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5A171DA" w14:textId="77777777" w:rsidTr="0024410E">
        <w:tc>
          <w:tcPr>
            <w:tcW w:w="2254" w:type="dxa"/>
            <w:shd w:val="clear" w:color="auto" w:fill="DAE9F7" w:themeFill="text2" w:themeFillTint="1A"/>
          </w:tcPr>
          <w:p w14:paraId="60A75B71" w14:textId="77777777" w:rsidR="00EF6F84" w:rsidRPr="006A2DF0" w:rsidRDefault="00EF6F84" w:rsidP="0024410E">
            <w:pPr>
              <w:rPr>
                <w:sz w:val="20"/>
                <w:szCs w:val="20"/>
                <w:lang w:val="en-US"/>
              </w:rPr>
            </w:pPr>
            <w:r w:rsidRPr="006A2DF0">
              <w:rPr>
                <w:rFonts w:ascii="Calibri" w:eastAsia="Aptos" w:hAnsi="Calibri" w:cs="Calibri"/>
                <w:sz w:val="16"/>
                <w:szCs w:val="16"/>
              </w:rPr>
              <w:t>Locksmithing</w:t>
            </w:r>
          </w:p>
        </w:tc>
        <w:tc>
          <w:tcPr>
            <w:tcW w:w="2254" w:type="dxa"/>
            <w:shd w:val="clear" w:color="auto" w:fill="DAE9F7" w:themeFill="text2" w:themeFillTint="1A"/>
          </w:tcPr>
          <w:p w14:paraId="0F6BDD5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Produce hand cut keys </w:t>
            </w:r>
          </w:p>
        </w:tc>
        <w:tc>
          <w:tcPr>
            <w:tcW w:w="2254" w:type="dxa"/>
            <w:shd w:val="clear" w:color="auto" w:fill="DAE9F7" w:themeFill="text2" w:themeFillTint="1A"/>
          </w:tcPr>
          <w:p w14:paraId="3817EE0F"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091494E9"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BC7720F" w14:textId="77777777" w:rsidTr="0024410E">
        <w:tc>
          <w:tcPr>
            <w:tcW w:w="2254" w:type="dxa"/>
            <w:shd w:val="clear" w:color="auto" w:fill="DAE9F7" w:themeFill="text2" w:themeFillTint="1A"/>
          </w:tcPr>
          <w:p w14:paraId="4D99B5C6" w14:textId="77777777" w:rsidR="00EF6F84" w:rsidRPr="006A2DF0" w:rsidRDefault="00EF6F84" w:rsidP="0024410E">
            <w:pPr>
              <w:rPr>
                <w:sz w:val="20"/>
                <w:szCs w:val="20"/>
                <w:lang w:val="en-US"/>
              </w:rPr>
            </w:pPr>
            <w:r w:rsidRPr="006A2DF0">
              <w:rPr>
                <w:rFonts w:ascii="Calibri" w:eastAsia="Aptos" w:hAnsi="Calibri" w:cs="Calibri"/>
                <w:sz w:val="16"/>
                <w:szCs w:val="16"/>
              </w:rPr>
              <w:t>Locksmithing</w:t>
            </w:r>
          </w:p>
        </w:tc>
        <w:tc>
          <w:tcPr>
            <w:tcW w:w="2254" w:type="dxa"/>
            <w:shd w:val="clear" w:color="auto" w:fill="DAE9F7" w:themeFill="text2" w:themeFillTint="1A"/>
          </w:tcPr>
          <w:p w14:paraId="1CDF574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Produce keys by cutting to code </w:t>
            </w:r>
          </w:p>
        </w:tc>
        <w:tc>
          <w:tcPr>
            <w:tcW w:w="2254" w:type="dxa"/>
            <w:shd w:val="clear" w:color="auto" w:fill="DAE9F7" w:themeFill="text2" w:themeFillTint="1A"/>
          </w:tcPr>
          <w:p w14:paraId="3F2328C9"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42E08E7F"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C0BCDC6" w14:textId="77777777" w:rsidTr="0024410E">
        <w:tc>
          <w:tcPr>
            <w:tcW w:w="2254" w:type="dxa"/>
            <w:shd w:val="clear" w:color="auto" w:fill="DAE9F7" w:themeFill="text2" w:themeFillTint="1A"/>
          </w:tcPr>
          <w:p w14:paraId="6D6F6DB5" w14:textId="77777777" w:rsidR="00EF6F84" w:rsidRPr="006A2DF0" w:rsidRDefault="00EF6F84" w:rsidP="0024410E">
            <w:pPr>
              <w:rPr>
                <w:sz w:val="20"/>
                <w:szCs w:val="20"/>
                <w:lang w:val="en-US"/>
              </w:rPr>
            </w:pPr>
            <w:r w:rsidRPr="006A2DF0">
              <w:rPr>
                <w:rFonts w:ascii="Calibri" w:eastAsia="Aptos" w:hAnsi="Calibri" w:cs="Calibri"/>
                <w:sz w:val="16"/>
                <w:szCs w:val="16"/>
              </w:rPr>
              <w:t>Locksmithing</w:t>
            </w:r>
          </w:p>
        </w:tc>
        <w:tc>
          <w:tcPr>
            <w:tcW w:w="2254" w:type="dxa"/>
            <w:shd w:val="clear" w:color="auto" w:fill="DAE9F7" w:themeFill="text2" w:themeFillTint="1A"/>
          </w:tcPr>
          <w:p w14:paraId="66D0A4CC"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Produce keys by duplication and cloning </w:t>
            </w:r>
          </w:p>
        </w:tc>
        <w:tc>
          <w:tcPr>
            <w:tcW w:w="2254" w:type="dxa"/>
            <w:shd w:val="clear" w:color="auto" w:fill="DAE9F7" w:themeFill="text2" w:themeFillTint="1A"/>
          </w:tcPr>
          <w:p w14:paraId="6D4F239D"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10162165" w14:textId="77777777" w:rsidR="00EF6F84" w:rsidRPr="006A2DF0" w:rsidRDefault="00EF6F84" w:rsidP="0024410E">
            <w:pPr>
              <w:rPr>
                <w:rFonts w:ascii="Calibri" w:hAnsi="Calibri" w:cs="Calibri"/>
                <w:sz w:val="16"/>
                <w:szCs w:val="16"/>
                <w:lang w:val="en-US"/>
              </w:rPr>
            </w:pPr>
            <w:r w:rsidRPr="006A2DF0">
              <w:rPr>
                <w:rFonts w:ascii="Calibri" w:hAnsi="Calibri" w:cs="Calibri"/>
                <w:sz w:val="16"/>
                <w:szCs w:val="16"/>
                <w:lang w:val="en-US"/>
              </w:rPr>
              <w:t>C8</w:t>
            </w:r>
          </w:p>
        </w:tc>
      </w:tr>
      <w:tr w:rsidR="00EF6F84" w:rsidRPr="006A2DF0" w14:paraId="38D9368D" w14:textId="77777777" w:rsidTr="0024410E">
        <w:tc>
          <w:tcPr>
            <w:tcW w:w="2254" w:type="dxa"/>
            <w:shd w:val="clear" w:color="auto" w:fill="DAE9F7" w:themeFill="text2" w:themeFillTint="1A"/>
          </w:tcPr>
          <w:p w14:paraId="2BE1F39B" w14:textId="77777777" w:rsidR="00EF6F84" w:rsidRPr="006A2DF0" w:rsidRDefault="00EF6F84" w:rsidP="0024410E">
            <w:pPr>
              <w:rPr>
                <w:sz w:val="20"/>
                <w:szCs w:val="20"/>
                <w:lang w:val="en-US"/>
              </w:rPr>
            </w:pPr>
            <w:r w:rsidRPr="006A2DF0">
              <w:rPr>
                <w:rFonts w:ascii="Calibri" w:eastAsia="Aptos" w:hAnsi="Calibri" w:cs="Calibri"/>
                <w:sz w:val="16"/>
                <w:szCs w:val="16"/>
              </w:rPr>
              <w:t>Locksmithing</w:t>
            </w:r>
          </w:p>
        </w:tc>
        <w:tc>
          <w:tcPr>
            <w:tcW w:w="2254" w:type="dxa"/>
            <w:shd w:val="clear" w:color="auto" w:fill="DAE9F7" w:themeFill="text2" w:themeFillTint="1A"/>
          </w:tcPr>
          <w:p w14:paraId="164B5083" w14:textId="77777777" w:rsidR="00EF6F84" w:rsidRPr="006A2DF0" w:rsidRDefault="00EF6F84" w:rsidP="0024410E">
            <w:pPr>
              <w:rPr>
                <w:sz w:val="20"/>
                <w:szCs w:val="20"/>
                <w:lang w:val="en-US"/>
              </w:rPr>
            </w:pPr>
            <w:r w:rsidRPr="006A2DF0">
              <w:rPr>
                <w:rFonts w:ascii="Calibri" w:eastAsia="Aptos" w:hAnsi="Calibri" w:cs="Calibri"/>
                <w:sz w:val="16"/>
                <w:szCs w:val="16"/>
              </w:rPr>
              <w:t>Identify and program transponder keys</w:t>
            </w:r>
          </w:p>
        </w:tc>
        <w:tc>
          <w:tcPr>
            <w:tcW w:w="2254" w:type="dxa"/>
            <w:shd w:val="clear" w:color="auto" w:fill="DAE9F7" w:themeFill="text2" w:themeFillTint="1A"/>
          </w:tcPr>
          <w:p w14:paraId="625C64D7"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0D956F3D" w14:textId="77777777" w:rsidR="00EF6F84" w:rsidRPr="006A2DF0" w:rsidRDefault="00EF6F84" w:rsidP="0024410E">
            <w:pPr>
              <w:rPr>
                <w:sz w:val="20"/>
                <w:szCs w:val="20"/>
                <w:lang w:val="en-US"/>
              </w:rPr>
            </w:pPr>
            <w:r w:rsidRPr="006A2DF0">
              <w:rPr>
                <w:rFonts w:ascii="Calibri" w:eastAsia="Aptos" w:hAnsi="Calibri" w:cs="Calibri"/>
                <w:sz w:val="16"/>
                <w:szCs w:val="16"/>
              </w:rPr>
              <w:t>C5</w:t>
            </w:r>
          </w:p>
        </w:tc>
      </w:tr>
      <w:tr w:rsidR="00EF6F84" w:rsidRPr="006A2DF0" w14:paraId="5110D87E" w14:textId="77777777" w:rsidTr="0024410E">
        <w:tc>
          <w:tcPr>
            <w:tcW w:w="2254" w:type="dxa"/>
            <w:shd w:val="clear" w:color="auto" w:fill="DAE9F7" w:themeFill="text2" w:themeFillTint="1A"/>
          </w:tcPr>
          <w:p w14:paraId="000E8C54" w14:textId="77777777" w:rsidR="00EF6F84" w:rsidRPr="006A2DF0" w:rsidRDefault="00EF6F84" w:rsidP="0024410E">
            <w:pPr>
              <w:rPr>
                <w:sz w:val="20"/>
                <w:szCs w:val="20"/>
                <w:lang w:val="en-US"/>
              </w:rPr>
            </w:pPr>
            <w:r w:rsidRPr="006A2DF0">
              <w:rPr>
                <w:rFonts w:ascii="Calibri" w:eastAsia="Aptos" w:hAnsi="Calibri" w:cs="Calibri"/>
                <w:sz w:val="16"/>
                <w:szCs w:val="16"/>
              </w:rPr>
              <w:t>Locksmithing</w:t>
            </w:r>
          </w:p>
        </w:tc>
        <w:tc>
          <w:tcPr>
            <w:tcW w:w="2254" w:type="dxa"/>
            <w:shd w:val="clear" w:color="auto" w:fill="DAE9F7" w:themeFill="text2" w:themeFillTint="1A"/>
          </w:tcPr>
          <w:p w14:paraId="492A2278" w14:textId="77777777" w:rsidR="00EF6F84" w:rsidRPr="006A2DF0" w:rsidRDefault="00EF6F84" w:rsidP="0024410E">
            <w:pPr>
              <w:rPr>
                <w:sz w:val="20"/>
                <w:szCs w:val="20"/>
                <w:lang w:val="en-US"/>
              </w:rPr>
            </w:pPr>
            <w:r w:rsidRPr="006A2DF0">
              <w:rPr>
                <w:rFonts w:ascii="Calibri" w:eastAsia="Aptos" w:hAnsi="Calibri" w:cs="Calibri"/>
                <w:sz w:val="16"/>
                <w:szCs w:val="16"/>
              </w:rPr>
              <w:t>Service automotive transponder systems using diagnostic equipment</w:t>
            </w:r>
          </w:p>
        </w:tc>
        <w:tc>
          <w:tcPr>
            <w:tcW w:w="2254" w:type="dxa"/>
            <w:shd w:val="clear" w:color="auto" w:fill="DAE9F7" w:themeFill="text2" w:themeFillTint="1A"/>
          </w:tcPr>
          <w:p w14:paraId="70793906"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758D8414" w14:textId="77777777" w:rsidR="00EF6F84" w:rsidRPr="006A2DF0" w:rsidRDefault="00EF6F84" w:rsidP="0024410E">
            <w:pPr>
              <w:rPr>
                <w:sz w:val="20"/>
                <w:szCs w:val="20"/>
                <w:lang w:val="en-US"/>
              </w:rPr>
            </w:pPr>
            <w:r w:rsidRPr="006A2DF0">
              <w:rPr>
                <w:rFonts w:ascii="Calibri" w:eastAsia="Aptos" w:hAnsi="Calibri" w:cs="Calibri"/>
                <w:sz w:val="16"/>
                <w:szCs w:val="16"/>
              </w:rPr>
              <w:t>C5</w:t>
            </w:r>
          </w:p>
        </w:tc>
      </w:tr>
      <w:tr w:rsidR="00EF6F84" w:rsidRPr="006A2DF0" w14:paraId="073F1C06" w14:textId="77777777" w:rsidTr="0024410E">
        <w:tc>
          <w:tcPr>
            <w:tcW w:w="2254" w:type="dxa"/>
            <w:shd w:val="clear" w:color="auto" w:fill="DAE9F7" w:themeFill="text2" w:themeFillTint="1A"/>
          </w:tcPr>
          <w:p w14:paraId="0E4E42E7" w14:textId="77777777" w:rsidR="00EF6F84" w:rsidRPr="006A2DF0" w:rsidRDefault="00EF6F84" w:rsidP="0024410E">
            <w:pPr>
              <w:rPr>
                <w:sz w:val="20"/>
                <w:szCs w:val="20"/>
                <w:lang w:val="en-US"/>
              </w:rPr>
            </w:pPr>
            <w:r w:rsidRPr="006A2DF0">
              <w:rPr>
                <w:rFonts w:ascii="Calibri" w:eastAsia="Aptos" w:hAnsi="Calibri" w:cs="Calibri"/>
                <w:sz w:val="16"/>
                <w:szCs w:val="16"/>
              </w:rPr>
              <w:t>Locksmithing</w:t>
            </w:r>
          </w:p>
        </w:tc>
        <w:tc>
          <w:tcPr>
            <w:tcW w:w="2254" w:type="dxa"/>
            <w:shd w:val="clear" w:color="auto" w:fill="DAE9F7" w:themeFill="text2" w:themeFillTint="1A"/>
          </w:tcPr>
          <w:p w14:paraId="6B694552" w14:textId="77777777" w:rsidR="00EF6F84" w:rsidRPr="006A2DF0" w:rsidRDefault="00EF6F84" w:rsidP="0024410E">
            <w:pPr>
              <w:rPr>
                <w:sz w:val="20"/>
                <w:szCs w:val="20"/>
                <w:lang w:val="en-US"/>
              </w:rPr>
            </w:pPr>
            <w:r w:rsidRPr="006A2DF0">
              <w:rPr>
                <w:rFonts w:ascii="Calibri" w:eastAsia="Aptos" w:hAnsi="Calibri" w:cs="Calibri"/>
                <w:sz w:val="16"/>
                <w:szCs w:val="16"/>
              </w:rPr>
              <w:t>Use EEPROM programmers to service automotive transponder systems</w:t>
            </w:r>
          </w:p>
        </w:tc>
        <w:tc>
          <w:tcPr>
            <w:tcW w:w="2254" w:type="dxa"/>
            <w:shd w:val="clear" w:color="auto" w:fill="DAE9F7" w:themeFill="text2" w:themeFillTint="1A"/>
          </w:tcPr>
          <w:p w14:paraId="40955DD7"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3D3DCF1B" w14:textId="77777777" w:rsidR="00EF6F84" w:rsidRPr="006A2DF0" w:rsidRDefault="00EF6F84" w:rsidP="0024410E">
            <w:pPr>
              <w:rPr>
                <w:sz w:val="20"/>
                <w:szCs w:val="20"/>
                <w:lang w:val="en-US"/>
              </w:rPr>
            </w:pPr>
            <w:r w:rsidRPr="006A2DF0">
              <w:rPr>
                <w:rFonts w:ascii="Calibri" w:eastAsia="Aptos" w:hAnsi="Calibri" w:cs="Calibri"/>
                <w:sz w:val="16"/>
                <w:szCs w:val="16"/>
              </w:rPr>
              <w:t>C5</w:t>
            </w:r>
          </w:p>
        </w:tc>
      </w:tr>
      <w:tr w:rsidR="00EF6F84" w:rsidRPr="006A2DF0" w14:paraId="09AD717A" w14:textId="77777777" w:rsidTr="0024410E">
        <w:tc>
          <w:tcPr>
            <w:tcW w:w="2254" w:type="dxa"/>
            <w:shd w:val="clear" w:color="auto" w:fill="DAE9F7" w:themeFill="text2" w:themeFillTint="1A"/>
          </w:tcPr>
          <w:p w14:paraId="1B22C429" w14:textId="77777777" w:rsidR="00EF6F84" w:rsidRPr="006A2DF0" w:rsidRDefault="00EF6F84" w:rsidP="0024410E">
            <w:pPr>
              <w:rPr>
                <w:sz w:val="20"/>
                <w:szCs w:val="20"/>
                <w:lang w:val="en-US"/>
              </w:rPr>
            </w:pPr>
            <w:r w:rsidRPr="006A2DF0">
              <w:rPr>
                <w:rFonts w:ascii="Calibri" w:eastAsia="Aptos" w:hAnsi="Calibri" w:cs="Calibri"/>
                <w:sz w:val="16"/>
                <w:szCs w:val="16"/>
              </w:rPr>
              <w:t>Locksmithing</w:t>
            </w:r>
          </w:p>
        </w:tc>
        <w:tc>
          <w:tcPr>
            <w:tcW w:w="2254" w:type="dxa"/>
            <w:shd w:val="clear" w:color="auto" w:fill="DAE9F7" w:themeFill="text2" w:themeFillTint="1A"/>
          </w:tcPr>
          <w:p w14:paraId="1FCC124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a building security inspection </w:t>
            </w:r>
          </w:p>
        </w:tc>
        <w:tc>
          <w:tcPr>
            <w:tcW w:w="2254" w:type="dxa"/>
            <w:shd w:val="clear" w:color="auto" w:fill="DAE9F7" w:themeFill="text2" w:themeFillTint="1A"/>
          </w:tcPr>
          <w:p w14:paraId="72E67FF7"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0FC813D4"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A809E32" w14:textId="77777777" w:rsidTr="0024410E">
        <w:tc>
          <w:tcPr>
            <w:tcW w:w="2254" w:type="dxa"/>
            <w:shd w:val="clear" w:color="auto" w:fill="FAE2D5" w:themeFill="accent2" w:themeFillTint="33"/>
          </w:tcPr>
          <w:p w14:paraId="5DE71768" w14:textId="77777777" w:rsidR="00EF6F84" w:rsidRPr="006A2DF0" w:rsidRDefault="00EF6F84" w:rsidP="0024410E">
            <w:pPr>
              <w:rPr>
                <w:sz w:val="20"/>
                <w:szCs w:val="20"/>
                <w:lang w:val="en-US"/>
              </w:rPr>
            </w:pPr>
            <w:r w:rsidRPr="006A2DF0">
              <w:rPr>
                <w:rFonts w:ascii="Calibri" w:eastAsia="Aptos" w:hAnsi="Calibri" w:cs="Calibri"/>
                <w:sz w:val="16"/>
                <w:szCs w:val="16"/>
              </w:rPr>
              <w:t>Horology</w:t>
            </w:r>
          </w:p>
        </w:tc>
        <w:tc>
          <w:tcPr>
            <w:tcW w:w="2254" w:type="dxa"/>
            <w:shd w:val="clear" w:color="auto" w:fill="FAE2D5" w:themeFill="accent2" w:themeFillTint="33"/>
          </w:tcPr>
          <w:p w14:paraId="0579D29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Replace watch batteries, capacitors and bands </w:t>
            </w:r>
          </w:p>
        </w:tc>
        <w:tc>
          <w:tcPr>
            <w:tcW w:w="2254" w:type="dxa"/>
            <w:shd w:val="clear" w:color="auto" w:fill="FAE2D5" w:themeFill="accent2" w:themeFillTint="33"/>
          </w:tcPr>
          <w:p w14:paraId="2D8FB9BA"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7DD4DF1F"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89C0FAC" w14:textId="77777777" w:rsidTr="0024410E">
        <w:tc>
          <w:tcPr>
            <w:tcW w:w="2254" w:type="dxa"/>
            <w:shd w:val="clear" w:color="auto" w:fill="FAE2D5" w:themeFill="accent2" w:themeFillTint="33"/>
          </w:tcPr>
          <w:p w14:paraId="6341E0C5" w14:textId="77777777" w:rsidR="00EF6F84" w:rsidRPr="006A2DF0" w:rsidRDefault="00EF6F84" w:rsidP="0024410E">
            <w:pPr>
              <w:rPr>
                <w:sz w:val="20"/>
                <w:szCs w:val="20"/>
                <w:lang w:val="en-US"/>
              </w:rPr>
            </w:pPr>
            <w:r w:rsidRPr="006A2DF0">
              <w:rPr>
                <w:rFonts w:ascii="Calibri" w:eastAsia="Aptos" w:hAnsi="Calibri" w:cs="Calibri"/>
                <w:sz w:val="16"/>
                <w:szCs w:val="16"/>
              </w:rPr>
              <w:t>Horology</w:t>
            </w:r>
          </w:p>
        </w:tc>
        <w:tc>
          <w:tcPr>
            <w:tcW w:w="2254" w:type="dxa"/>
            <w:shd w:val="clear" w:color="auto" w:fill="FAE2D5" w:themeFill="accent2" w:themeFillTint="33"/>
          </w:tcPr>
          <w:p w14:paraId="7158C20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watch movement exchange </w:t>
            </w:r>
          </w:p>
        </w:tc>
        <w:tc>
          <w:tcPr>
            <w:tcW w:w="2254" w:type="dxa"/>
            <w:shd w:val="clear" w:color="auto" w:fill="FAE2D5" w:themeFill="accent2" w:themeFillTint="33"/>
          </w:tcPr>
          <w:p w14:paraId="751865EC"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440B17C7"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3B152D1" w14:textId="77777777" w:rsidTr="0024410E">
        <w:tc>
          <w:tcPr>
            <w:tcW w:w="2254" w:type="dxa"/>
            <w:shd w:val="clear" w:color="auto" w:fill="FAE2D5" w:themeFill="accent2" w:themeFillTint="33"/>
          </w:tcPr>
          <w:p w14:paraId="16122648" w14:textId="77777777" w:rsidR="00EF6F84" w:rsidRPr="006A2DF0" w:rsidRDefault="00EF6F84" w:rsidP="0024410E">
            <w:pPr>
              <w:rPr>
                <w:sz w:val="20"/>
                <w:szCs w:val="20"/>
                <w:lang w:val="en-US"/>
              </w:rPr>
            </w:pPr>
            <w:r w:rsidRPr="006A2DF0">
              <w:rPr>
                <w:rFonts w:ascii="Calibri" w:eastAsia="Aptos" w:hAnsi="Calibri" w:cs="Calibri"/>
                <w:sz w:val="16"/>
                <w:szCs w:val="16"/>
              </w:rPr>
              <w:t>Horology</w:t>
            </w:r>
          </w:p>
        </w:tc>
        <w:tc>
          <w:tcPr>
            <w:tcW w:w="2254" w:type="dxa"/>
            <w:shd w:val="clear" w:color="auto" w:fill="FAE2D5" w:themeFill="accent2" w:themeFillTint="33"/>
          </w:tcPr>
          <w:p w14:paraId="5153681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watch case servicing, repair and refurbishment </w:t>
            </w:r>
          </w:p>
        </w:tc>
        <w:tc>
          <w:tcPr>
            <w:tcW w:w="2254" w:type="dxa"/>
            <w:shd w:val="clear" w:color="auto" w:fill="FAE2D5" w:themeFill="accent2" w:themeFillTint="33"/>
          </w:tcPr>
          <w:p w14:paraId="07CDA662"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7774B78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E75207B" w14:textId="77777777" w:rsidTr="0024410E">
        <w:tc>
          <w:tcPr>
            <w:tcW w:w="2254" w:type="dxa"/>
            <w:shd w:val="clear" w:color="auto" w:fill="FAE2D5" w:themeFill="accent2" w:themeFillTint="33"/>
          </w:tcPr>
          <w:p w14:paraId="54C2EC2C" w14:textId="77777777" w:rsidR="00EF6F84" w:rsidRPr="006A2DF0" w:rsidRDefault="00EF6F84" w:rsidP="0024410E">
            <w:pPr>
              <w:rPr>
                <w:sz w:val="20"/>
                <w:szCs w:val="20"/>
                <w:lang w:val="en-US"/>
              </w:rPr>
            </w:pPr>
            <w:r w:rsidRPr="006A2DF0">
              <w:rPr>
                <w:rFonts w:ascii="Calibri" w:eastAsia="Aptos" w:hAnsi="Calibri" w:cs="Calibri"/>
                <w:sz w:val="16"/>
                <w:szCs w:val="16"/>
              </w:rPr>
              <w:t>Horology</w:t>
            </w:r>
          </w:p>
        </w:tc>
        <w:tc>
          <w:tcPr>
            <w:tcW w:w="2254" w:type="dxa"/>
            <w:shd w:val="clear" w:color="auto" w:fill="FAE2D5" w:themeFill="accent2" w:themeFillTint="33"/>
          </w:tcPr>
          <w:p w14:paraId="54EB426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Clean watch and clock components </w:t>
            </w:r>
          </w:p>
        </w:tc>
        <w:tc>
          <w:tcPr>
            <w:tcW w:w="2254" w:type="dxa"/>
            <w:shd w:val="clear" w:color="auto" w:fill="FAE2D5" w:themeFill="accent2" w:themeFillTint="33"/>
          </w:tcPr>
          <w:p w14:paraId="606045C2"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68610E79"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25B18EE" w14:textId="77777777" w:rsidTr="0024410E">
        <w:tc>
          <w:tcPr>
            <w:tcW w:w="2254" w:type="dxa"/>
            <w:shd w:val="clear" w:color="auto" w:fill="FAE2D5" w:themeFill="accent2" w:themeFillTint="33"/>
          </w:tcPr>
          <w:p w14:paraId="1E6BF770" w14:textId="77777777" w:rsidR="00EF6F84" w:rsidRPr="006A2DF0" w:rsidRDefault="00EF6F84" w:rsidP="0024410E">
            <w:pPr>
              <w:rPr>
                <w:sz w:val="20"/>
                <w:szCs w:val="20"/>
                <w:lang w:val="en-US"/>
              </w:rPr>
            </w:pPr>
            <w:r w:rsidRPr="006A2DF0">
              <w:rPr>
                <w:rFonts w:ascii="Calibri" w:eastAsia="Aptos" w:hAnsi="Calibri" w:cs="Calibri"/>
                <w:sz w:val="16"/>
                <w:szCs w:val="16"/>
              </w:rPr>
              <w:t>Horology</w:t>
            </w:r>
          </w:p>
        </w:tc>
        <w:tc>
          <w:tcPr>
            <w:tcW w:w="2254" w:type="dxa"/>
            <w:shd w:val="clear" w:color="auto" w:fill="FAE2D5" w:themeFill="accent2" w:themeFillTint="33"/>
          </w:tcPr>
          <w:p w14:paraId="2F0034C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Diagnose faults in quartz watches </w:t>
            </w:r>
          </w:p>
        </w:tc>
        <w:tc>
          <w:tcPr>
            <w:tcW w:w="2254" w:type="dxa"/>
            <w:shd w:val="clear" w:color="auto" w:fill="FAE2D5" w:themeFill="accent2" w:themeFillTint="33"/>
          </w:tcPr>
          <w:p w14:paraId="35F51C12"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1742A25A"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7027C82" w14:textId="77777777" w:rsidTr="0024410E">
        <w:tc>
          <w:tcPr>
            <w:tcW w:w="2254" w:type="dxa"/>
            <w:shd w:val="clear" w:color="auto" w:fill="FAE2D5" w:themeFill="accent2" w:themeFillTint="33"/>
          </w:tcPr>
          <w:p w14:paraId="2BD8522E" w14:textId="77777777" w:rsidR="00EF6F84" w:rsidRPr="006A2DF0" w:rsidRDefault="00EF6F84" w:rsidP="0024410E">
            <w:pPr>
              <w:rPr>
                <w:sz w:val="20"/>
                <w:szCs w:val="20"/>
                <w:lang w:val="en-US"/>
              </w:rPr>
            </w:pPr>
            <w:r w:rsidRPr="006A2DF0">
              <w:rPr>
                <w:rFonts w:ascii="Calibri" w:eastAsia="Aptos" w:hAnsi="Calibri" w:cs="Calibri"/>
                <w:sz w:val="16"/>
                <w:szCs w:val="16"/>
              </w:rPr>
              <w:t>Horology</w:t>
            </w:r>
          </w:p>
        </w:tc>
        <w:tc>
          <w:tcPr>
            <w:tcW w:w="2254" w:type="dxa"/>
            <w:shd w:val="clear" w:color="auto" w:fill="FAE2D5" w:themeFill="accent2" w:themeFillTint="33"/>
          </w:tcPr>
          <w:p w14:paraId="24D581F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Service quartz watches </w:t>
            </w:r>
          </w:p>
        </w:tc>
        <w:tc>
          <w:tcPr>
            <w:tcW w:w="2254" w:type="dxa"/>
            <w:shd w:val="clear" w:color="auto" w:fill="FAE2D5" w:themeFill="accent2" w:themeFillTint="33"/>
          </w:tcPr>
          <w:p w14:paraId="2DE76647"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214B7634"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FA2AA5A" w14:textId="77777777" w:rsidTr="0024410E">
        <w:tc>
          <w:tcPr>
            <w:tcW w:w="2254" w:type="dxa"/>
            <w:shd w:val="clear" w:color="auto" w:fill="FAE2D5" w:themeFill="accent2" w:themeFillTint="33"/>
          </w:tcPr>
          <w:p w14:paraId="656F7C56" w14:textId="77777777" w:rsidR="00EF6F84" w:rsidRPr="006A2DF0" w:rsidRDefault="00EF6F84" w:rsidP="0024410E">
            <w:pPr>
              <w:rPr>
                <w:sz w:val="20"/>
                <w:szCs w:val="20"/>
                <w:lang w:val="en-US"/>
              </w:rPr>
            </w:pPr>
            <w:r w:rsidRPr="006A2DF0">
              <w:rPr>
                <w:rFonts w:ascii="Calibri" w:eastAsia="Aptos" w:hAnsi="Calibri" w:cs="Calibri"/>
                <w:sz w:val="16"/>
                <w:szCs w:val="16"/>
              </w:rPr>
              <w:t>Horology</w:t>
            </w:r>
          </w:p>
        </w:tc>
        <w:tc>
          <w:tcPr>
            <w:tcW w:w="2254" w:type="dxa"/>
            <w:shd w:val="clear" w:color="auto" w:fill="FAE2D5" w:themeFill="accent2" w:themeFillTint="33"/>
          </w:tcPr>
          <w:p w14:paraId="0101EBC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Service complex quartz watches </w:t>
            </w:r>
          </w:p>
        </w:tc>
        <w:tc>
          <w:tcPr>
            <w:tcW w:w="2254" w:type="dxa"/>
            <w:shd w:val="clear" w:color="auto" w:fill="FAE2D5" w:themeFill="accent2" w:themeFillTint="33"/>
          </w:tcPr>
          <w:p w14:paraId="41BEE06C"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52B472BD"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D949BBB" w14:textId="77777777" w:rsidTr="0024410E">
        <w:tc>
          <w:tcPr>
            <w:tcW w:w="2254" w:type="dxa"/>
            <w:shd w:val="clear" w:color="auto" w:fill="FAE2D5" w:themeFill="accent2" w:themeFillTint="33"/>
          </w:tcPr>
          <w:p w14:paraId="4E6E3BE6" w14:textId="77777777" w:rsidR="00EF6F84" w:rsidRPr="006A2DF0" w:rsidRDefault="00EF6F84" w:rsidP="0024410E">
            <w:pPr>
              <w:rPr>
                <w:sz w:val="20"/>
                <w:szCs w:val="20"/>
                <w:lang w:val="en-US"/>
              </w:rPr>
            </w:pPr>
            <w:r w:rsidRPr="006A2DF0">
              <w:rPr>
                <w:rFonts w:ascii="Calibri" w:eastAsia="Aptos" w:hAnsi="Calibri" w:cs="Calibri"/>
                <w:sz w:val="16"/>
                <w:szCs w:val="16"/>
              </w:rPr>
              <w:lastRenderedPageBreak/>
              <w:t>Horology</w:t>
            </w:r>
          </w:p>
        </w:tc>
        <w:tc>
          <w:tcPr>
            <w:tcW w:w="2254" w:type="dxa"/>
            <w:shd w:val="clear" w:color="auto" w:fill="FAE2D5" w:themeFill="accent2" w:themeFillTint="33"/>
          </w:tcPr>
          <w:p w14:paraId="75FCD47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Service mechanical watches </w:t>
            </w:r>
          </w:p>
        </w:tc>
        <w:tc>
          <w:tcPr>
            <w:tcW w:w="2254" w:type="dxa"/>
            <w:shd w:val="clear" w:color="auto" w:fill="FAE2D5" w:themeFill="accent2" w:themeFillTint="33"/>
          </w:tcPr>
          <w:p w14:paraId="7F7011B3"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09640807"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24250FA" w14:textId="77777777" w:rsidTr="0024410E">
        <w:tc>
          <w:tcPr>
            <w:tcW w:w="2254" w:type="dxa"/>
            <w:shd w:val="clear" w:color="auto" w:fill="FAE2D5" w:themeFill="accent2" w:themeFillTint="33"/>
          </w:tcPr>
          <w:p w14:paraId="29272EB3" w14:textId="77777777" w:rsidR="00EF6F84" w:rsidRPr="006A2DF0" w:rsidRDefault="00EF6F84" w:rsidP="0024410E">
            <w:pPr>
              <w:rPr>
                <w:sz w:val="20"/>
                <w:szCs w:val="20"/>
                <w:lang w:val="en-US"/>
              </w:rPr>
            </w:pPr>
            <w:r w:rsidRPr="006A2DF0">
              <w:rPr>
                <w:rFonts w:ascii="Calibri" w:eastAsia="Aptos" w:hAnsi="Calibri" w:cs="Calibri"/>
                <w:sz w:val="16"/>
                <w:szCs w:val="16"/>
              </w:rPr>
              <w:t>Horology</w:t>
            </w:r>
          </w:p>
        </w:tc>
        <w:tc>
          <w:tcPr>
            <w:tcW w:w="2254" w:type="dxa"/>
            <w:shd w:val="clear" w:color="auto" w:fill="FAE2D5" w:themeFill="accent2" w:themeFillTint="33"/>
          </w:tcPr>
          <w:p w14:paraId="5F3753B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Inspect, diagnose, adjust and repair mechanical watches </w:t>
            </w:r>
          </w:p>
        </w:tc>
        <w:tc>
          <w:tcPr>
            <w:tcW w:w="2254" w:type="dxa"/>
            <w:shd w:val="clear" w:color="auto" w:fill="FAE2D5" w:themeFill="accent2" w:themeFillTint="33"/>
          </w:tcPr>
          <w:p w14:paraId="68940A71"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1261854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32BEEE2" w14:textId="77777777" w:rsidTr="0024410E">
        <w:tc>
          <w:tcPr>
            <w:tcW w:w="2254" w:type="dxa"/>
            <w:shd w:val="clear" w:color="auto" w:fill="FAE2D5" w:themeFill="accent2" w:themeFillTint="33"/>
          </w:tcPr>
          <w:p w14:paraId="05296768" w14:textId="77777777" w:rsidR="00EF6F84" w:rsidRPr="006A2DF0" w:rsidRDefault="00EF6F84" w:rsidP="0024410E">
            <w:pPr>
              <w:rPr>
                <w:sz w:val="20"/>
                <w:szCs w:val="20"/>
                <w:lang w:val="en-US"/>
              </w:rPr>
            </w:pPr>
            <w:r w:rsidRPr="006A2DF0">
              <w:rPr>
                <w:rFonts w:ascii="Calibri" w:eastAsia="Aptos" w:hAnsi="Calibri" w:cs="Calibri"/>
                <w:sz w:val="16"/>
                <w:szCs w:val="16"/>
              </w:rPr>
              <w:t>Horology</w:t>
            </w:r>
          </w:p>
        </w:tc>
        <w:tc>
          <w:tcPr>
            <w:tcW w:w="2254" w:type="dxa"/>
            <w:shd w:val="clear" w:color="auto" w:fill="FAE2D5" w:themeFill="accent2" w:themeFillTint="33"/>
          </w:tcPr>
          <w:p w14:paraId="2070B96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Service watch power generating systems </w:t>
            </w:r>
          </w:p>
        </w:tc>
        <w:tc>
          <w:tcPr>
            <w:tcW w:w="2254" w:type="dxa"/>
            <w:shd w:val="clear" w:color="auto" w:fill="FAE2D5" w:themeFill="accent2" w:themeFillTint="33"/>
          </w:tcPr>
          <w:p w14:paraId="1F8670BA"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039F5927"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70581BA" w14:textId="77777777" w:rsidTr="0024410E">
        <w:tc>
          <w:tcPr>
            <w:tcW w:w="2254" w:type="dxa"/>
            <w:shd w:val="clear" w:color="auto" w:fill="FAE2D5" w:themeFill="accent2" w:themeFillTint="33"/>
          </w:tcPr>
          <w:p w14:paraId="1778130B" w14:textId="77777777" w:rsidR="00EF6F84" w:rsidRPr="006A2DF0" w:rsidRDefault="00EF6F84" w:rsidP="0024410E">
            <w:pPr>
              <w:rPr>
                <w:sz w:val="20"/>
                <w:szCs w:val="20"/>
                <w:lang w:val="en-US"/>
              </w:rPr>
            </w:pPr>
            <w:r w:rsidRPr="006A2DF0">
              <w:rPr>
                <w:rFonts w:ascii="Calibri" w:eastAsia="Aptos" w:hAnsi="Calibri" w:cs="Calibri"/>
                <w:sz w:val="16"/>
                <w:szCs w:val="16"/>
              </w:rPr>
              <w:t>Horology</w:t>
            </w:r>
          </w:p>
        </w:tc>
        <w:tc>
          <w:tcPr>
            <w:tcW w:w="2254" w:type="dxa"/>
            <w:shd w:val="clear" w:color="auto" w:fill="FAE2D5" w:themeFill="accent2" w:themeFillTint="33"/>
          </w:tcPr>
          <w:p w14:paraId="747F56A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Service calendar and other dial indication mechanisms for watches </w:t>
            </w:r>
          </w:p>
        </w:tc>
        <w:tc>
          <w:tcPr>
            <w:tcW w:w="2254" w:type="dxa"/>
            <w:shd w:val="clear" w:color="auto" w:fill="FAE2D5" w:themeFill="accent2" w:themeFillTint="33"/>
          </w:tcPr>
          <w:p w14:paraId="542C0D59"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3908F0AA"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31F7CDC" w14:textId="77777777" w:rsidTr="0024410E">
        <w:tc>
          <w:tcPr>
            <w:tcW w:w="2254" w:type="dxa"/>
            <w:shd w:val="clear" w:color="auto" w:fill="FAE2D5" w:themeFill="accent2" w:themeFillTint="33"/>
          </w:tcPr>
          <w:p w14:paraId="194E797D" w14:textId="77777777" w:rsidR="00EF6F84" w:rsidRPr="006A2DF0" w:rsidRDefault="00EF6F84" w:rsidP="0024410E">
            <w:pPr>
              <w:rPr>
                <w:sz w:val="20"/>
                <w:szCs w:val="20"/>
                <w:lang w:val="en-US"/>
              </w:rPr>
            </w:pPr>
            <w:r w:rsidRPr="006A2DF0">
              <w:rPr>
                <w:rFonts w:ascii="Calibri" w:eastAsia="Aptos" w:hAnsi="Calibri" w:cs="Calibri"/>
                <w:sz w:val="16"/>
                <w:szCs w:val="16"/>
              </w:rPr>
              <w:t>Horology</w:t>
            </w:r>
          </w:p>
        </w:tc>
        <w:tc>
          <w:tcPr>
            <w:tcW w:w="2254" w:type="dxa"/>
            <w:shd w:val="clear" w:color="auto" w:fill="FAE2D5" w:themeFill="accent2" w:themeFillTint="33"/>
          </w:tcPr>
          <w:p w14:paraId="72977DBC"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Service and repair mechanical watch oscillating systems </w:t>
            </w:r>
          </w:p>
        </w:tc>
        <w:tc>
          <w:tcPr>
            <w:tcW w:w="2254" w:type="dxa"/>
            <w:shd w:val="clear" w:color="auto" w:fill="FAE2D5" w:themeFill="accent2" w:themeFillTint="33"/>
          </w:tcPr>
          <w:p w14:paraId="38BF8085"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25B2457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2B98E97" w14:textId="77777777" w:rsidTr="0024410E">
        <w:tc>
          <w:tcPr>
            <w:tcW w:w="2254" w:type="dxa"/>
            <w:shd w:val="clear" w:color="auto" w:fill="FAE2D5" w:themeFill="accent2" w:themeFillTint="33"/>
          </w:tcPr>
          <w:p w14:paraId="2A05D838" w14:textId="77777777" w:rsidR="00EF6F84" w:rsidRPr="006A2DF0" w:rsidRDefault="00EF6F84" w:rsidP="0024410E">
            <w:pPr>
              <w:rPr>
                <w:sz w:val="20"/>
                <w:szCs w:val="20"/>
                <w:lang w:val="en-US"/>
              </w:rPr>
            </w:pPr>
            <w:r w:rsidRPr="006A2DF0">
              <w:rPr>
                <w:rFonts w:ascii="Calibri" w:eastAsia="Aptos" w:hAnsi="Calibri" w:cs="Calibri"/>
                <w:sz w:val="16"/>
                <w:szCs w:val="16"/>
              </w:rPr>
              <w:t>Horology</w:t>
            </w:r>
          </w:p>
        </w:tc>
        <w:tc>
          <w:tcPr>
            <w:tcW w:w="2254" w:type="dxa"/>
            <w:shd w:val="clear" w:color="auto" w:fill="FAE2D5" w:themeFill="accent2" w:themeFillTint="33"/>
          </w:tcPr>
          <w:p w14:paraId="3D449D1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Service, test and adjust watch escapements </w:t>
            </w:r>
          </w:p>
        </w:tc>
        <w:tc>
          <w:tcPr>
            <w:tcW w:w="2254" w:type="dxa"/>
            <w:shd w:val="clear" w:color="auto" w:fill="FAE2D5" w:themeFill="accent2" w:themeFillTint="33"/>
          </w:tcPr>
          <w:p w14:paraId="0C4B0613"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3534B968"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5BF49B7" w14:textId="77777777" w:rsidTr="0024410E">
        <w:tc>
          <w:tcPr>
            <w:tcW w:w="2254" w:type="dxa"/>
            <w:shd w:val="clear" w:color="auto" w:fill="FAE2D5" w:themeFill="accent2" w:themeFillTint="33"/>
          </w:tcPr>
          <w:p w14:paraId="63A01F74" w14:textId="77777777" w:rsidR="00EF6F84" w:rsidRPr="006A2DF0" w:rsidRDefault="00EF6F84" w:rsidP="0024410E">
            <w:pPr>
              <w:rPr>
                <w:sz w:val="20"/>
                <w:szCs w:val="20"/>
                <w:lang w:val="en-US"/>
              </w:rPr>
            </w:pPr>
            <w:r w:rsidRPr="006A2DF0">
              <w:rPr>
                <w:rFonts w:ascii="Calibri" w:eastAsia="Aptos" w:hAnsi="Calibri" w:cs="Calibri"/>
                <w:sz w:val="16"/>
                <w:szCs w:val="16"/>
              </w:rPr>
              <w:t>Horology</w:t>
            </w:r>
          </w:p>
        </w:tc>
        <w:tc>
          <w:tcPr>
            <w:tcW w:w="2254" w:type="dxa"/>
            <w:shd w:val="clear" w:color="auto" w:fill="FAE2D5" w:themeFill="accent2" w:themeFillTint="33"/>
          </w:tcPr>
          <w:p w14:paraId="10E394D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Service mechanical chronograph watches </w:t>
            </w:r>
          </w:p>
        </w:tc>
        <w:tc>
          <w:tcPr>
            <w:tcW w:w="2254" w:type="dxa"/>
            <w:shd w:val="clear" w:color="auto" w:fill="FAE2D5" w:themeFill="accent2" w:themeFillTint="33"/>
          </w:tcPr>
          <w:p w14:paraId="05D28F19"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FAE2D5" w:themeFill="accent2" w:themeFillTint="33"/>
          </w:tcPr>
          <w:p w14:paraId="79C8570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47A853F" w14:textId="77777777" w:rsidTr="0024410E">
        <w:tc>
          <w:tcPr>
            <w:tcW w:w="2254" w:type="dxa"/>
            <w:shd w:val="clear" w:color="auto" w:fill="FAE2D5" w:themeFill="accent2" w:themeFillTint="33"/>
          </w:tcPr>
          <w:p w14:paraId="667B9E5C" w14:textId="77777777" w:rsidR="00EF6F84" w:rsidRPr="006A2DF0" w:rsidRDefault="00EF6F84" w:rsidP="0024410E">
            <w:pPr>
              <w:rPr>
                <w:sz w:val="20"/>
                <w:szCs w:val="20"/>
                <w:lang w:val="en-US"/>
              </w:rPr>
            </w:pPr>
            <w:r w:rsidRPr="006A2DF0">
              <w:rPr>
                <w:rFonts w:ascii="Calibri" w:eastAsia="Aptos" w:hAnsi="Calibri" w:cs="Calibri"/>
                <w:sz w:val="16"/>
                <w:szCs w:val="16"/>
              </w:rPr>
              <w:t>Horology</w:t>
            </w:r>
          </w:p>
        </w:tc>
        <w:tc>
          <w:tcPr>
            <w:tcW w:w="2254" w:type="dxa"/>
            <w:shd w:val="clear" w:color="auto" w:fill="FAE2D5" w:themeFill="accent2" w:themeFillTint="33"/>
          </w:tcPr>
          <w:p w14:paraId="2F77280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precision watch timing and adjustment </w:t>
            </w:r>
          </w:p>
        </w:tc>
        <w:tc>
          <w:tcPr>
            <w:tcW w:w="2254" w:type="dxa"/>
            <w:shd w:val="clear" w:color="auto" w:fill="FAE2D5" w:themeFill="accent2" w:themeFillTint="33"/>
          </w:tcPr>
          <w:p w14:paraId="09488BDD"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FAE2D5" w:themeFill="accent2" w:themeFillTint="33"/>
          </w:tcPr>
          <w:p w14:paraId="3F2A4A8B"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86E785D" w14:textId="77777777" w:rsidTr="0024410E">
        <w:tc>
          <w:tcPr>
            <w:tcW w:w="2254" w:type="dxa"/>
            <w:shd w:val="clear" w:color="auto" w:fill="FAE2D5" w:themeFill="accent2" w:themeFillTint="33"/>
          </w:tcPr>
          <w:p w14:paraId="7B56980D" w14:textId="77777777" w:rsidR="00EF6F84" w:rsidRPr="006A2DF0" w:rsidRDefault="00EF6F84" w:rsidP="0024410E">
            <w:pPr>
              <w:rPr>
                <w:sz w:val="20"/>
                <w:szCs w:val="20"/>
                <w:lang w:val="en-US"/>
              </w:rPr>
            </w:pPr>
            <w:r w:rsidRPr="006A2DF0">
              <w:rPr>
                <w:rFonts w:ascii="Calibri" w:eastAsia="Aptos" w:hAnsi="Calibri" w:cs="Calibri"/>
                <w:sz w:val="16"/>
                <w:szCs w:val="16"/>
              </w:rPr>
              <w:t>Horology</w:t>
            </w:r>
          </w:p>
        </w:tc>
        <w:tc>
          <w:tcPr>
            <w:tcW w:w="2254" w:type="dxa"/>
            <w:shd w:val="clear" w:color="auto" w:fill="FAE2D5" w:themeFill="accent2" w:themeFillTint="33"/>
          </w:tcPr>
          <w:p w14:paraId="4414269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Install and set up clocks </w:t>
            </w:r>
          </w:p>
        </w:tc>
        <w:tc>
          <w:tcPr>
            <w:tcW w:w="2254" w:type="dxa"/>
            <w:shd w:val="clear" w:color="auto" w:fill="FAE2D5" w:themeFill="accent2" w:themeFillTint="33"/>
          </w:tcPr>
          <w:p w14:paraId="5418DF58"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593D1C2B"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85A5820" w14:textId="77777777" w:rsidTr="0024410E">
        <w:tc>
          <w:tcPr>
            <w:tcW w:w="2254" w:type="dxa"/>
            <w:shd w:val="clear" w:color="auto" w:fill="FAE2D5" w:themeFill="accent2" w:themeFillTint="33"/>
          </w:tcPr>
          <w:p w14:paraId="610C39FC" w14:textId="77777777" w:rsidR="00EF6F84" w:rsidRPr="006A2DF0" w:rsidRDefault="00EF6F84" w:rsidP="0024410E">
            <w:pPr>
              <w:rPr>
                <w:sz w:val="20"/>
                <w:szCs w:val="20"/>
                <w:lang w:val="en-US"/>
              </w:rPr>
            </w:pPr>
            <w:r w:rsidRPr="006A2DF0">
              <w:rPr>
                <w:rFonts w:ascii="Calibri" w:eastAsia="Aptos" w:hAnsi="Calibri" w:cs="Calibri"/>
                <w:sz w:val="16"/>
                <w:szCs w:val="16"/>
              </w:rPr>
              <w:t>Horology</w:t>
            </w:r>
          </w:p>
        </w:tc>
        <w:tc>
          <w:tcPr>
            <w:tcW w:w="2254" w:type="dxa"/>
            <w:shd w:val="clear" w:color="auto" w:fill="FAE2D5" w:themeFill="accent2" w:themeFillTint="33"/>
          </w:tcPr>
          <w:p w14:paraId="2D196D3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Service and repair clock timepieces </w:t>
            </w:r>
          </w:p>
        </w:tc>
        <w:tc>
          <w:tcPr>
            <w:tcW w:w="2254" w:type="dxa"/>
            <w:shd w:val="clear" w:color="auto" w:fill="FAE2D5" w:themeFill="accent2" w:themeFillTint="33"/>
          </w:tcPr>
          <w:p w14:paraId="437F8357"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FAE2D5" w:themeFill="accent2" w:themeFillTint="33"/>
          </w:tcPr>
          <w:p w14:paraId="0DDE6877"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BCF7875" w14:textId="77777777" w:rsidTr="0024410E">
        <w:tc>
          <w:tcPr>
            <w:tcW w:w="2254" w:type="dxa"/>
            <w:shd w:val="clear" w:color="auto" w:fill="FAE2D5" w:themeFill="accent2" w:themeFillTint="33"/>
          </w:tcPr>
          <w:p w14:paraId="2CF394A0" w14:textId="77777777" w:rsidR="00EF6F84" w:rsidRPr="006A2DF0" w:rsidRDefault="00EF6F84" w:rsidP="0024410E">
            <w:pPr>
              <w:rPr>
                <w:sz w:val="20"/>
                <w:szCs w:val="20"/>
                <w:lang w:val="en-US"/>
              </w:rPr>
            </w:pPr>
            <w:r w:rsidRPr="006A2DF0">
              <w:rPr>
                <w:rFonts w:ascii="Calibri" w:eastAsia="Aptos" w:hAnsi="Calibri" w:cs="Calibri"/>
                <w:sz w:val="16"/>
                <w:szCs w:val="16"/>
              </w:rPr>
              <w:t>Horology</w:t>
            </w:r>
          </w:p>
        </w:tc>
        <w:tc>
          <w:tcPr>
            <w:tcW w:w="2254" w:type="dxa"/>
            <w:shd w:val="clear" w:color="auto" w:fill="FAE2D5" w:themeFill="accent2" w:themeFillTint="33"/>
          </w:tcPr>
          <w:p w14:paraId="17997F2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Service clock escapements and oscillating systems </w:t>
            </w:r>
          </w:p>
        </w:tc>
        <w:tc>
          <w:tcPr>
            <w:tcW w:w="2254" w:type="dxa"/>
            <w:shd w:val="clear" w:color="auto" w:fill="FAE2D5" w:themeFill="accent2" w:themeFillTint="33"/>
          </w:tcPr>
          <w:p w14:paraId="76B03B35"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61DC4EFF"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C6A2592" w14:textId="77777777" w:rsidTr="0024410E">
        <w:tc>
          <w:tcPr>
            <w:tcW w:w="2254" w:type="dxa"/>
            <w:shd w:val="clear" w:color="auto" w:fill="FAE2D5" w:themeFill="accent2" w:themeFillTint="33"/>
          </w:tcPr>
          <w:p w14:paraId="414D08F4" w14:textId="77777777" w:rsidR="00EF6F84" w:rsidRPr="006A2DF0" w:rsidRDefault="00EF6F84" w:rsidP="0024410E">
            <w:pPr>
              <w:rPr>
                <w:sz w:val="20"/>
                <w:szCs w:val="20"/>
                <w:lang w:val="en-US"/>
              </w:rPr>
            </w:pPr>
            <w:r w:rsidRPr="006A2DF0">
              <w:rPr>
                <w:rFonts w:ascii="Calibri" w:eastAsia="Aptos" w:hAnsi="Calibri" w:cs="Calibri"/>
                <w:sz w:val="16"/>
                <w:szCs w:val="16"/>
              </w:rPr>
              <w:t>Horology</w:t>
            </w:r>
          </w:p>
        </w:tc>
        <w:tc>
          <w:tcPr>
            <w:tcW w:w="2254" w:type="dxa"/>
            <w:shd w:val="clear" w:color="auto" w:fill="FAE2D5" w:themeFill="accent2" w:themeFillTint="33"/>
          </w:tcPr>
          <w:p w14:paraId="435D5A6C"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Service and repair clock striking mechanisms </w:t>
            </w:r>
          </w:p>
        </w:tc>
        <w:tc>
          <w:tcPr>
            <w:tcW w:w="2254" w:type="dxa"/>
            <w:shd w:val="clear" w:color="auto" w:fill="FAE2D5" w:themeFill="accent2" w:themeFillTint="33"/>
          </w:tcPr>
          <w:p w14:paraId="6F62BCA5"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39EBF6DC"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83D1F04" w14:textId="77777777" w:rsidTr="0024410E">
        <w:tc>
          <w:tcPr>
            <w:tcW w:w="2254" w:type="dxa"/>
            <w:shd w:val="clear" w:color="auto" w:fill="FAE2D5" w:themeFill="accent2" w:themeFillTint="33"/>
          </w:tcPr>
          <w:p w14:paraId="7F302F19" w14:textId="77777777" w:rsidR="00EF6F84" w:rsidRPr="006A2DF0" w:rsidRDefault="00EF6F84" w:rsidP="0024410E">
            <w:pPr>
              <w:rPr>
                <w:sz w:val="20"/>
                <w:szCs w:val="20"/>
                <w:lang w:val="en-US"/>
              </w:rPr>
            </w:pPr>
            <w:r w:rsidRPr="006A2DF0">
              <w:rPr>
                <w:rFonts w:ascii="Calibri" w:eastAsia="Aptos" w:hAnsi="Calibri" w:cs="Calibri"/>
                <w:sz w:val="16"/>
                <w:szCs w:val="16"/>
              </w:rPr>
              <w:t>Horology</w:t>
            </w:r>
          </w:p>
        </w:tc>
        <w:tc>
          <w:tcPr>
            <w:tcW w:w="2254" w:type="dxa"/>
            <w:shd w:val="clear" w:color="auto" w:fill="FAE2D5" w:themeFill="accent2" w:themeFillTint="33"/>
          </w:tcPr>
          <w:p w14:paraId="768BC2D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Service and repair clock chiming mechanisms </w:t>
            </w:r>
          </w:p>
        </w:tc>
        <w:tc>
          <w:tcPr>
            <w:tcW w:w="2254" w:type="dxa"/>
            <w:shd w:val="clear" w:color="auto" w:fill="FAE2D5" w:themeFill="accent2" w:themeFillTint="33"/>
          </w:tcPr>
          <w:p w14:paraId="6ABEE6E8"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FAE2D5" w:themeFill="accent2" w:themeFillTint="33"/>
          </w:tcPr>
          <w:p w14:paraId="38AD37A9"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32C1F10" w14:textId="77777777" w:rsidTr="0024410E">
        <w:tc>
          <w:tcPr>
            <w:tcW w:w="2254" w:type="dxa"/>
            <w:shd w:val="clear" w:color="auto" w:fill="FAE2D5" w:themeFill="accent2" w:themeFillTint="33"/>
          </w:tcPr>
          <w:p w14:paraId="0BDBC761" w14:textId="77777777" w:rsidR="00EF6F84" w:rsidRPr="006A2DF0" w:rsidRDefault="00EF6F84" w:rsidP="0024410E">
            <w:pPr>
              <w:rPr>
                <w:sz w:val="20"/>
                <w:szCs w:val="20"/>
                <w:lang w:val="en-US"/>
              </w:rPr>
            </w:pPr>
            <w:r w:rsidRPr="006A2DF0">
              <w:rPr>
                <w:rFonts w:ascii="Calibri" w:eastAsia="Aptos" w:hAnsi="Calibri" w:cs="Calibri"/>
                <w:sz w:val="16"/>
                <w:szCs w:val="16"/>
              </w:rPr>
              <w:t>Horology</w:t>
            </w:r>
          </w:p>
        </w:tc>
        <w:tc>
          <w:tcPr>
            <w:tcW w:w="2254" w:type="dxa"/>
            <w:shd w:val="clear" w:color="auto" w:fill="FAE2D5" w:themeFill="accent2" w:themeFillTint="33"/>
          </w:tcPr>
          <w:p w14:paraId="097C8F6F"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Restore clockwork mechanisms </w:t>
            </w:r>
          </w:p>
        </w:tc>
        <w:tc>
          <w:tcPr>
            <w:tcW w:w="2254" w:type="dxa"/>
            <w:shd w:val="clear" w:color="auto" w:fill="FAE2D5" w:themeFill="accent2" w:themeFillTint="33"/>
          </w:tcPr>
          <w:p w14:paraId="0A975BD6"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6</w:t>
            </w:r>
          </w:p>
        </w:tc>
        <w:tc>
          <w:tcPr>
            <w:tcW w:w="2254" w:type="dxa"/>
            <w:shd w:val="clear" w:color="auto" w:fill="FAE2D5" w:themeFill="accent2" w:themeFillTint="33"/>
          </w:tcPr>
          <w:p w14:paraId="6BAAD14B"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2381B2EF" w14:textId="77777777" w:rsidTr="0024410E">
        <w:tc>
          <w:tcPr>
            <w:tcW w:w="2254" w:type="dxa"/>
            <w:shd w:val="clear" w:color="auto" w:fill="FAE2D5" w:themeFill="accent2" w:themeFillTint="33"/>
          </w:tcPr>
          <w:p w14:paraId="1EB0632F" w14:textId="77777777" w:rsidR="00EF6F84" w:rsidRPr="006A2DF0" w:rsidRDefault="00EF6F84" w:rsidP="0024410E">
            <w:pPr>
              <w:rPr>
                <w:sz w:val="20"/>
                <w:szCs w:val="20"/>
                <w:lang w:val="en-US"/>
              </w:rPr>
            </w:pPr>
            <w:r w:rsidRPr="006A2DF0">
              <w:rPr>
                <w:rFonts w:ascii="Calibri" w:eastAsia="Aptos" w:hAnsi="Calibri" w:cs="Calibri"/>
                <w:sz w:val="16"/>
                <w:szCs w:val="16"/>
              </w:rPr>
              <w:t>Horology</w:t>
            </w:r>
          </w:p>
        </w:tc>
        <w:tc>
          <w:tcPr>
            <w:tcW w:w="2254" w:type="dxa"/>
            <w:shd w:val="clear" w:color="auto" w:fill="FAE2D5" w:themeFill="accent2" w:themeFillTint="33"/>
          </w:tcPr>
          <w:p w14:paraId="6FD9C8A7"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Manufacture watch and clock components </w:t>
            </w:r>
          </w:p>
        </w:tc>
        <w:tc>
          <w:tcPr>
            <w:tcW w:w="2254" w:type="dxa"/>
            <w:shd w:val="clear" w:color="auto" w:fill="FAE2D5" w:themeFill="accent2" w:themeFillTint="33"/>
          </w:tcPr>
          <w:p w14:paraId="10F3B2EB"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6</w:t>
            </w:r>
          </w:p>
        </w:tc>
        <w:tc>
          <w:tcPr>
            <w:tcW w:w="2254" w:type="dxa"/>
            <w:shd w:val="clear" w:color="auto" w:fill="FAE2D5" w:themeFill="accent2" w:themeFillTint="33"/>
          </w:tcPr>
          <w:p w14:paraId="7023ABC6"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67C790B3" w14:textId="77777777" w:rsidTr="0024410E">
        <w:tc>
          <w:tcPr>
            <w:tcW w:w="2254" w:type="dxa"/>
            <w:shd w:val="clear" w:color="auto" w:fill="FAE2D5" w:themeFill="accent2" w:themeFillTint="33"/>
          </w:tcPr>
          <w:p w14:paraId="41BA32CC" w14:textId="77777777" w:rsidR="00EF6F84" w:rsidRPr="006A2DF0" w:rsidRDefault="00EF6F84" w:rsidP="0024410E">
            <w:pPr>
              <w:rPr>
                <w:sz w:val="20"/>
                <w:szCs w:val="20"/>
                <w:lang w:val="en-US"/>
              </w:rPr>
            </w:pPr>
            <w:r w:rsidRPr="006A2DF0">
              <w:rPr>
                <w:rFonts w:ascii="Calibri" w:eastAsia="Aptos" w:hAnsi="Calibri" w:cs="Calibri"/>
                <w:sz w:val="16"/>
                <w:szCs w:val="16"/>
              </w:rPr>
              <w:t>Horology</w:t>
            </w:r>
          </w:p>
        </w:tc>
        <w:tc>
          <w:tcPr>
            <w:tcW w:w="2254" w:type="dxa"/>
            <w:shd w:val="clear" w:color="auto" w:fill="FAE2D5" w:themeFill="accent2" w:themeFillTint="33"/>
          </w:tcPr>
          <w:p w14:paraId="1F3B89E3"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Plan, set up and operate horological workshop or service centre </w:t>
            </w:r>
          </w:p>
        </w:tc>
        <w:tc>
          <w:tcPr>
            <w:tcW w:w="2254" w:type="dxa"/>
            <w:shd w:val="clear" w:color="auto" w:fill="FAE2D5" w:themeFill="accent2" w:themeFillTint="33"/>
          </w:tcPr>
          <w:p w14:paraId="4A2591C5"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FAE2D5" w:themeFill="accent2" w:themeFillTint="33"/>
          </w:tcPr>
          <w:p w14:paraId="1E561746"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035DFEB1" w14:textId="77777777" w:rsidTr="0024410E">
        <w:tc>
          <w:tcPr>
            <w:tcW w:w="2254" w:type="dxa"/>
            <w:shd w:val="clear" w:color="auto" w:fill="DAE9F7" w:themeFill="text2" w:themeFillTint="1A"/>
          </w:tcPr>
          <w:p w14:paraId="6E070CAC" w14:textId="77777777" w:rsidR="00EF6F84" w:rsidRPr="006A2DF0" w:rsidRDefault="00EF6F84" w:rsidP="0024410E">
            <w:pPr>
              <w:rPr>
                <w:sz w:val="20"/>
                <w:szCs w:val="20"/>
                <w:lang w:val="en-US"/>
              </w:rPr>
            </w:pPr>
            <w:r w:rsidRPr="006A2DF0">
              <w:rPr>
                <w:rFonts w:ascii="Calibri" w:eastAsia="Aptos" w:hAnsi="Calibri" w:cs="Calibri"/>
                <w:sz w:val="16"/>
                <w:szCs w:val="16"/>
              </w:rPr>
              <w:t>Management &amp; Organisation</w:t>
            </w:r>
          </w:p>
        </w:tc>
        <w:tc>
          <w:tcPr>
            <w:tcW w:w="2254" w:type="dxa"/>
            <w:shd w:val="clear" w:color="auto" w:fill="DAE9F7" w:themeFill="text2" w:themeFillTint="1A"/>
          </w:tcPr>
          <w:p w14:paraId="1F7E270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engineering activities </w:t>
            </w:r>
          </w:p>
        </w:tc>
        <w:tc>
          <w:tcPr>
            <w:tcW w:w="2254" w:type="dxa"/>
            <w:shd w:val="clear" w:color="auto" w:fill="DAE9F7" w:themeFill="text2" w:themeFillTint="1A"/>
          </w:tcPr>
          <w:p w14:paraId="45AC442F"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7CC09696"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5F8FA9AD" w14:textId="77777777" w:rsidTr="0024410E">
        <w:tc>
          <w:tcPr>
            <w:tcW w:w="2254" w:type="dxa"/>
            <w:shd w:val="clear" w:color="auto" w:fill="DAE9F7" w:themeFill="text2" w:themeFillTint="1A"/>
          </w:tcPr>
          <w:p w14:paraId="48008C11" w14:textId="77777777" w:rsidR="00EF6F84" w:rsidRPr="006A2DF0" w:rsidRDefault="00EF6F84" w:rsidP="0024410E">
            <w:pPr>
              <w:rPr>
                <w:sz w:val="20"/>
                <w:szCs w:val="20"/>
                <w:lang w:val="en-US"/>
              </w:rPr>
            </w:pPr>
            <w:r w:rsidRPr="006A2DF0">
              <w:rPr>
                <w:rFonts w:ascii="Calibri" w:eastAsia="Aptos" w:hAnsi="Calibri" w:cs="Calibri"/>
                <w:sz w:val="16"/>
                <w:szCs w:val="16"/>
              </w:rPr>
              <w:t>Management &amp; Organisation</w:t>
            </w:r>
          </w:p>
        </w:tc>
        <w:tc>
          <w:tcPr>
            <w:tcW w:w="2254" w:type="dxa"/>
            <w:shd w:val="clear" w:color="auto" w:fill="DAE9F7" w:themeFill="text2" w:themeFillTint="1A"/>
          </w:tcPr>
          <w:p w14:paraId="580A31C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Manage self in the engineering environment </w:t>
            </w:r>
          </w:p>
        </w:tc>
        <w:tc>
          <w:tcPr>
            <w:tcW w:w="2254" w:type="dxa"/>
            <w:shd w:val="clear" w:color="auto" w:fill="DAE9F7" w:themeFill="text2" w:themeFillTint="1A"/>
          </w:tcPr>
          <w:p w14:paraId="1A23A131"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63EB93BD"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CD6DED0" w14:textId="77777777" w:rsidTr="0024410E">
        <w:tc>
          <w:tcPr>
            <w:tcW w:w="2254" w:type="dxa"/>
            <w:shd w:val="clear" w:color="auto" w:fill="DAE9F7" w:themeFill="text2" w:themeFillTint="1A"/>
          </w:tcPr>
          <w:p w14:paraId="256D40E5" w14:textId="77777777" w:rsidR="00EF6F84" w:rsidRPr="006A2DF0" w:rsidRDefault="00EF6F84" w:rsidP="0024410E">
            <w:pPr>
              <w:rPr>
                <w:sz w:val="20"/>
                <w:szCs w:val="20"/>
                <w:lang w:val="en-US"/>
              </w:rPr>
            </w:pPr>
            <w:r w:rsidRPr="006A2DF0">
              <w:rPr>
                <w:rFonts w:ascii="Calibri" w:eastAsia="Aptos" w:hAnsi="Calibri" w:cs="Calibri"/>
                <w:sz w:val="16"/>
                <w:szCs w:val="16"/>
              </w:rPr>
              <w:t>Management &amp; Organisation</w:t>
            </w:r>
          </w:p>
        </w:tc>
        <w:tc>
          <w:tcPr>
            <w:tcW w:w="2254" w:type="dxa"/>
            <w:shd w:val="clear" w:color="auto" w:fill="DAE9F7" w:themeFill="text2" w:themeFillTint="1A"/>
          </w:tcPr>
          <w:p w14:paraId="6B5F4C0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Manage environmental effects of engineering activities </w:t>
            </w:r>
          </w:p>
        </w:tc>
        <w:tc>
          <w:tcPr>
            <w:tcW w:w="2254" w:type="dxa"/>
            <w:shd w:val="clear" w:color="auto" w:fill="DAE9F7" w:themeFill="text2" w:themeFillTint="1A"/>
          </w:tcPr>
          <w:p w14:paraId="41F3D91F"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42DD3F6C"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EE83428" w14:textId="77777777" w:rsidTr="0024410E">
        <w:tc>
          <w:tcPr>
            <w:tcW w:w="2254" w:type="dxa"/>
            <w:shd w:val="clear" w:color="auto" w:fill="DAE9F7" w:themeFill="text2" w:themeFillTint="1A"/>
          </w:tcPr>
          <w:p w14:paraId="1A2E9D78" w14:textId="77777777" w:rsidR="00EF6F84" w:rsidRPr="006A2DF0" w:rsidRDefault="00EF6F84" w:rsidP="0024410E">
            <w:pPr>
              <w:rPr>
                <w:sz w:val="20"/>
                <w:szCs w:val="20"/>
                <w:lang w:val="en-US"/>
              </w:rPr>
            </w:pPr>
            <w:r w:rsidRPr="006A2DF0">
              <w:rPr>
                <w:rFonts w:ascii="Calibri" w:eastAsia="Aptos" w:hAnsi="Calibri" w:cs="Calibri"/>
                <w:sz w:val="16"/>
                <w:szCs w:val="16"/>
              </w:rPr>
              <w:t>Management &amp; Organisation</w:t>
            </w:r>
          </w:p>
        </w:tc>
        <w:tc>
          <w:tcPr>
            <w:tcW w:w="2254" w:type="dxa"/>
            <w:shd w:val="clear" w:color="auto" w:fill="DAE9F7" w:themeFill="text2" w:themeFillTint="1A"/>
          </w:tcPr>
          <w:p w14:paraId="095BB82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Coordinate resources for an engineering project or operation </w:t>
            </w:r>
          </w:p>
        </w:tc>
        <w:tc>
          <w:tcPr>
            <w:tcW w:w="2254" w:type="dxa"/>
            <w:shd w:val="clear" w:color="auto" w:fill="DAE9F7" w:themeFill="text2" w:themeFillTint="1A"/>
          </w:tcPr>
          <w:p w14:paraId="1EB43C15"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0371C6E7"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66EE076E" w14:textId="77777777" w:rsidTr="0024410E">
        <w:tc>
          <w:tcPr>
            <w:tcW w:w="2254" w:type="dxa"/>
            <w:shd w:val="clear" w:color="auto" w:fill="DAE9F7" w:themeFill="text2" w:themeFillTint="1A"/>
          </w:tcPr>
          <w:p w14:paraId="6D25AAC2" w14:textId="77777777" w:rsidR="00EF6F84" w:rsidRPr="006A2DF0" w:rsidRDefault="00EF6F84" w:rsidP="0024410E">
            <w:pPr>
              <w:rPr>
                <w:sz w:val="20"/>
                <w:szCs w:val="20"/>
                <w:lang w:val="en-US"/>
              </w:rPr>
            </w:pPr>
            <w:r w:rsidRPr="006A2DF0">
              <w:rPr>
                <w:rFonts w:ascii="Calibri" w:eastAsia="Aptos" w:hAnsi="Calibri" w:cs="Calibri"/>
                <w:sz w:val="16"/>
                <w:szCs w:val="16"/>
              </w:rPr>
              <w:t>Management &amp; Organisation</w:t>
            </w:r>
          </w:p>
        </w:tc>
        <w:tc>
          <w:tcPr>
            <w:tcW w:w="2254" w:type="dxa"/>
            <w:shd w:val="clear" w:color="auto" w:fill="DAE9F7" w:themeFill="text2" w:themeFillTint="1A"/>
          </w:tcPr>
          <w:p w14:paraId="5914D89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Coordinate engineering projects </w:t>
            </w:r>
          </w:p>
        </w:tc>
        <w:tc>
          <w:tcPr>
            <w:tcW w:w="2254" w:type="dxa"/>
            <w:shd w:val="clear" w:color="auto" w:fill="DAE9F7" w:themeFill="text2" w:themeFillTint="1A"/>
          </w:tcPr>
          <w:p w14:paraId="0FC5623C"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225661AE"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803B044" w14:textId="77777777" w:rsidTr="0024410E">
        <w:tc>
          <w:tcPr>
            <w:tcW w:w="2254" w:type="dxa"/>
            <w:shd w:val="clear" w:color="auto" w:fill="DAE9F7" w:themeFill="text2" w:themeFillTint="1A"/>
          </w:tcPr>
          <w:p w14:paraId="54A00224" w14:textId="77777777" w:rsidR="00EF6F84" w:rsidRPr="006A2DF0" w:rsidRDefault="00EF6F84" w:rsidP="0024410E">
            <w:pPr>
              <w:rPr>
                <w:sz w:val="20"/>
                <w:szCs w:val="20"/>
                <w:lang w:val="en-US"/>
              </w:rPr>
            </w:pPr>
            <w:r w:rsidRPr="006A2DF0">
              <w:rPr>
                <w:rFonts w:ascii="Calibri" w:eastAsia="Aptos" w:hAnsi="Calibri" w:cs="Calibri"/>
                <w:sz w:val="16"/>
                <w:szCs w:val="16"/>
              </w:rPr>
              <w:t>Management &amp; Organisation</w:t>
            </w:r>
          </w:p>
        </w:tc>
        <w:tc>
          <w:tcPr>
            <w:tcW w:w="2254" w:type="dxa"/>
            <w:shd w:val="clear" w:color="auto" w:fill="DAE9F7" w:themeFill="text2" w:themeFillTint="1A"/>
          </w:tcPr>
          <w:p w14:paraId="197F109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Coordinate engineering-related manufacturing operations </w:t>
            </w:r>
          </w:p>
        </w:tc>
        <w:tc>
          <w:tcPr>
            <w:tcW w:w="2254" w:type="dxa"/>
            <w:shd w:val="clear" w:color="auto" w:fill="DAE9F7" w:themeFill="text2" w:themeFillTint="1A"/>
          </w:tcPr>
          <w:p w14:paraId="3AAC782D"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058B31D7"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2A4D2034" w14:textId="77777777" w:rsidTr="0024410E">
        <w:tc>
          <w:tcPr>
            <w:tcW w:w="2254" w:type="dxa"/>
            <w:shd w:val="clear" w:color="auto" w:fill="DAE9F7" w:themeFill="text2" w:themeFillTint="1A"/>
          </w:tcPr>
          <w:p w14:paraId="508DEC28" w14:textId="77777777" w:rsidR="00EF6F84" w:rsidRPr="006A2DF0" w:rsidRDefault="00EF6F84" w:rsidP="0024410E">
            <w:pPr>
              <w:rPr>
                <w:sz w:val="20"/>
                <w:szCs w:val="20"/>
                <w:lang w:val="en-US"/>
              </w:rPr>
            </w:pPr>
            <w:r w:rsidRPr="006A2DF0">
              <w:rPr>
                <w:rFonts w:ascii="Calibri" w:eastAsia="Aptos" w:hAnsi="Calibri" w:cs="Calibri"/>
                <w:sz w:val="16"/>
                <w:szCs w:val="16"/>
              </w:rPr>
              <w:t>Management &amp; Organisation</w:t>
            </w:r>
          </w:p>
        </w:tc>
        <w:tc>
          <w:tcPr>
            <w:tcW w:w="2254" w:type="dxa"/>
            <w:shd w:val="clear" w:color="auto" w:fill="DAE9F7" w:themeFill="text2" w:themeFillTint="1A"/>
          </w:tcPr>
          <w:p w14:paraId="6FA990F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Source and estimate engineering materials requirements </w:t>
            </w:r>
          </w:p>
        </w:tc>
        <w:tc>
          <w:tcPr>
            <w:tcW w:w="2254" w:type="dxa"/>
            <w:shd w:val="clear" w:color="auto" w:fill="DAE9F7" w:themeFill="text2" w:themeFillTint="1A"/>
          </w:tcPr>
          <w:p w14:paraId="572C7801"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60049175"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62356B34" w14:textId="77777777" w:rsidTr="0024410E">
        <w:tc>
          <w:tcPr>
            <w:tcW w:w="2254" w:type="dxa"/>
            <w:shd w:val="clear" w:color="auto" w:fill="DAE9F7" w:themeFill="text2" w:themeFillTint="1A"/>
          </w:tcPr>
          <w:p w14:paraId="6BD9378A" w14:textId="77777777" w:rsidR="00EF6F84" w:rsidRPr="006A2DF0" w:rsidRDefault="00EF6F84" w:rsidP="0024410E">
            <w:pPr>
              <w:rPr>
                <w:sz w:val="20"/>
                <w:szCs w:val="20"/>
                <w:lang w:val="en-US"/>
              </w:rPr>
            </w:pPr>
            <w:r w:rsidRPr="006A2DF0">
              <w:rPr>
                <w:rFonts w:ascii="Calibri" w:eastAsia="Aptos" w:hAnsi="Calibri" w:cs="Calibri"/>
                <w:sz w:val="16"/>
                <w:szCs w:val="16"/>
              </w:rPr>
              <w:t>Management &amp; Organisation</w:t>
            </w:r>
          </w:p>
        </w:tc>
        <w:tc>
          <w:tcPr>
            <w:tcW w:w="2254" w:type="dxa"/>
            <w:shd w:val="clear" w:color="auto" w:fill="DAE9F7" w:themeFill="text2" w:themeFillTint="1A"/>
          </w:tcPr>
          <w:p w14:paraId="0734A25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Coordinate continuous improvement and technical development </w:t>
            </w:r>
          </w:p>
        </w:tc>
        <w:tc>
          <w:tcPr>
            <w:tcW w:w="2254" w:type="dxa"/>
            <w:shd w:val="clear" w:color="auto" w:fill="DAE9F7" w:themeFill="text2" w:themeFillTint="1A"/>
          </w:tcPr>
          <w:p w14:paraId="0945C618"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54CD474E"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6A4FB228" w14:textId="77777777" w:rsidTr="0024410E">
        <w:tc>
          <w:tcPr>
            <w:tcW w:w="2254" w:type="dxa"/>
            <w:shd w:val="clear" w:color="auto" w:fill="DAE9F7" w:themeFill="text2" w:themeFillTint="1A"/>
          </w:tcPr>
          <w:p w14:paraId="365E8B00" w14:textId="77777777" w:rsidR="00EF6F84" w:rsidRPr="006A2DF0" w:rsidRDefault="00EF6F84" w:rsidP="0024410E">
            <w:pPr>
              <w:rPr>
                <w:sz w:val="20"/>
                <w:szCs w:val="20"/>
                <w:lang w:val="en-US"/>
              </w:rPr>
            </w:pPr>
            <w:r w:rsidRPr="006A2DF0">
              <w:rPr>
                <w:rFonts w:ascii="Calibri" w:eastAsia="Aptos" w:hAnsi="Calibri" w:cs="Calibri"/>
                <w:sz w:val="16"/>
                <w:szCs w:val="16"/>
              </w:rPr>
              <w:t>Management &amp; Organisation</w:t>
            </w:r>
          </w:p>
        </w:tc>
        <w:tc>
          <w:tcPr>
            <w:tcW w:w="2254" w:type="dxa"/>
            <w:shd w:val="clear" w:color="auto" w:fill="DAE9F7" w:themeFill="text2" w:themeFillTint="1A"/>
          </w:tcPr>
          <w:p w14:paraId="6407420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Coordinate sales and promotion of engineering-related products or services </w:t>
            </w:r>
          </w:p>
        </w:tc>
        <w:tc>
          <w:tcPr>
            <w:tcW w:w="2254" w:type="dxa"/>
            <w:shd w:val="clear" w:color="auto" w:fill="DAE9F7" w:themeFill="text2" w:themeFillTint="1A"/>
          </w:tcPr>
          <w:p w14:paraId="057E2919"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53FB49EC"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070D291A" w14:textId="77777777" w:rsidTr="0024410E">
        <w:tc>
          <w:tcPr>
            <w:tcW w:w="2254" w:type="dxa"/>
            <w:shd w:val="clear" w:color="auto" w:fill="FAE2D5" w:themeFill="accent2" w:themeFillTint="33"/>
          </w:tcPr>
          <w:p w14:paraId="0E72970E"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5D19A47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Operate and program computers and/or controllers in engineering situations </w:t>
            </w:r>
          </w:p>
        </w:tc>
        <w:tc>
          <w:tcPr>
            <w:tcW w:w="2254" w:type="dxa"/>
            <w:shd w:val="clear" w:color="auto" w:fill="FAE2D5" w:themeFill="accent2" w:themeFillTint="33"/>
          </w:tcPr>
          <w:p w14:paraId="3BC8364A"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0AD7776C"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6ABDD846" w14:textId="77777777" w:rsidTr="0024410E">
        <w:tc>
          <w:tcPr>
            <w:tcW w:w="2254" w:type="dxa"/>
            <w:shd w:val="clear" w:color="auto" w:fill="FAE2D5" w:themeFill="accent2" w:themeFillTint="33"/>
          </w:tcPr>
          <w:p w14:paraId="1EEE8D22"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40A91E2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technical mathematics </w:t>
            </w:r>
          </w:p>
        </w:tc>
        <w:tc>
          <w:tcPr>
            <w:tcW w:w="2254" w:type="dxa"/>
            <w:shd w:val="clear" w:color="auto" w:fill="FAE2D5" w:themeFill="accent2" w:themeFillTint="33"/>
          </w:tcPr>
          <w:p w14:paraId="32F69EFA"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3A3DAA5F"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8C5156B" w14:textId="77777777" w:rsidTr="0024410E">
        <w:tc>
          <w:tcPr>
            <w:tcW w:w="2254" w:type="dxa"/>
            <w:shd w:val="clear" w:color="auto" w:fill="FAE2D5" w:themeFill="accent2" w:themeFillTint="33"/>
          </w:tcPr>
          <w:p w14:paraId="101EE680"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0C7D73A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statistics and probability techniques to engineering tasks </w:t>
            </w:r>
          </w:p>
        </w:tc>
        <w:tc>
          <w:tcPr>
            <w:tcW w:w="2254" w:type="dxa"/>
            <w:shd w:val="clear" w:color="auto" w:fill="FAE2D5" w:themeFill="accent2" w:themeFillTint="33"/>
          </w:tcPr>
          <w:p w14:paraId="43CA7528"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48FD4ECE"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6B646681" w14:textId="77777777" w:rsidTr="0024410E">
        <w:tc>
          <w:tcPr>
            <w:tcW w:w="2254" w:type="dxa"/>
            <w:shd w:val="clear" w:color="auto" w:fill="FAE2D5" w:themeFill="accent2" w:themeFillTint="33"/>
          </w:tcPr>
          <w:p w14:paraId="7BD388E0"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7D3705D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fluid and thermodynamics principles in engineering </w:t>
            </w:r>
          </w:p>
        </w:tc>
        <w:tc>
          <w:tcPr>
            <w:tcW w:w="2254" w:type="dxa"/>
            <w:shd w:val="clear" w:color="auto" w:fill="FAE2D5" w:themeFill="accent2" w:themeFillTint="33"/>
          </w:tcPr>
          <w:p w14:paraId="42E8DF4E"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7ACB7C17"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2DC3D5E" w14:textId="77777777" w:rsidTr="0024410E">
        <w:tc>
          <w:tcPr>
            <w:tcW w:w="2254" w:type="dxa"/>
            <w:shd w:val="clear" w:color="auto" w:fill="FAE2D5" w:themeFill="accent2" w:themeFillTint="33"/>
          </w:tcPr>
          <w:p w14:paraId="05BD4F4A"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4A97771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calculus to engineering tasks </w:t>
            </w:r>
          </w:p>
        </w:tc>
        <w:tc>
          <w:tcPr>
            <w:tcW w:w="2254" w:type="dxa"/>
            <w:shd w:val="clear" w:color="auto" w:fill="FAE2D5" w:themeFill="accent2" w:themeFillTint="33"/>
          </w:tcPr>
          <w:p w14:paraId="2FBF8EF5"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62DC274A"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6399B423" w14:textId="77777777" w:rsidTr="0024410E">
        <w:tc>
          <w:tcPr>
            <w:tcW w:w="2254" w:type="dxa"/>
            <w:shd w:val="clear" w:color="auto" w:fill="FAE2D5" w:themeFill="accent2" w:themeFillTint="33"/>
          </w:tcPr>
          <w:p w14:paraId="462AFFD0"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7AA49F0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advanced algebra and numerical methods to engineering tasks </w:t>
            </w:r>
          </w:p>
        </w:tc>
        <w:tc>
          <w:tcPr>
            <w:tcW w:w="2254" w:type="dxa"/>
            <w:shd w:val="clear" w:color="auto" w:fill="FAE2D5" w:themeFill="accent2" w:themeFillTint="33"/>
          </w:tcPr>
          <w:p w14:paraId="1875F942"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00E81C7E"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10D30FBB" w14:textId="77777777" w:rsidTr="0024410E">
        <w:tc>
          <w:tcPr>
            <w:tcW w:w="2254" w:type="dxa"/>
            <w:shd w:val="clear" w:color="auto" w:fill="FAE2D5" w:themeFill="accent2" w:themeFillTint="33"/>
          </w:tcPr>
          <w:p w14:paraId="1AA07C8F"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19D730B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basic electro and control scientific principles and </w:t>
            </w:r>
            <w:r w:rsidRPr="006A2DF0">
              <w:rPr>
                <w:rFonts w:ascii="Calibri" w:eastAsia="Aptos" w:hAnsi="Calibri" w:cs="Calibri"/>
                <w:sz w:val="16"/>
                <w:szCs w:val="16"/>
              </w:rPr>
              <w:lastRenderedPageBreak/>
              <w:t xml:space="preserve">techniques in aeronautical engineering situations </w:t>
            </w:r>
          </w:p>
        </w:tc>
        <w:tc>
          <w:tcPr>
            <w:tcW w:w="2254" w:type="dxa"/>
            <w:shd w:val="clear" w:color="auto" w:fill="FAE2D5" w:themeFill="accent2" w:themeFillTint="33"/>
          </w:tcPr>
          <w:p w14:paraId="6F74FA94" w14:textId="77777777" w:rsidR="00EF6F84" w:rsidRPr="006A2DF0" w:rsidRDefault="00EF6F84" w:rsidP="0024410E">
            <w:pPr>
              <w:rPr>
                <w:sz w:val="20"/>
                <w:szCs w:val="20"/>
                <w:lang w:val="en-US"/>
              </w:rPr>
            </w:pPr>
            <w:r w:rsidRPr="006A2DF0">
              <w:rPr>
                <w:rFonts w:ascii="Calibri" w:hAnsi="Calibri" w:cs="Calibri"/>
                <w:sz w:val="16"/>
                <w:szCs w:val="16"/>
                <w:lang w:val="en-US"/>
              </w:rPr>
              <w:lastRenderedPageBreak/>
              <w:t>No points allocated</w:t>
            </w:r>
          </w:p>
        </w:tc>
        <w:tc>
          <w:tcPr>
            <w:tcW w:w="2254" w:type="dxa"/>
            <w:shd w:val="clear" w:color="auto" w:fill="FAE2D5" w:themeFill="accent2" w:themeFillTint="33"/>
          </w:tcPr>
          <w:p w14:paraId="75BDE3A4"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995E75B" w14:textId="77777777" w:rsidTr="0024410E">
        <w:tc>
          <w:tcPr>
            <w:tcW w:w="2254" w:type="dxa"/>
            <w:shd w:val="clear" w:color="auto" w:fill="FAE2D5" w:themeFill="accent2" w:themeFillTint="33"/>
          </w:tcPr>
          <w:p w14:paraId="0C0F23DF"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3BDFD88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Select and test mechanical engineering materials </w:t>
            </w:r>
          </w:p>
        </w:tc>
        <w:tc>
          <w:tcPr>
            <w:tcW w:w="2254" w:type="dxa"/>
            <w:shd w:val="clear" w:color="auto" w:fill="FAE2D5" w:themeFill="accent2" w:themeFillTint="33"/>
          </w:tcPr>
          <w:p w14:paraId="1583C8C8"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7BBA6A88"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AE8251E" w14:textId="77777777" w:rsidTr="0024410E">
        <w:tc>
          <w:tcPr>
            <w:tcW w:w="2254" w:type="dxa"/>
            <w:shd w:val="clear" w:color="auto" w:fill="FAE2D5" w:themeFill="accent2" w:themeFillTint="33"/>
          </w:tcPr>
          <w:p w14:paraId="46D962F4"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1CB5FCC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Select and test mechatronic engineering materials </w:t>
            </w:r>
          </w:p>
        </w:tc>
        <w:tc>
          <w:tcPr>
            <w:tcW w:w="2254" w:type="dxa"/>
            <w:shd w:val="clear" w:color="auto" w:fill="FAE2D5" w:themeFill="accent2" w:themeFillTint="33"/>
          </w:tcPr>
          <w:p w14:paraId="0CAEA1AE"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227D45B6"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24F4527F" w14:textId="77777777" w:rsidTr="0024410E">
        <w:tc>
          <w:tcPr>
            <w:tcW w:w="2254" w:type="dxa"/>
            <w:shd w:val="clear" w:color="auto" w:fill="FAE2D5" w:themeFill="accent2" w:themeFillTint="33"/>
          </w:tcPr>
          <w:p w14:paraId="76E4CD1B"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429D838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scientific principles and techniques in avionic engineering situations </w:t>
            </w:r>
          </w:p>
        </w:tc>
        <w:tc>
          <w:tcPr>
            <w:tcW w:w="2254" w:type="dxa"/>
            <w:shd w:val="clear" w:color="auto" w:fill="FAE2D5" w:themeFill="accent2" w:themeFillTint="33"/>
          </w:tcPr>
          <w:p w14:paraId="2FCB186D"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1D74CD4A"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A2EAC47" w14:textId="77777777" w:rsidTr="0024410E">
        <w:tc>
          <w:tcPr>
            <w:tcW w:w="2254" w:type="dxa"/>
            <w:shd w:val="clear" w:color="auto" w:fill="FAE2D5" w:themeFill="accent2" w:themeFillTint="33"/>
          </w:tcPr>
          <w:p w14:paraId="4C0D97F8"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408BEA0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engineering mechanic principles </w:t>
            </w:r>
          </w:p>
        </w:tc>
        <w:tc>
          <w:tcPr>
            <w:tcW w:w="2254" w:type="dxa"/>
            <w:shd w:val="clear" w:color="auto" w:fill="FAE2D5" w:themeFill="accent2" w:themeFillTint="33"/>
          </w:tcPr>
          <w:p w14:paraId="529DB55B"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07434159"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11E77AD1" w14:textId="77777777" w:rsidTr="0024410E">
        <w:tc>
          <w:tcPr>
            <w:tcW w:w="2254" w:type="dxa"/>
            <w:shd w:val="clear" w:color="auto" w:fill="FAE2D5" w:themeFill="accent2" w:themeFillTint="33"/>
          </w:tcPr>
          <w:p w14:paraId="2B93FB6F"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67218A6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Select electrical equipment and components for engineering applications </w:t>
            </w:r>
          </w:p>
        </w:tc>
        <w:tc>
          <w:tcPr>
            <w:tcW w:w="2254" w:type="dxa"/>
            <w:shd w:val="clear" w:color="auto" w:fill="FAE2D5" w:themeFill="accent2" w:themeFillTint="33"/>
          </w:tcPr>
          <w:p w14:paraId="0CC81473"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72C530A1"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16D91F36" w14:textId="77777777" w:rsidTr="0024410E">
        <w:tc>
          <w:tcPr>
            <w:tcW w:w="2254" w:type="dxa"/>
            <w:shd w:val="clear" w:color="auto" w:fill="FAE2D5" w:themeFill="accent2" w:themeFillTint="33"/>
          </w:tcPr>
          <w:p w14:paraId="785F4DCF"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7B38ECA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Investigate electrical and electronic controllers in engineering applications </w:t>
            </w:r>
          </w:p>
        </w:tc>
        <w:tc>
          <w:tcPr>
            <w:tcW w:w="2254" w:type="dxa"/>
            <w:shd w:val="clear" w:color="auto" w:fill="FAE2D5" w:themeFill="accent2" w:themeFillTint="33"/>
          </w:tcPr>
          <w:p w14:paraId="51DB45E4"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64150E79"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718C071D" w14:textId="77777777" w:rsidTr="0024410E">
        <w:tc>
          <w:tcPr>
            <w:tcW w:w="2254" w:type="dxa"/>
            <w:shd w:val="clear" w:color="auto" w:fill="FAE2D5" w:themeFill="accent2" w:themeFillTint="33"/>
          </w:tcPr>
          <w:p w14:paraId="228F19A2"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66D72C7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Evaluate hydrodynamic systems and system components </w:t>
            </w:r>
          </w:p>
        </w:tc>
        <w:tc>
          <w:tcPr>
            <w:tcW w:w="2254" w:type="dxa"/>
            <w:shd w:val="clear" w:color="auto" w:fill="FAE2D5" w:themeFill="accent2" w:themeFillTint="33"/>
          </w:tcPr>
          <w:p w14:paraId="67D208E1"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7FAB814B"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1F849F2F" w14:textId="77777777" w:rsidTr="0024410E">
        <w:tc>
          <w:tcPr>
            <w:tcW w:w="2254" w:type="dxa"/>
            <w:shd w:val="clear" w:color="auto" w:fill="FAE2D5" w:themeFill="accent2" w:themeFillTint="33"/>
          </w:tcPr>
          <w:p w14:paraId="23F9E0E4"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4435605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Evaluate thermodynamic systems and components </w:t>
            </w:r>
          </w:p>
        </w:tc>
        <w:tc>
          <w:tcPr>
            <w:tcW w:w="2254" w:type="dxa"/>
            <w:shd w:val="clear" w:color="auto" w:fill="FAE2D5" w:themeFill="accent2" w:themeFillTint="33"/>
          </w:tcPr>
          <w:p w14:paraId="4EBD0D4B"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45B3D87A"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0FF64BB2" w14:textId="77777777" w:rsidTr="0024410E">
        <w:tc>
          <w:tcPr>
            <w:tcW w:w="2254" w:type="dxa"/>
            <w:shd w:val="clear" w:color="auto" w:fill="FAE2D5" w:themeFill="accent2" w:themeFillTint="33"/>
          </w:tcPr>
          <w:p w14:paraId="3DDB7FE7"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28C692B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Evaluate fluid power systems </w:t>
            </w:r>
          </w:p>
        </w:tc>
        <w:tc>
          <w:tcPr>
            <w:tcW w:w="2254" w:type="dxa"/>
            <w:shd w:val="clear" w:color="auto" w:fill="FAE2D5" w:themeFill="accent2" w:themeFillTint="33"/>
          </w:tcPr>
          <w:p w14:paraId="64F843FC"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235506E5"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06A25F5" w14:textId="77777777" w:rsidTr="0024410E">
        <w:tc>
          <w:tcPr>
            <w:tcW w:w="2254" w:type="dxa"/>
            <w:shd w:val="clear" w:color="auto" w:fill="FAE2D5" w:themeFill="accent2" w:themeFillTint="33"/>
          </w:tcPr>
          <w:p w14:paraId="76C2B098"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25FDBB9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Evaluate programmable logic controller and related control system component applications </w:t>
            </w:r>
          </w:p>
        </w:tc>
        <w:tc>
          <w:tcPr>
            <w:tcW w:w="2254" w:type="dxa"/>
            <w:shd w:val="clear" w:color="auto" w:fill="FAE2D5" w:themeFill="accent2" w:themeFillTint="33"/>
          </w:tcPr>
          <w:p w14:paraId="121374BE"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0F72566C"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B929AD7" w14:textId="77777777" w:rsidTr="0024410E">
        <w:tc>
          <w:tcPr>
            <w:tcW w:w="2254" w:type="dxa"/>
            <w:shd w:val="clear" w:color="auto" w:fill="FAE2D5" w:themeFill="accent2" w:themeFillTint="33"/>
          </w:tcPr>
          <w:p w14:paraId="733EEEBC"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50598E1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Evaluate microcontroller applications </w:t>
            </w:r>
          </w:p>
        </w:tc>
        <w:tc>
          <w:tcPr>
            <w:tcW w:w="2254" w:type="dxa"/>
            <w:shd w:val="clear" w:color="auto" w:fill="FAE2D5" w:themeFill="accent2" w:themeFillTint="33"/>
          </w:tcPr>
          <w:p w14:paraId="16ADFD6D"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2BE000FC"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7E617AD6" w14:textId="77777777" w:rsidTr="0024410E">
        <w:tc>
          <w:tcPr>
            <w:tcW w:w="2254" w:type="dxa"/>
            <w:shd w:val="clear" w:color="auto" w:fill="FAE2D5" w:themeFill="accent2" w:themeFillTint="33"/>
          </w:tcPr>
          <w:p w14:paraId="524AF508"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20A7265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production and service control techniques </w:t>
            </w:r>
          </w:p>
        </w:tc>
        <w:tc>
          <w:tcPr>
            <w:tcW w:w="2254" w:type="dxa"/>
            <w:shd w:val="clear" w:color="auto" w:fill="FAE2D5" w:themeFill="accent2" w:themeFillTint="33"/>
          </w:tcPr>
          <w:p w14:paraId="4775FFA4"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14DD06FB"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7BB3B953" w14:textId="77777777" w:rsidTr="0024410E">
        <w:tc>
          <w:tcPr>
            <w:tcW w:w="2254" w:type="dxa"/>
            <w:shd w:val="clear" w:color="auto" w:fill="FAE2D5" w:themeFill="accent2" w:themeFillTint="33"/>
          </w:tcPr>
          <w:p w14:paraId="7CB251A9"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5FF3AC3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Evaluate continuous improvement processes </w:t>
            </w:r>
          </w:p>
        </w:tc>
        <w:tc>
          <w:tcPr>
            <w:tcW w:w="2254" w:type="dxa"/>
            <w:shd w:val="clear" w:color="auto" w:fill="FAE2D5" w:themeFill="accent2" w:themeFillTint="33"/>
          </w:tcPr>
          <w:p w14:paraId="2222A282"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25C1179D"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5564808F" w14:textId="77777777" w:rsidTr="0024410E">
        <w:tc>
          <w:tcPr>
            <w:tcW w:w="2254" w:type="dxa"/>
            <w:shd w:val="clear" w:color="auto" w:fill="FAE2D5" w:themeFill="accent2" w:themeFillTint="33"/>
          </w:tcPr>
          <w:p w14:paraId="38D99672"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0E6D5F7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Select mechanical machine and equipment components </w:t>
            </w:r>
          </w:p>
        </w:tc>
        <w:tc>
          <w:tcPr>
            <w:tcW w:w="2254" w:type="dxa"/>
            <w:shd w:val="clear" w:color="auto" w:fill="FAE2D5" w:themeFill="accent2" w:themeFillTint="33"/>
          </w:tcPr>
          <w:p w14:paraId="14F44016"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794B3606"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2CDF2781" w14:textId="77777777" w:rsidTr="0024410E">
        <w:tc>
          <w:tcPr>
            <w:tcW w:w="2254" w:type="dxa"/>
            <w:shd w:val="clear" w:color="auto" w:fill="FAE2D5" w:themeFill="accent2" w:themeFillTint="33"/>
          </w:tcPr>
          <w:p w14:paraId="0BA4DBDF"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4E93BF6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Analyse loads on frames and mechanisms </w:t>
            </w:r>
          </w:p>
        </w:tc>
        <w:tc>
          <w:tcPr>
            <w:tcW w:w="2254" w:type="dxa"/>
            <w:shd w:val="clear" w:color="auto" w:fill="FAE2D5" w:themeFill="accent2" w:themeFillTint="33"/>
          </w:tcPr>
          <w:p w14:paraId="1522672D"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63DCE8E3"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257BE1CC" w14:textId="77777777" w:rsidTr="0024410E">
        <w:tc>
          <w:tcPr>
            <w:tcW w:w="2254" w:type="dxa"/>
            <w:shd w:val="clear" w:color="auto" w:fill="FAE2D5" w:themeFill="accent2" w:themeFillTint="33"/>
          </w:tcPr>
          <w:p w14:paraId="07FB4DF1"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4EE9D45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Evaluate computer integrated manufacturing systems </w:t>
            </w:r>
          </w:p>
        </w:tc>
        <w:tc>
          <w:tcPr>
            <w:tcW w:w="2254" w:type="dxa"/>
            <w:shd w:val="clear" w:color="auto" w:fill="FAE2D5" w:themeFill="accent2" w:themeFillTint="33"/>
          </w:tcPr>
          <w:p w14:paraId="7B84EE5D"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35B96C48"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5171DDD5" w14:textId="77777777" w:rsidTr="0024410E">
        <w:tc>
          <w:tcPr>
            <w:tcW w:w="2254" w:type="dxa"/>
            <w:shd w:val="clear" w:color="auto" w:fill="FAE2D5" w:themeFill="accent2" w:themeFillTint="33"/>
          </w:tcPr>
          <w:p w14:paraId="1C920835"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29519C7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Evaluate manufacturing processes </w:t>
            </w:r>
          </w:p>
        </w:tc>
        <w:tc>
          <w:tcPr>
            <w:tcW w:w="2254" w:type="dxa"/>
            <w:shd w:val="clear" w:color="auto" w:fill="FAE2D5" w:themeFill="accent2" w:themeFillTint="33"/>
          </w:tcPr>
          <w:p w14:paraId="3AEC5873"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1809F7BD"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7498F93" w14:textId="77777777" w:rsidTr="0024410E">
        <w:tc>
          <w:tcPr>
            <w:tcW w:w="2254" w:type="dxa"/>
            <w:shd w:val="clear" w:color="auto" w:fill="FAE2D5" w:themeFill="accent2" w:themeFillTint="33"/>
          </w:tcPr>
          <w:p w14:paraId="18581BDC"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0731747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Measure and analyse noise and vibration </w:t>
            </w:r>
          </w:p>
        </w:tc>
        <w:tc>
          <w:tcPr>
            <w:tcW w:w="2254" w:type="dxa"/>
            <w:shd w:val="clear" w:color="auto" w:fill="FAE2D5" w:themeFill="accent2" w:themeFillTint="33"/>
          </w:tcPr>
          <w:p w14:paraId="0F4E56F2"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4B6A4799"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04804E97" w14:textId="77777777" w:rsidTr="0024410E">
        <w:tc>
          <w:tcPr>
            <w:tcW w:w="2254" w:type="dxa"/>
            <w:shd w:val="clear" w:color="auto" w:fill="FAE2D5" w:themeFill="accent2" w:themeFillTint="33"/>
          </w:tcPr>
          <w:p w14:paraId="6C15CFD1"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1BD287D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Evaluate maintenance systems </w:t>
            </w:r>
          </w:p>
        </w:tc>
        <w:tc>
          <w:tcPr>
            <w:tcW w:w="2254" w:type="dxa"/>
            <w:shd w:val="clear" w:color="auto" w:fill="FAE2D5" w:themeFill="accent2" w:themeFillTint="33"/>
          </w:tcPr>
          <w:p w14:paraId="76B19014"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14F134B9"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1E29D9A3" w14:textId="77777777" w:rsidTr="0024410E">
        <w:tc>
          <w:tcPr>
            <w:tcW w:w="2254" w:type="dxa"/>
            <w:shd w:val="clear" w:color="auto" w:fill="FAE2D5" w:themeFill="accent2" w:themeFillTint="33"/>
          </w:tcPr>
          <w:p w14:paraId="49539EDE"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2802845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Evaluate industrial robotic applications </w:t>
            </w:r>
          </w:p>
        </w:tc>
        <w:tc>
          <w:tcPr>
            <w:tcW w:w="2254" w:type="dxa"/>
            <w:shd w:val="clear" w:color="auto" w:fill="FAE2D5" w:themeFill="accent2" w:themeFillTint="33"/>
          </w:tcPr>
          <w:p w14:paraId="039BC158"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0955083E"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927A350" w14:textId="77777777" w:rsidTr="0024410E">
        <w:tc>
          <w:tcPr>
            <w:tcW w:w="2254" w:type="dxa"/>
            <w:shd w:val="clear" w:color="auto" w:fill="FAE2D5" w:themeFill="accent2" w:themeFillTint="33"/>
          </w:tcPr>
          <w:p w14:paraId="468F1503"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7A25E2E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Evaluate thermal loads in heating, ventilation, air conditioning and refrigeration </w:t>
            </w:r>
          </w:p>
        </w:tc>
        <w:tc>
          <w:tcPr>
            <w:tcW w:w="2254" w:type="dxa"/>
            <w:shd w:val="clear" w:color="auto" w:fill="FAE2D5" w:themeFill="accent2" w:themeFillTint="33"/>
          </w:tcPr>
          <w:p w14:paraId="1A7F0825"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166844E4"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82102FA" w14:textId="77777777" w:rsidTr="0024410E">
        <w:tc>
          <w:tcPr>
            <w:tcW w:w="2254" w:type="dxa"/>
            <w:shd w:val="clear" w:color="auto" w:fill="FAE2D5" w:themeFill="accent2" w:themeFillTint="33"/>
          </w:tcPr>
          <w:p w14:paraId="40B10EA7"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638BE74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Coordinate servicing and fault-finding of HVAC/R control systems </w:t>
            </w:r>
          </w:p>
        </w:tc>
        <w:tc>
          <w:tcPr>
            <w:tcW w:w="2254" w:type="dxa"/>
            <w:shd w:val="clear" w:color="auto" w:fill="FAE2D5" w:themeFill="accent2" w:themeFillTint="33"/>
          </w:tcPr>
          <w:p w14:paraId="09352528"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56DF1B23"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09C02F7" w14:textId="77777777" w:rsidTr="0024410E">
        <w:tc>
          <w:tcPr>
            <w:tcW w:w="2254" w:type="dxa"/>
            <w:shd w:val="clear" w:color="auto" w:fill="FAE2D5" w:themeFill="accent2" w:themeFillTint="33"/>
          </w:tcPr>
          <w:p w14:paraId="357C14ED"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743B955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Evaluate rapid prototyping applications </w:t>
            </w:r>
          </w:p>
        </w:tc>
        <w:tc>
          <w:tcPr>
            <w:tcW w:w="2254" w:type="dxa"/>
            <w:shd w:val="clear" w:color="auto" w:fill="FAE2D5" w:themeFill="accent2" w:themeFillTint="33"/>
          </w:tcPr>
          <w:p w14:paraId="2CDD5B96"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430F64D4"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2DD0CEA3" w14:textId="77777777" w:rsidTr="0024410E">
        <w:tc>
          <w:tcPr>
            <w:tcW w:w="2254" w:type="dxa"/>
            <w:shd w:val="clear" w:color="auto" w:fill="FAE2D5" w:themeFill="accent2" w:themeFillTint="33"/>
          </w:tcPr>
          <w:p w14:paraId="3C2A916D"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4819D85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Evaluate rapid manufacturing processes </w:t>
            </w:r>
          </w:p>
        </w:tc>
        <w:tc>
          <w:tcPr>
            <w:tcW w:w="2254" w:type="dxa"/>
            <w:shd w:val="clear" w:color="auto" w:fill="FAE2D5" w:themeFill="accent2" w:themeFillTint="33"/>
          </w:tcPr>
          <w:p w14:paraId="228C6D79"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005090D4"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0883AEEB" w14:textId="77777777" w:rsidTr="0024410E">
        <w:tc>
          <w:tcPr>
            <w:tcW w:w="2254" w:type="dxa"/>
            <w:shd w:val="clear" w:color="auto" w:fill="FAE2D5" w:themeFill="accent2" w:themeFillTint="33"/>
          </w:tcPr>
          <w:p w14:paraId="3E9410D8"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5156F73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Evaluate rapid tooling applications </w:t>
            </w:r>
          </w:p>
        </w:tc>
        <w:tc>
          <w:tcPr>
            <w:tcW w:w="2254" w:type="dxa"/>
            <w:shd w:val="clear" w:color="auto" w:fill="FAE2D5" w:themeFill="accent2" w:themeFillTint="33"/>
          </w:tcPr>
          <w:p w14:paraId="10572DDC"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7B8716D4"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683FC34" w14:textId="77777777" w:rsidTr="0024410E">
        <w:tc>
          <w:tcPr>
            <w:tcW w:w="2254" w:type="dxa"/>
            <w:shd w:val="clear" w:color="auto" w:fill="FAE2D5" w:themeFill="accent2" w:themeFillTint="33"/>
          </w:tcPr>
          <w:p w14:paraId="3EDA1010"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4EA7137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Evaluate jigs and fixtures </w:t>
            </w:r>
          </w:p>
        </w:tc>
        <w:tc>
          <w:tcPr>
            <w:tcW w:w="2254" w:type="dxa"/>
            <w:shd w:val="clear" w:color="auto" w:fill="FAE2D5" w:themeFill="accent2" w:themeFillTint="33"/>
          </w:tcPr>
          <w:p w14:paraId="7AA2E4BE"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562E3A6B"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5EE14C24" w14:textId="77777777" w:rsidTr="0024410E">
        <w:tc>
          <w:tcPr>
            <w:tcW w:w="2254" w:type="dxa"/>
            <w:shd w:val="clear" w:color="auto" w:fill="FAE2D5" w:themeFill="accent2" w:themeFillTint="33"/>
          </w:tcPr>
          <w:p w14:paraId="506F2EDB"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54656AD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Evaluate moulding tools and processes </w:t>
            </w:r>
          </w:p>
        </w:tc>
        <w:tc>
          <w:tcPr>
            <w:tcW w:w="2254" w:type="dxa"/>
            <w:shd w:val="clear" w:color="auto" w:fill="FAE2D5" w:themeFill="accent2" w:themeFillTint="33"/>
          </w:tcPr>
          <w:p w14:paraId="51C0876E"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6218722E"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02A3019" w14:textId="77777777" w:rsidTr="0024410E">
        <w:tc>
          <w:tcPr>
            <w:tcW w:w="2254" w:type="dxa"/>
            <w:shd w:val="clear" w:color="auto" w:fill="FAE2D5" w:themeFill="accent2" w:themeFillTint="33"/>
          </w:tcPr>
          <w:p w14:paraId="0432DD78"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2E66F6A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Evaluate stamping and forging tools </w:t>
            </w:r>
          </w:p>
        </w:tc>
        <w:tc>
          <w:tcPr>
            <w:tcW w:w="2254" w:type="dxa"/>
            <w:shd w:val="clear" w:color="auto" w:fill="FAE2D5" w:themeFill="accent2" w:themeFillTint="33"/>
          </w:tcPr>
          <w:p w14:paraId="3F10FEAB"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0A06C116"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1B78E9AA" w14:textId="77777777" w:rsidTr="0024410E">
        <w:tc>
          <w:tcPr>
            <w:tcW w:w="2254" w:type="dxa"/>
            <w:shd w:val="clear" w:color="auto" w:fill="FAE2D5" w:themeFill="accent2" w:themeFillTint="33"/>
          </w:tcPr>
          <w:p w14:paraId="2D841762"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3F81DE7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Evaluate rolling tools and processes </w:t>
            </w:r>
          </w:p>
        </w:tc>
        <w:tc>
          <w:tcPr>
            <w:tcW w:w="2254" w:type="dxa"/>
            <w:shd w:val="clear" w:color="auto" w:fill="FAE2D5" w:themeFill="accent2" w:themeFillTint="33"/>
          </w:tcPr>
          <w:p w14:paraId="743F9F11"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47C63F58"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D223A92" w14:textId="77777777" w:rsidTr="0024410E">
        <w:tc>
          <w:tcPr>
            <w:tcW w:w="2254" w:type="dxa"/>
            <w:shd w:val="clear" w:color="auto" w:fill="FAE2D5" w:themeFill="accent2" w:themeFillTint="33"/>
          </w:tcPr>
          <w:p w14:paraId="08A8D84E"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507EEEF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Evaluate suitability of materials for engineering-related applications </w:t>
            </w:r>
          </w:p>
        </w:tc>
        <w:tc>
          <w:tcPr>
            <w:tcW w:w="2254" w:type="dxa"/>
            <w:shd w:val="clear" w:color="auto" w:fill="FAE2D5" w:themeFill="accent2" w:themeFillTint="33"/>
          </w:tcPr>
          <w:p w14:paraId="30A36B21"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08519733"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0F804E7C" w14:textId="77777777" w:rsidTr="0024410E">
        <w:tc>
          <w:tcPr>
            <w:tcW w:w="2254" w:type="dxa"/>
            <w:shd w:val="clear" w:color="auto" w:fill="FAE2D5" w:themeFill="accent2" w:themeFillTint="33"/>
          </w:tcPr>
          <w:p w14:paraId="652DD1F9" w14:textId="77777777" w:rsidR="00EF6F84" w:rsidRPr="006A2DF0" w:rsidRDefault="00EF6F84" w:rsidP="0024410E">
            <w:pPr>
              <w:rPr>
                <w:sz w:val="20"/>
                <w:szCs w:val="20"/>
                <w:lang w:val="en-US"/>
              </w:rPr>
            </w:pPr>
            <w:r w:rsidRPr="006A2DF0">
              <w:rPr>
                <w:rFonts w:ascii="Calibri" w:eastAsia="Aptos" w:hAnsi="Calibri" w:cs="Calibri"/>
                <w:sz w:val="16"/>
                <w:szCs w:val="16"/>
              </w:rPr>
              <w:lastRenderedPageBreak/>
              <w:t>Engineering Science</w:t>
            </w:r>
          </w:p>
        </w:tc>
        <w:tc>
          <w:tcPr>
            <w:tcW w:w="2254" w:type="dxa"/>
            <w:shd w:val="clear" w:color="auto" w:fill="FAE2D5" w:themeFill="accent2" w:themeFillTint="33"/>
          </w:tcPr>
          <w:p w14:paraId="29DD1C9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Design a basic single zone duct distribution system </w:t>
            </w:r>
          </w:p>
        </w:tc>
        <w:tc>
          <w:tcPr>
            <w:tcW w:w="2254" w:type="dxa"/>
            <w:shd w:val="clear" w:color="auto" w:fill="FAE2D5" w:themeFill="accent2" w:themeFillTint="33"/>
          </w:tcPr>
          <w:p w14:paraId="229FA71A"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61DA51C8"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5CEE46DE" w14:textId="77777777" w:rsidTr="0024410E">
        <w:tc>
          <w:tcPr>
            <w:tcW w:w="2254" w:type="dxa"/>
            <w:shd w:val="clear" w:color="auto" w:fill="FAE2D5" w:themeFill="accent2" w:themeFillTint="33"/>
          </w:tcPr>
          <w:p w14:paraId="484FA2F1"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322AE4B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Determine operational parameters for building HVAC hydronic systems </w:t>
            </w:r>
          </w:p>
        </w:tc>
        <w:tc>
          <w:tcPr>
            <w:tcW w:w="2254" w:type="dxa"/>
            <w:shd w:val="clear" w:color="auto" w:fill="FAE2D5" w:themeFill="accent2" w:themeFillTint="33"/>
          </w:tcPr>
          <w:p w14:paraId="329559A3"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269C802F"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110B4C07" w14:textId="77777777" w:rsidTr="0024410E">
        <w:tc>
          <w:tcPr>
            <w:tcW w:w="2254" w:type="dxa"/>
            <w:shd w:val="clear" w:color="auto" w:fill="FAE2D5" w:themeFill="accent2" w:themeFillTint="33"/>
          </w:tcPr>
          <w:p w14:paraId="3C218A8A"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6DCCAC7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Complete a building thermal performance survey </w:t>
            </w:r>
          </w:p>
        </w:tc>
        <w:tc>
          <w:tcPr>
            <w:tcW w:w="2254" w:type="dxa"/>
            <w:shd w:val="clear" w:color="auto" w:fill="FAE2D5" w:themeFill="accent2" w:themeFillTint="33"/>
          </w:tcPr>
          <w:p w14:paraId="600062DC"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09DD7CD9"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08CB2182" w14:textId="77777777" w:rsidTr="0024410E">
        <w:tc>
          <w:tcPr>
            <w:tcW w:w="2254" w:type="dxa"/>
            <w:shd w:val="clear" w:color="auto" w:fill="FAE2D5" w:themeFill="accent2" w:themeFillTint="33"/>
          </w:tcPr>
          <w:p w14:paraId="79706F0C"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69611CA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Determine psychrometric processes and system performance </w:t>
            </w:r>
          </w:p>
        </w:tc>
        <w:tc>
          <w:tcPr>
            <w:tcW w:w="2254" w:type="dxa"/>
            <w:shd w:val="clear" w:color="auto" w:fill="FAE2D5" w:themeFill="accent2" w:themeFillTint="33"/>
          </w:tcPr>
          <w:p w14:paraId="4D948E07"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57198333"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7F085C3" w14:textId="77777777" w:rsidTr="0024410E">
        <w:tc>
          <w:tcPr>
            <w:tcW w:w="2254" w:type="dxa"/>
            <w:shd w:val="clear" w:color="auto" w:fill="FAE2D5" w:themeFill="accent2" w:themeFillTint="33"/>
          </w:tcPr>
          <w:p w14:paraId="73D133DE"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3BBFBBF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energy management principles </w:t>
            </w:r>
          </w:p>
        </w:tc>
        <w:tc>
          <w:tcPr>
            <w:tcW w:w="2254" w:type="dxa"/>
            <w:shd w:val="clear" w:color="auto" w:fill="FAE2D5" w:themeFill="accent2" w:themeFillTint="33"/>
          </w:tcPr>
          <w:p w14:paraId="459AD75C"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6044BC16"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26DBC934" w14:textId="77777777" w:rsidTr="0024410E">
        <w:tc>
          <w:tcPr>
            <w:tcW w:w="2254" w:type="dxa"/>
            <w:shd w:val="clear" w:color="auto" w:fill="FAE2D5" w:themeFill="accent2" w:themeFillTint="33"/>
          </w:tcPr>
          <w:p w14:paraId="714867A6"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01BD350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Contribute to the design of a commercial refrigeration system </w:t>
            </w:r>
          </w:p>
        </w:tc>
        <w:tc>
          <w:tcPr>
            <w:tcW w:w="2254" w:type="dxa"/>
            <w:shd w:val="clear" w:color="auto" w:fill="FAE2D5" w:themeFill="accent2" w:themeFillTint="33"/>
          </w:tcPr>
          <w:p w14:paraId="52A832C5"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19B0989F"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CD38F09" w14:textId="77777777" w:rsidTr="0024410E">
        <w:tc>
          <w:tcPr>
            <w:tcW w:w="2254" w:type="dxa"/>
            <w:shd w:val="clear" w:color="auto" w:fill="FAE2D5" w:themeFill="accent2" w:themeFillTint="33"/>
          </w:tcPr>
          <w:p w14:paraId="58C2A7A1"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3EA5C03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codes and regulations to air conditioning designs </w:t>
            </w:r>
          </w:p>
        </w:tc>
        <w:tc>
          <w:tcPr>
            <w:tcW w:w="2254" w:type="dxa"/>
            <w:shd w:val="clear" w:color="auto" w:fill="FAE2D5" w:themeFill="accent2" w:themeFillTint="33"/>
          </w:tcPr>
          <w:p w14:paraId="77CC4AC2"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735CDE92"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B5E8AD3" w14:textId="77777777" w:rsidTr="0024410E">
        <w:tc>
          <w:tcPr>
            <w:tcW w:w="2254" w:type="dxa"/>
            <w:shd w:val="clear" w:color="auto" w:fill="FAE2D5" w:themeFill="accent2" w:themeFillTint="33"/>
          </w:tcPr>
          <w:p w14:paraId="6B2319D1"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3CA2670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Contribute to the design of industrial refrigeration systems </w:t>
            </w:r>
          </w:p>
        </w:tc>
        <w:tc>
          <w:tcPr>
            <w:tcW w:w="2254" w:type="dxa"/>
            <w:shd w:val="clear" w:color="auto" w:fill="FAE2D5" w:themeFill="accent2" w:themeFillTint="33"/>
          </w:tcPr>
          <w:p w14:paraId="3D584EF1"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7FD938A2"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750DDAAC" w14:textId="77777777" w:rsidTr="0024410E">
        <w:tc>
          <w:tcPr>
            <w:tcW w:w="2254" w:type="dxa"/>
            <w:shd w:val="clear" w:color="auto" w:fill="FAE2D5" w:themeFill="accent2" w:themeFillTint="33"/>
          </w:tcPr>
          <w:p w14:paraId="050090C1"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01BDF64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Contribute to the design of hydronic systems </w:t>
            </w:r>
          </w:p>
        </w:tc>
        <w:tc>
          <w:tcPr>
            <w:tcW w:w="2254" w:type="dxa"/>
            <w:shd w:val="clear" w:color="auto" w:fill="FAE2D5" w:themeFill="accent2" w:themeFillTint="33"/>
          </w:tcPr>
          <w:p w14:paraId="6F9D1A04"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78FBF5B3"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7A666526" w14:textId="77777777" w:rsidTr="0024410E">
        <w:tc>
          <w:tcPr>
            <w:tcW w:w="2254" w:type="dxa"/>
            <w:shd w:val="clear" w:color="auto" w:fill="FAE2D5" w:themeFill="accent2" w:themeFillTint="33"/>
          </w:tcPr>
          <w:p w14:paraId="2F8AE20F"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7E0F30B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Develop energy management solutions </w:t>
            </w:r>
          </w:p>
        </w:tc>
        <w:tc>
          <w:tcPr>
            <w:tcW w:w="2254" w:type="dxa"/>
            <w:shd w:val="clear" w:color="auto" w:fill="FAE2D5" w:themeFill="accent2" w:themeFillTint="33"/>
          </w:tcPr>
          <w:p w14:paraId="27CDB3F4"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197D63B2"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1A90410B" w14:textId="77777777" w:rsidTr="0024410E">
        <w:tc>
          <w:tcPr>
            <w:tcW w:w="2254" w:type="dxa"/>
            <w:shd w:val="clear" w:color="auto" w:fill="FAE2D5" w:themeFill="accent2" w:themeFillTint="33"/>
          </w:tcPr>
          <w:p w14:paraId="45435991"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43CFE5C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Contribute to the design of commercial and industrial exhaust systems </w:t>
            </w:r>
          </w:p>
        </w:tc>
        <w:tc>
          <w:tcPr>
            <w:tcW w:w="2254" w:type="dxa"/>
            <w:shd w:val="clear" w:color="auto" w:fill="FAE2D5" w:themeFill="accent2" w:themeFillTint="33"/>
          </w:tcPr>
          <w:p w14:paraId="19AE8518"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5734AAFB"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6995FE6B" w14:textId="77777777" w:rsidTr="0024410E">
        <w:tc>
          <w:tcPr>
            <w:tcW w:w="2254" w:type="dxa"/>
            <w:shd w:val="clear" w:color="auto" w:fill="FAE2D5" w:themeFill="accent2" w:themeFillTint="33"/>
          </w:tcPr>
          <w:p w14:paraId="2B1BFF04"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6C1302E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Contribute to the design of heating systems </w:t>
            </w:r>
          </w:p>
        </w:tc>
        <w:tc>
          <w:tcPr>
            <w:tcW w:w="2254" w:type="dxa"/>
            <w:shd w:val="clear" w:color="auto" w:fill="FAE2D5" w:themeFill="accent2" w:themeFillTint="33"/>
          </w:tcPr>
          <w:p w14:paraId="30628E6A"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4FFE4B27"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2B06541C" w14:textId="77777777" w:rsidTr="0024410E">
        <w:tc>
          <w:tcPr>
            <w:tcW w:w="2254" w:type="dxa"/>
            <w:shd w:val="clear" w:color="auto" w:fill="FAE2D5" w:themeFill="accent2" w:themeFillTint="33"/>
          </w:tcPr>
          <w:p w14:paraId="3A4E3440"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65374BD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Commission and optimise performance of HVAC/R systems </w:t>
            </w:r>
          </w:p>
        </w:tc>
        <w:tc>
          <w:tcPr>
            <w:tcW w:w="2254" w:type="dxa"/>
            <w:shd w:val="clear" w:color="auto" w:fill="FAE2D5" w:themeFill="accent2" w:themeFillTint="33"/>
          </w:tcPr>
          <w:p w14:paraId="156694F0"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1B6C7662"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6EFF46C1" w14:textId="77777777" w:rsidTr="0024410E">
        <w:tc>
          <w:tcPr>
            <w:tcW w:w="2254" w:type="dxa"/>
            <w:shd w:val="clear" w:color="auto" w:fill="FAE2D5" w:themeFill="accent2" w:themeFillTint="33"/>
          </w:tcPr>
          <w:p w14:paraId="2CD58D17"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179279C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principles of refrigeration food storage technology </w:t>
            </w:r>
          </w:p>
        </w:tc>
        <w:tc>
          <w:tcPr>
            <w:tcW w:w="2254" w:type="dxa"/>
            <w:shd w:val="clear" w:color="auto" w:fill="FAE2D5" w:themeFill="accent2" w:themeFillTint="33"/>
          </w:tcPr>
          <w:p w14:paraId="6957B47E"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64B42BC0"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A1897E1" w14:textId="77777777" w:rsidTr="0024410E">
        <w:tc>
          <w:tcPr>
            <w:tcW w:w="2254" w:type="dxa"/>
            <w:shd w:val="clear" w:color="auto" w:fill="FAE2D5" w:themeFill="accent2" w:themeFillTint="33"/>
          </w:tcPr>
          <w:p w14:paraId="524A4A6E"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0716429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Contribute to the design of heat exchanger systems </w:t>
            </w:r>
          </w:p>
        </w:tc>
        <w:tc>
          <w:tcPr>
            <w:tcW w:w="2254" w:type="dxa"/>
            <w:shd w:val="clear" w:color="auto" w:fill="FAE2D5" w:themeFill="accent2" w:themeFillTint="33"/>
          </w:tcPr>
          <w:p w14:paraId="7C057285"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78074615"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5EA631A9" w14:textId="77777777" w:rsidTr="0024410E">
        <w:tc>
          <w:tcPr>
            <w:tcW w:w="2254" w:type="dxa"/>
            <w:shd w:val="clear" w:color="auto" w:fill="FAE2D5" w:themeFill="accent2" w:themeFillTint="33"/>
          </w:tcPr>
          <w:p w14:paraId="2C875D25"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600D161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Analyse and service HVAC/R systems </w:t>
            </w:r>
          </w:p>
        </w:tc>
        <w:tc>
          <w:tcPr>
            <w:tcW w:w="2254" w:type="dxa"/>
            <w:shd w:val="clear" w:color="auto" w:fill="FAE2D5" w:themeFill="accent2" w:themeFillTint="33"/>
          </w:tcPr>
          <w:p w14:paraId="7114DB99"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483970B9"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180034D3" w14:textId="77777777" w:rsidTr="0024410E">
        <w:tc>
          <w:tcPr>
            <w:tcW w:w="2254" w:type="dxa"/>
            <w:shd w:val="clear" w:color="auto" w:fill="FAE2D5" w:themeFill="accent2" w:themeFillTint="33"/>
          </w:tcPr>
          <w:p w14:paraId="28CC1309"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380316A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Plan and manage engineering-related projects or operations </w:t>
            </w:r>
          </w:p>
        </w:tc>
        <w:tc>
          <w:tcPr>
            <w:tcW w:w="2254" w:type="dxa"/>
            <w:shd w:val="clear" w:color="auto" w:fill="FAE2D5" w:themeFill="accent2" w:themeFillTint="33"/>
          </w:tcPr>
          <w:p w14:paraId="69893BCA"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50C7B1E3"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5D10857B" w14:textId="77777777" w:rsidTr="0024410E">
        <w:tc>
          <w:tcPr>
            <w:tcW w:w="2254" w:type="dxa"/>
            <w:shd w:val="clear" w:color="auto" w:fill="FAE2D5" w:themeFill="accent2" w:themeFillTint="33"/>
          </w:tcPr>
          <w:p w14:paraId="5AF73095"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580FAB3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Integrate engineering technologies </w:t>
            </w:r>
          </w:p>
        </w:tc>
        <w:tc>
          <w:tcPr>
            <w:tcW w:w="2254" w:type="dxa"/>
            <w:shd w:val="clear" w:color="auto" w:fill="FAE2D5" w:themeFill="accent2" w:themeFillTint="33"/>
          </w:tcPr>
          <w:p w14:paraId="6C28CDDF"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746EE33D"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60069CCA" w14:textId="77777777" w:rsidTr="0024410E">
        <w:tc>
          <w:tcPr>
            <w:tcW w:w="2254" w:type="dxa"/>
            <w:shd w:val="clear" w:color="auto" w:fill="FAE2D5" w:themeFill="accent2" w:themeFillTint="33"/>
          </w:tcPr>
          <w:p w14:paraId="5DDDB64B"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1DA749B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Design machines and ancillary equipment </w:t>
            </w:r>
          </w:p>
        </w:tc>
        <w:tc>
          <w:tcPr>
            <w:tcW w:w="2254" w:type="dxa"/>
            <w:shd w:val="clear" w:color="auto" w:fill="FAE2D5" w:themeFill="accent2" w:themeFillTint="33"/>
          </w:tcPr>
          <w:p w14:paraId="35C2DB1A"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0F5C3915"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61B4FB8D" w14:textId="77777777" w:rsidTr="0024410E">
        <w:tc>
          <w:tcPr>
            <w:tcW w:w="2254" w:type="dxa"/>
            <w:shd w:val="clear" w:color="auto" w:fill="FAE2D5" w:themeFill="accent2" w:themeFillTint="33"/>
          </w:tcPr>
          <w:p w14:paraId="78B9DA21"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0CF221A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Design for engineering-related noise and vibration mitigation </w:t>
            </w:r>
          </w:p>
        </w:tc>
        <w:tc>
          <w:tcPr>
            <w:tcW w:w="2254" w:type="dxa"/>
            <w:shd w:val="clear" w:color="auto" w:fill="FAE2D5" w:themeFill="accent2" w:themeFillTint="33"/>
          </w:tcPr>
          <w:p w14:paraId="400181F2"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14E2F3F0"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61E570ED" w14:textId="77777777" w:rsidTr="0024410E">
        <w:tc>
          <w:tcPr>
            <w:tcW w:w="2254" w:type="dxa"/>
            <w:shd w:val="clear" w:color="auto" w:fill="FAE2D5" w:themeFill="accent2" w:themeFillTint="33"/>
          </w:tcPr>
          <w:p w14:paraId="7723475B"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1F7566EC"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Design hydrodynamic pumping systems </w:t>
            </w:r>
          </w:p>
        </w:tc>
        <w:tc>
          <w:tcPr>
            <w:tcW w:w="2254" w:type="dxa"/>
            <w:shd w:val="clear" w:color="auto" w:fill="FAE2D5" w:themeFill="accent2" w:themeFillTint="33"/>
          </w:tcPr>
          <w:p w14:paraId="75FA1EC2"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177AED11"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5B8595F" w14:textId="77777777" w:rsidTr="0024410E">
        <w:tc>
          <w:tcPr>
            <w:tcW w:w="2254" w:type="dxa"/>
            <w:shd w:val="clear" w:color="auto" w:fill="FAE2D5" w:themeFill="accent2" w:themeFillTint="33"/>
          </w:tcPr>
          <w:p w14:paraId="3A2A2670"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7E11779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Evaluate and select thermodynamic systems or sub-systems </w:t>
            </w:r>
          </w:p>
        </w:tc>
        <w:tc>
          <w:tcPr>
            <w:tcW w:w="2254" w:type="dxa"/>
            <w:shd w:val="clear" w:color="auto" w:fill="FAE2D5" w:themeFill="accent2" w:themeFillTint="33"/>
          </w:tcPr>
          <w:p w14:paraId="7F24F08E"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472D7398"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0EAC7F1F" w14:textId="77777777" w:rsidTr="0024410E">
        <w:tc>
          <w:tcPr>
            <w:tcW w:w="2254" w:type="dxa"/>
            <w:shd w:val="clear" w:color="auto" w:fill="FAE2D5" w:themeFill="accent2" w:themeFillTint="33"/>
          </w:tcPr>
          <w:p w14:paraId="7C497277"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28B9411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Design fluid power systems </w:t>
            </w:r>
          </w:p>
        </w:tc>
        <w:tc>
          <w:tcPr>
            <w:tcW w:w="2254" w:type="dxa"/>
            <w:shd w:val="clear" w:color="auto" w:fill="FAE2D5" w:themeFill="accent2" w:themeFillTint="33"/>
          </w:tcPr>
          <w:p w14:paraId="66029439"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0BFD477F"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9B3BDC9" w14:textId="77777777" w:rsidTr="0024410E">
        <w:tc>
          <w:tcPr>
            <w:tcW w:w="2254" w:type="dxa"/>
            <w:shd w:val="clear" w:color="auto" w:fill="FAE2D5" w:themeFill="accent2" w:themeFillTint="33"/>
          </w:tcPr>
          <w:p w14:paraId="0A9593A5"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274DCA1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Design plant using computer simulations </w:t>
            </w:r>
          </w:p>
        </w:tc>
        <w:tc>
          <w:tcPr>
            <w:tcW w:w="2254" w:type="dxa"/>
            <w:shd w:val="clear" w:color="auto" w:fill="FAE2D5" w:themeFill="accent2" w:themeFillTint="33"/>
          </w:tcPr>
          <w:p w14:paraId="6E4E3063"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48A33EF9"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5BD0686" w14:textId="77777777" w:rsidTr="0024410E">
        <w:tc>
          <w:tcPr>
            <w:tcW w:w="2254" w:type="dxa"/>
            <w:shd w:val="clear" w:color="auto" w:fill="FAE2D5" w:themeFill="accent2" w:themeFillTint="33"/>
          </w:tcPr>
          <w:p w14:paraId="3F848E01"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5B4888D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Design computer-integrated manufacturing systems </w:t>
            </w:r>
          </w:p>
        </w:tc>
        <w:tc>
          <w:tcPr>
            <w:tcW w:w="2254" w:type="dxa"/>
            <w:shd w:val="clear" w:color="auto" w:fill="FAE2D5" w:themeFill="accent2" w:themeFillTint="33"/>
          </w:tcPr>
          <w:p w14:paraId="08B77196"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008D3F2B"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0FCBAC08" w14:textId="77777777" w:rsidTr="0024410E">
        <w:tc>
          <w:tcPr>
            <w:tcW w:w="2254" w:type="dxa"/>
            <w:shd w:val="clear" w:color="auto" w:fill="FAE2D5" w:themeFill="accent2" w:themeFillTint="33"/>
          </w:tcPr>
          <w:p w14:paraId="7FB01B78"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221AB94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Design microcontroller applications </w:t>
            </w:r>
          </w:p>
        </w:tc>
        <w:tc>
          <w:tcPr>
            <w:tcW w:w="2254" w:type="dxa"/>
            <w:shd w:val="clear" w:color="auto" w:fill="FAE2D5" w:themeFill="accent2" w:themeFillTint="33"/>
          </w:tcPr>
          <w:p w14:paraId="7642241E"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62707880"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7120F07" w14:textId="77777777" w:rsidTr="0024410E">
        <w:tc>
          <w:tcPr>
            <w:tcW w:w="2254" w:type="dxa"/>
            <w:shd w:val="clear" w:color="auto" w:fill="FAE2D5" w:themeFill="accent2" w:themeFillTint="33"/>
          </w:tcPr>
          <w:p w14:paraId="1393671B"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18E7332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Design programmable logic controller applications </w:t>
            </w:r>
          </w:p>
        </w:tc>
        <w:tc>
          <w:tcPr>
            <w:tcW w:w="2254" w:type="dxa"/>
            <w:shd w:val="clear" w:color="auto" w:fill="FAE2D5" w:themeFill="accent2" w:themeFillTint="33"/>
          </w:tcPr>
          <w:p w14:paraId="78A134EE"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5B78744A"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0B32363" w14:textId="77777777" w:rsidTr="0024410E">
        <w:tc>
          <w:tcPr>
            <w:tcW w:w="2254" w:type="dxa"/>
            <w:shd w:val="clear" w:color="auto" w:fill="FAE2D5" w:themeFill="accent2" w:themeFillTint="33"/>
          </w:tcPr>
          <w:p w14:paraId="4AD758B5"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4272F77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Design integrated maintenance management systems </w:t>
            </w:r>
          </w:p>
        </w:tc>
        <w:tc>
          <w:tcPr>
            <w:tcW w:w="2254" w:type="dxa"/>
            <w:shd w:val="clear" w:color="auto" w:fill="FAE2D5" w:themeFill="accent2" w:themeFillTint="33"/>
          </w:tcPr>
          <w:p w14:paraId="4F8B5BCD"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304DB8B1"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0652F941" w14:textId="77777777" w:rsidTr="0024410E">
        <w:tc>
          <w:tcPr>
            <w:tcW w:w="2254" w:type="dxa"/>
            <w:shd w:val="clear" w:color="auto" w:fill="FAE2D5" w:themeFill="accent2" w:themeFillTint="33"/>
          </w:tcPr>
          <w:p w14:paraId="63615292"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27A9A16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Plan and design engineering-related manufacturing processes </w:t>
            </w:r>
          </w:p>
        </w:tc>
        <w:tc>
          <w:tcPr>
            <w:tcW w:w="2254" w:type="dxa"/>
            <w:shd w:val="clear" w:color="auto" w:fill="FAE2D5" w:themeFill="accent2" w:themeFillTint="33"/>
          </w:tcPr>
          <w:p w14:paraId="31A2AC23"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48B296E0"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1B402EE7" w14:textId="77777777" w:rsidTr="0024410E">
        <w:tc>
          <w:tcPr>
            <w:tcW w:w="2254" w:type="dxa"/>
            <w:shd w:val="clear" w:color="auto" w:fill="FAE2D5" w:themeFill="accent2" w:themeFillTint="33"/>
          </w:tcPr>
          <w:p w14:paraId="3830D8FA"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4500C8A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Design a robotic system </w:t>
            </w:r>
          </w:p>
        </w:tc>
        <w:tc>
          <w:tcPr>
            <w:tcW w:w="2254" w:type="dxa"/>
            <w:shd w:val="clear" w:color="auto" w:fill="FAE2D5" w:themeFill="accent2" w:themeFillTint="33"/>
          </w:tcPr>
          <w:p w14:paraId="4A1ECD11"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1AADDE91"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6988EB6" w14:textId="77777777" w:rsidTr="0024410E">
        <w:tc>
          <w:tcPr>
            <w:tcW w:w="2254" w:type="dxa"/>
            <w:shd w:val="clear" w:color="auto" w:fill="FAE2D5" w:themeFill="accent2" w:themeFillTint="33"/>
          </w:tcPr>
          <w:p w14:paraId="08541FAD"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1E4FD57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Design hydronic heat exchanger systems </w:t>
            </w:r>
          </w:p>
        </w:tc>
        <w:tc>
          <w:tcPr>
            <w:tcW w:w="2254" w:type="dxa"/>
            <w:shd w:val="clear" w:color="auto" w:fill="FAE2D5" w:themeFill="accent2" w:themeFillTint="33"/>
          </w:tcPr>
          <w:p w14:paraId="77BCF0BF"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266CCA45"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5FCFB306" w14:textId="77777777" w:rsidTr="0024410E">
        <w:tc>
          <w:tcPr>
            <w:tcW w:w="2254" w:type="dxa"/>
            <w:shd w:val="clear" w:color="auto" w:fill="FAE2D5" w:themeFill="accent2" w:themeFillTint="33"/>
          </w:tcPr>
          <w:p w14:paraId="15A7A733"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5BC6032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Design refrigeration systems </w:t>
            </w:r>
          </w:p>
        </w:tc>
        <w:tc>
          <w:tcPr>
            <w:tcW w:w="2254" w:type="dxa"/>
            <w:shd w:val="clear" w:color="auto" w:fill="FAE2D5" w:themeFill="accent2" w:themeFillTint="33"/>
          </w:tcPr>
          <w:p w14:paraId="5673CEC7"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33D07971"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132E4BA7" w14:textId="77777777" w:rsidTr="0024410E">
        <w:tc>
          <w:tcPr>
            <w:tcW w:w="2254" w:type="dxa"/>
            <w:shd w:val="clear" w:color="auto" w:fill="FAE2D5" w:themeFill="accent2" w:themeFillTint="33"/>
          </w:tcPr>
          <w:p w14:paraId="3E13D841" w14:textId="77777777" w:rsidR="00EF6F84" w:rsidRPr="006A2DF0" w:rsidRDefault="00EF6F84" w:rsidP="0024410E">
            <w:pPr>
              <w:rPr>
                <w:sz w:val="20"/>
                <w:szCs w:val="20"/>
                <w:lang w:val="en-US"/>
              </w:rPr>
            </w:pPr>
            <w:r w:rsidRPr="006A2DF0">
              <w:rPr>
                <w:rFonts w:ascii="Calibri" w:eastAsia="Aptos" w:hAnsi="Calibri" w:cs="Calibri"/>
                <w:sz w:val="16"/>
                <w:szCs w:val="16"/>
              </w:rPr>
              <w:lastRenderedPageBreak/>
              <w:t>Engineering Science</w:t>
            </w:r>
          </w:p>
        </w:tc>
        <w:tc>
          <w:tcPr>
            <w:tcW w:w="2254" w:type="dxa"/>
            <w:shd w:val="clear" w:color="auto" w:fill="FAE2D5" w:themeFill="accent2" w:themeFillTint="33"/>
          </w:tcPr>
          <w:p w14:paraId="1A5BFEB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Design exhaust, ventilation and dust collection systems </w:t>
            </w:r>
          </w:p>
        </w:tc>
        <w:tc>
          <w:tcPr>
            <w:tcW w:w="2254" w:type="dxa"/>
            <w:shd w:val="clear" w:color="auto" w:fill="FAE2D5" w:themeFill="accent2" w:themeFillTint="33"/>
          </w:tcPr>
          <w:p w14:paraId="5648A3A7"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3BBB1556"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FA8995A" w14:textId="77777777" w:rsidTr="0024410E">
        <w:tc>
          <w:tcPr>
            <w:tcW w:w="2254" w:type="dxa"/>
            <w:shd w:val="clear" w:color="auto" w:fill="FAE2D5" w:themeFill="accent2" w:themeFillTint="33"/>
          </w:tcPr>
          <w:p w14:paraId="7218FD1D"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43B32B4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Design heating, ventilation, air conditioning and refrigeration control systems </w:t>
            </w:r>
          </w:p>
        </w:tc>
        <w:tc>
          <w:tcPr>
            <w:tcW w:w="2254" w:type="dxa"/>
            <w:shd w:val="clear" w:color="auto" w:fill="FAE2D5" w:themeFill="accent2" w:themeFillTint="33"/>
          </w:tcPr>
          <w:p w14:paraId="4B8F6834"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579D7BF0"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D25F5DD" w14:textId="77777777" w:rsidTr="0024410E">
        <w:tc>
          <w:tcPr>
            <w:tcW w:w="2254" w:type="dxa"/>
            <w:shd w:val="clear" w:color="auto" w:fill="FAE2D5" w:themeFill="accent2" w:themeFillTint="33"/>
          </w:tcPr>
          <w:p w14:paraId="120FF281"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08D70C6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finite element analysis in engineering design </w:t>
            </w:r>
          </w:p>
        </w:tc>
        <w:tc>
          <w:tcPr>
            <w:tcW w:w="2254" w:type="dxa"/>
            <w:shd w:val="clear" w:color="auto" w:fill="FAE2D5" w:themeFill="accent2" w:themeFillTint="33"/>
          </w:tcPr>
          <w:p w14:paraId="3D041846"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61240022"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1DC6CA91" w14:textId="77777777" w:rsidTr="0024410E">
        <w:tc>
          <w:tcPr>
            <w:tcW w:w="2254" w:type="dxa"/>
            <w:shd w:val="clear" w:color="auto" w:fill="FAE2D5" w:themeFill="accent2" w:themeFillTint="33"/>
          </w:tcPr>
          <w:p w14:paraId="7455ED22"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1F7726F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Coordinate small lot manufacture using rapid manufacture processes </w:t>
            </w:r>
          </w:p>
        </w:tc>
        <w:tc>
          <w:tcPr>
            <w:tcW w:w="2254" w:type="dxa"/>
            <w:shd w:val="clear" w:color="auto" w:fill="FAE2D5" w:themeFill="accent2" w:themeFillTint="33"/>
          </w:tcPr>
          <w:p w14:paraId="391F98A5"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0C2FB887"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F6CD0D8" w14:textId="77777777" w:rsidTr="0024410E">
        <w:tc>
          <w:tcPr>
            <w:tcW w:w="2254" w:type="dxa"/>
            <w:shd w:val="clear" w:color="auto" w:fill="FAE2D5" w:themeFill="accent2" w:themeFillTint="33"/>
          </w:tcPr>
          <w:p w14:paraId="6E55E701"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708BF26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statistics to technology problems </w:t>
            </w:r>
          </w:p>
        </w:tc>
        <w:tc>
          <w:tcPr>
            <w:tcW w:w="2254" w:type="dxa"/>
            <w:shd w:val="clear" w:color="auto" w:fill="FAE2D5" w:themeFill="accent2" w:themeFillTint="33"/>
          </w:tcPr>
          <w:p w14:paraId="43DEEF39"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5A8C3226"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E8C29F2" w14:textId="77777777" w:rsidTr="0024410E">
        <w:tc>
          <w:tcPr>
            <w:tcW w:w="2254" w:type="dxa"/>
            <w:shd w:val="clear" w:color="auto" w:fill="FAE2D5" w:themeFill="accent2" w:themeFillTint="33"/>
          </w:tcPr>
          <w:p w14:paraId="1C94BDAC"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113D22B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advanced calculus to technology problems </w:t>
            </w:r>
          </w:p>
        </w:tc>
        <w:tc>
          <w:tcPr>
            <w:tcW w:w="2254" w:type="dxa"/>
            <w:shd w:val="clear" w:color="auto" w:fill="FAE2D5" w:themeFill="accent2" w:themeFillTint="33"/>
          </w:tcPr>
          <w:p w14:paraId="716A696D"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1A5B605A"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1439258F" w14:textId="77777777" w:rsidTr="0024410E">
        <w:tc>
          <w:tcPr>
            <w:tcW w:w="2254" w:type="dxa"/>
            <w:shd w:val="clear" w:color="auto" w:fill="FAE2D5" w:themeFill="accent2" w:themeFillTint="33"/>
          </w:tcPr>
          <w:p w14:paraId="22320D2C"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753005C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differential equations to technology problems </w:t>
            </w:r>
          </w:p>
        </w:tc>
        <w:tc>
          <w:tcPr>
            <w:tcW w:w="2254" w:type="dxa"/>
            <w:shd w:val="clear" w:color="auto" w:fill="FAE2D5" w:themeFill="accent2" w:themeFillTint="33"/>
          </w:tcPr>
          <w:p w14:paraId="4E5BB236"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2ED09D8E"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28F4AFF" w14:textId="77777777" w:rsidTr="0024410E">
        <w:tc>
          <w:tcPr>
            <w:tcW w:w="2254" w:type="dxa"/>
            <w:shd w:val="clear" w:color="auto" w:fill="FAE2D5" w:themeFill="accent2" w:themeFillTint="33"/>
          </w:tcPr>
          <w:p w14:paraId="6F6291AC"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337B729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advanced mathematics in technology problems </w:t>
            </w:r>
          </w:p>
        </w:tc>
        <w:tc>
          <w:tcPr>
            <w:tcW w:w="2254" w:type="dxa"/>
            <w:shd w:val="clear" w:color="auto" w:fill="FAE2D5" w:themeFill="accent2" w:themeFillTint="33"/>
          </w:tcPr>
          <w:p w14:paraId="21E6DA8D"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305B1DB4"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13098F26" w14:textId="77777777" w:rsidTr="0024410E">
        <w:tc>
          <w:tcPr>
            <w:tcW w:w="2254" w:type="dxa"/>
            <w:shd w:val="clear" w:color="auto" w:fill="FAE2D5" w:themeFill="accent2" w:themeFillTint="33"/>
          </w:tcPr>
          <w:p w14:paraId="3E3CF2DA"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433D635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numerical methods to technology problems </w:t>
            </w:r>
          </w:p>
        </w:tc>
        <w:tc>
          <w:tcPr>
            <w:tcW w:w="2254" w:type="dxa"/>
            <w:shd w:val="clear" w:color="auto" w:fill="FAE2D5" w:themeFill="accent2" w:themeFillTint="33"/>
          </w:tcPr>
          <w:p w14:paraId="2519121E"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4DD8D8FF"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26EFC68" w14:textId="77777777" w:rsidTr="0024410E">
        <w:tc>
          <w:tcPr>
            <w:tcW w:w="2254" w:type="dxa"/>
            <w:shd w:val="clear" w:color="auto" w:fill="FAE2D5" w:themeFill="accent2" w:themeFillTint="33"/>
          </w:tcPr>
          <w:p w14:paraId="70C5567B"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5D9396E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Develop and coordinate engineering-related contingency plans </w:t>
            </w:r>
          </w:p>
        </w:tc>
        <w:tc>
          <w:tcPr>
            <w:tcW w:w="2254" w:type="dxa"/>
            <w:shd w:val="clear" w:color="auto" w:fill="FAE2D5" w:themeFill="accent2" w:themeFillTint="33"/>
          </w:tcPr>
          <w:p w14:paraId="0212182F"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0B366FE3"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E52EB8D" w14:textId="77777777" w:rsidTr="0024410E">
        <w:tc>
          <w:tcPr>
            <w:tcW w:w="2254" w:type="dxa"/>
            <w:shd w:val="clear" w:color="auto" w:fill="FAE2D5" w:themeFill="accent2" w:themeFillTint="33"/>
          </w:tcPr>
          <w:p w14:paraId="36D6014E"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4AFCEE9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Plan and manage materials supply for an engineering project or manufacturing operation </w:t>
            </w:r>
          </w:p>
        </w:tc>
        <w:tc>
          <w:tcPr>
            <w:tcW w:w="2254" w:type="dxa"/>
            <w:shd w:val="clear" w:color="auto" w:fill="FAE2D5" w:themeFill="accent2" w:themeFillTint="33"/>
          </w:tcPr>
          <w:p w14:paraId="645A0E37"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6DE03B61"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E58D514" w14:textId="77777777" w:rsidTr="0024410E">
        <w:tc>
          <w:tcPr>
            <w:tcW w:w="2254" w:type="dxa"/>
            <w:shd w:val="clear" w:color="auto" w:fill="FAE2D5" w:themeFill="accent2" w:themeFillTint="33"/>
          </w:tcPr>
          <w:p w14:paraId="5E236F0A"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1067C54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Produce and manage technical documentation </w:t>
            </w:r>
          </w:p>
        </w:tc>
        <w:tc>
          <w:tcPr>
            <w:tcW w:w="2254" w:type="dxa"/>
            <w:shd w:val="clear" w:color="auto" w:fill="FAE2D5" w:themeFill="accent2" w:themeFillTint="33"/>
          </w:tcPr>
          <w:p w14:paraId="7807E4D2"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61E236AF"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438DD7E" w14:textId="77777777" w:rsidTr="0024410E">
        <w:tc>
          <w:tcPr>
            <w:tcW w:w="2254" w:type="dxa"/>
            <w:shd w:val="clear" w:color="auto" w:fill="FAE2D5" w:themeFill="accent2" w:themeFillTint="33"/>
          </w:tcPr>
          <w:p w14:paraId="70F3439E"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3F75FF0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Produce and manage technical publications </w:t>
            </w:r>
          </w:p>
        </w:tc>
        <w:tc>
          <w:tcPr>
            <w:tcW w:w="2254" w:type="dxa"/>
            <w:shd w:val="clear" w:color="auto" w:fill="FAE2D5" w:themeFill="accent2" w:themeFillTint="33"/>
          </w:tcPr>
          <w:p w14:paraId="2CC6A344"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5B721FC0"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6AE4D928" w14:textId="77777777" w:rsidTr="0024410E">
        <w:tc>
          <w:tcPr>
            <w:tcW w:w="2254" w:type="dxa"/>
            <w:shd w:val="clear" w:color="auto" w:fill="FAE2D5" w:themeFill="accent2" w:themeFillTint="33"/>
          </w:tcPr>
          <w:p w14:paraId="54961552"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1CBCCFD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Provide specialised technical and engineering guidance to other technical employees </w:t>
            </w:r>
          </w:p>
        </w:tc>
        <w:tc>
          <w:tcPr>
            <w:tcW w:w="2254" w:type="dxa"/>
            <w:shd w:val="clear" w:color="auto" w:fill="FAE2D5" w:themeFill="accent2" w:themeFillTint="33"/>
          </w:tcPr>
          <w:p w14:paraId="127F52C4"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3996D7E2"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6B5E3BA1" w14:textId="77777777" w:rsidTr="0024410E">
        <w:tc>
          <w:tcPr>
            <w:tcW w:w="2254" w:type="dxa"/>
            <w:shd w:val="clear" w:color="auto" w:fill="FAE2D5" w:themeFill="accent2" w:themeFillTint="33"/>
          </w:tcPr>
          <w:p w14:paraId="686BCE7D"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0ADD6E1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Manage installation, commissioning or modification of machines and equipment </w:t>
            </w:r>
          </w:p>
        </w:tc>
        <w:tc>
          <w:tcPr>
            <w:tcW w:w="2254" w:type="dxa"/>
            <w:shd w:val="clear" w:color="auto" w:fill="FAE2D5" w:themeFill="accent2" w:themeFillTint="33"/>
          </w:tcPr>
          <w:p w14:paraId="6BD58301"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790FB9F7"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0F26BE79" w14:textId="77777777" w:rsidTr="0024410E">
        <w:tc>
          <w:tcPr>
            <w:tcW w:w="2254" w:type="dxa"/>
            <w:shd w:val="clear" w:color="auto" w:fill="FAE2D5" w:themeFill="accent2" w:themeFillTint="33"/>
          </w:tcPr>
          <w:p w14:paraId="192275EB"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5A12778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Manage fluid power related technologies in an enterprise </w:t>
            </w:r>
          </w:p>
        </w:tc>
        <w:tc>
          <w:tcPr>
            <w:tcW w:w="2254" w:type="dxa"/>
            <w:shd w:val="clear" w:color="auto" w:fill="FAE2D5" w:themeFill="accent2" w:themeFillTint="33"/>
          </w:tcPr>
          <w:p w14:paraId="1180A155"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0EB9F633"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CACB85C" w14:textId="77777777" w:rsidTr="0024410E">
        <w:tc>
          <w:tcPr>
            <w:tcW w:w="2254" w:type="dxa"/>
            <w:shd w:val="clear" w:color="auto" w:fill="FAE2D5" w:themeFill="accent2" w:themeFillTint="33"/>
          </w:tcPr>
          <w:p w14:paraId="5C65E76B"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4C6BEE4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Lead engineering-related quality operations in an enterprise </w:t>
            </w:r>
          </w:p>
        </w:tc>
        <w:tc>
          <w:tcPr>
            <w:tcW w:w="2254" w:type="dxa"/>
            <w:shd w:val="clear" w:color="auto" w:fill="FAE2D5" w:themeFill="accent2" w:themeFillTint="33"/>
          </w:tcPr>
          <w:p w14:paraId="63A1F888"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57C85D36"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67892DF0" w14:textId="77777777" w:rsidTr="0024410E">
        <w:tc>
          <w:tcPr>
            <w:tcW w:w="2254" w:type="dxa"/>
            <w:shd w:val="clear" w:color="auto" w:fill="FAE2D5" w:themeFill="accent2" w:themeFillTint="33"/>
          </w:tcPr>
          <w:p w14:paraId="49296FCC"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55B2BECC"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Manage heating, ventilation, air conditioning and refrigeration systems or projects </w:t>
            </w:r>
          </w:p>
        </w:tc>
        <w:tc>
          <w:tcPr>
            <w:tcW w:w="2254" w:type="dxa"/>
            <w:shd w:val="clear" w:color="auto" w:fill="FAE2D5" w:themeFill="accent2" w:themeFillTint="33"/>
          </w:tcPr>
          <w:p w14:paraId="454E8235"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6FE60CE2"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5094C664" w14:textId="77777777" w:rsidTr="0024410E">
        <w:tc>
          <w:tcPr>
            <w:tcW w:w="2254" w:type="dxa"/>
            <w:shd w:val="clear" w:color="auto" w:fill="FAE2D5" w:themeFill="accent2" w:themeFillTint="33"/>
          </w:tcPr>
          <w:p w14:paraId="14B44980"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637469E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Maintain and apply technical and engineering skills </w:t>
            </w:r>
          </w:p>
        </w:tc>
        <w:tc>
          <w:tcPr>
            <w:tcW w:w="2254" w:type="dxa"/>
            <w:shd w:val="clear" w:color="auto" w:fill="FAE2D5" w:themeFill="accent2" w:themeFillTint="33"/>
          </w:tcPr>
          <w:p w14:paraId="040F7174"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5F801AE6"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687CC39A" w14:textId="77777777" w:rsidTr="0024410E">
        <w:tc>
          <w:tcPr>
            <w:tcW w:w="2254" w:type="dxa"/>
            <w:shd w:val="clear" w:color="auto" w:fill="FAE2D5" w:themeFill="accent2" w:themeFillTint="33"/>
          </w:tcPr>
          <w:p w14:paraId="768BC630"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6B3F13C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configuration management procedures in engineering project management </w:t>
            </w:r>
          </w:p>
        </w:tc>
        <w:tc>
          <w:tcPr>
            <w:tcW w:w="2254" w:type="dxa"/>
            <w:shd w:val="clear" w:color="auto" w:fill="FAE2D5" w:themeFill="accent2" w:themeFillTint="33"/>
          </w:tcPr>
          <w:p w14:paraId="6DE77CC2"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64A9FDDC"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04AEA63D" w14:textId="77777777" w:rsidTr="0024410E">
        <w:tc>
          <w:tcPr>
            <w:tcW w:w="2254" w:type="dxa"/>
            <w:shd w:val="clear" w:color="auto" w:fill="FAE2D5" w:themeFill="accent2" w:themeFillTint="33"/>
          </w:tcPr>
          <w:p w14:paraId="1568CD41"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7096F61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maintenance-related integrated logistic support management activities </w:t>
            </w:r>
          </w:p>
        </w:tc>
        <w:tc>
          <w:tcPr>
            <w:tcW w:w="2254" w:type="dxa"/>
            <w:shd w:val="clear" w:color="auto" w:fill="FAE2D5" w:themeFill="accent2" w:themeFillTint="33"/>
          </w:tcPr>
          <w:p w14:paraId="6A6B3155"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2D508297"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6DAF84D9" w14:textId="77777777" w:rsidTr="0024410E">
        <w:tc>
          <w:tcPr>
            <w:tcW w:w="2254" w:type="dxa"/>
            <w:shd w:val="clear" w:color="auto" w:fill="FAE2D5" w:themeFill="accent2" w:themeFillTint="33"/>
          </w:tcPr>
          <w:p w14:paraId="3B2C1B4C" w14:textId="77777777" w:rsidR="00EF6F84" w:rsidRPr="006A2DF0" w:rsidRDefault="00EF6F84" w:rsidP="0024410E">
            <w:pPr>
              <w:rPr>
                <w:sz w:val="20"/>
                <w:szCs w:val="20"/>
                <w:lang w:val="en-US"/>
              </w:rPr>
            </w:pPr>
            <w:r w:rsidRPr="006A2DF0">
              <w:rPr>
                <w:rFonts w:ascii="Calibri" w:eastAsia="Aptos" w:hAnsi="Calibri" w:cs="Calibri"/>
                <w:sz w:val="16"/>
                <w:szCs w:val="16"/>
              </w:rPr>
              <w:t>Engineering Science</w:t>
            </w:r>
          </w:p>
        </w:tc>
        <w:tc>
          <w:tcPr>
            <w:tcW w:w="2254" w:type="dxa"/>
            <w:shd w:val="clear" w:color="auto" w:fill="FAE2D5" w:themeFill="accent2" w:themeFillTint="33"/>
          </w:tcPr>
          <w:p w14:paraId="262001BC"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systems engineering procedures to engineering design project management </w:t>
            </w:r>
          </w:p>
        </w:tc>
        <w:tc>
          <w:tcPr>
            <w:tcW w:w="2254" w:type="dxa"/>
            <w:shd w:val="clear" w:color="auto" w:fill="FAE2D5" w:themeFill="accent2" w:themeFillTint="33"/>
          </w:tcPr>
          <w:p w14:paraId="34EF5BF2"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5DA713CD"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19820FE0" w14:textId="77777777" w:rsidTr="0024410E">
        <w:tc>
          <w:tcPr>
            <w:tcW w:w="2254" w:type="dxa"/>
            <w:shd w:val="clear" w:color="auto" w:fill="DAE9F7" w:themeFill="text2" w:themeFillTint="1A"/>
          </w:tcPr>
          <w:p w14:paraId="01886FD3" w14:textId="77777777" w:rsidR="00EF6F84" w:rsidRPr="006A2DF0" w:rsidRDefault="00EF6F84" w:rsidP="0024410E">
            <w:pPr>
              <w:rPr>
                <w:sz w:val="20"/>
                <w:szCs w:val="20"/>
                <w:lang w:val="en-US"/>
              </w:rPr>
            </w:pPr>
            <w:proofErr w:type="gramStart"/>
            <w:r w:rsidRPr="006A2DF0">
              <w:rPr>
                <w:rFonts w:ascii="Calibri" w:eastAsia="Aptos" w:hAnsi="Calibri" w:cs="Calibri"/>
                <w:sz w:val="16"/>
                <w:szCs w:val="16"/>
              </w:rPr>
              <w:t>Non Destructive</w:t>
            </w:r>
            <w:proofErr w:type="gramEnd"/>
            <w:r w:rsidRPr="006A2DF0">
              <w:rPr>
                <w:rFonts w:ascii="Calibri" w:eastAsia="Aptos" w:hAnsi="Calibri" w:cs="Calibri"/>
                <w:sz w:val="16"/>
                <w:szCs w:val="16"/>
              </w:rPr>
              <w:t xml:space="preserve"> Testing</w:t>
            </w:r>
          </w:p>
        </w:tc>
        <w:tc>
          <w:tcPr>
            <w:tcW w:w="2254" w:type="dxa"/>
            <w:shd w:val="clear" w:color="auto" w:fill="DAE9F7" w:themeFill="text2" w:themeFillTint="1A"/>
          </w:tcPr>
          <w:p w14:paraId="6A368FD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basic penetrant testing </w:t>
            </w:r>
          </w:p>
        </w:tc>
        <w:tc>
          <w:tcPr>
            <w:tcW w:w="2254" w:type="dxa"/>
            <w:shd w:val="clear" w:color="auto" w:fill="DAE9F7" w:themeFill="text2" w:themeFillTint="1A"/>
          </w:tcPr>
          <w:p w14:paraId="4A395964"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1527234D"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58D5F4D" w14:textId="77777777" w:rsidTr="0024410E">
        <w:tc>
          <w:tcPr>
            <w:tcW w:w="2254" w:type="dxa"/>
            <w:shd w:val="clear" w:color="auto" w:fill="DAE9F7" w:themeFill="text2" w:themeFillTint="1A"/>
          </w:tcPr>
          <w:p w14:paraId="2DA7C21E" w14:textId="77777777" w:rsidR="00EF6F84" w:rsidRPr="006A2DF0" w:rsidRDefault="00EF6F84" w:rsidP="0024410E">
            <w:pPr>
              <w:rPr>
                <w:sz w:val="20"/>
                <w:szCs w:val="20"/>
                <w:lang w:val="en-US"/>
              </w:rPr>
            </w:pPr>
            <w:proofErr w:type="gramStart"/>
            <w:r w:rsidRPr="006A2DF0">
              <w:rPr>
                <w:rFonts w:ascii="Calibri" w:eastAsia="Aptos" w:hAnsi="Calibri" w:cs="Calibri"/>
                <w:sz w:val="16"/>
                <w:szCs w:val="16"/>
              </w:rPr>
              <w:t>Non Destructive</w:t>
            </w:r>
            <w:proofErr w:type="gramEnd"/>
            <w:r w:rsidRPr="006A2DF0">
              <w:rPr>
                <w:rFonts w:ascii="Calibri" w:eastAsia="Aptos" w:hAnsi="Calibri" w:cs="Calibri"/>
                <w:sz w:val="16"/>
                <w:szCs w:val="16"/>
              </w:rPr>
              <w:t xml:space="preserve"> Testing</w:t>
            </w:r>
          </w:p>
        </w:tc>
        <w:tc>
          <w:tcPr>
            <w:tcW w:w="2254" w:type="dxa"/>
            <w:shd w:val="clear" w:color="auto" w:fill="DAE9F7" w:themeFill="text2" w:themeFillTint="1A"/>
          </w:tcPr>
          <w:p w14:paraId="17CEC627"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Perform penetrant testing </w:t>
            </w:r>
          </w:p>
        </w:tc>
        <w:tc>
          <w:tcPr>
            <w:tcW w:w="2254" w:type="dxa"/>
            <w:shd w:val="clear" w:color="auto" w:fill="DAE9F7" w:themeFill="text2" w:themeFillTint="1A"/>
          </w:tcPr>
          <w:p w14:paraId="7294840E"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DAE9F7" w:themeFill="text2" w:themeFillTint="1A"/>
          </w:tcPr>
          <w:p w14:paraId="469B0EA3"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5B16F9E6" w14:textId="77777777" w:rsidTr="0024410E">
        <w:tc>
          <w:tcPr>
            <w:tcW w:w="2254" w:type="dxa"/>
            <w:shd w:val="clear" w:color="auto" w:fill="DAE9F7" w:themeFill="text2" w:themeFillTint="1A"/>
          </w:tcPr>
          <w:p w14:paraId="5B8DEFE0" w14:textId="77777777" w:rsidR="00EF6F84" w:rsidRPr="006A2DF0" w:rsidRDefault="00EF6F84" w:rsidP="0024410E">
            <w:pPr>
              <w:rPr>
                <w:sz w:val="20"/>
                <w:szCs w:val="20"/>
                <w:lang w:val="en-US"/>
              </w:rPr>
            </w:pPr>
            <w:proofErr w:type="gramStart"/>
            <w:r w:rsidRPr="006A2DF0">
              <w:rPr>
                <w:rFonts w:ascii="Calibri" w:eastAsia="Aptos" w:hAnsi="Calibri" w:cs="Calibri"/>
                <w:sz w:val="16"/>
                <w:szCs w:val="16"/>
              </w:rPr>
              <w:t>Non Destructive</w:t>
            </w:r>
            <w:proofErr w:type="gramEnd"/>
            <w:r w:rsidRPr="006A2DF0">
              <w:rPr>
                <w:rFonts w:ascii="Calibri" w:eastAsia="Aptos" w:hAnsi="Calibri" w:cs="Calibri"/>
                <w:sz w:val="16"/>
                <w:szCs w:val="16"/>
              </w:rPr>
              <w:t xml:space="preserve"> Testing</w:t>
            </w:r>
          </w:p>
        </w:tc>
        <w:tc>
          <w:tcPr>
            <w:tcW w:w="2254" w:type="dxa"/>
            <w:shd w:val="clear" w:color="auto" w:fill="DAE9F7" w:themeFill="text2" w:themeFillTint="1A"/>
          </w:tcPr>
          <w:p w14:paraId="6F385B9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basic magnetic particle testing </w:t>
            </w:r>
          </w:p>
        </w:tc>
        <w:tc>
          <w:tcPr>
            <w:tcW w:w="2254" w:type="dxa"/>
            <w:shd w:val="clear" w:color="auto" w:fill="DAE9F7" w:themeFill="text2" w:themeFillTint="1A"/>
          </w:tcPr>
          <w:p w14:paraId="601E62F4"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08C7265A"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370AE12" w14:textId="77777777" w:rsidTr="0024410E">
        <w:tc>
          <w:tcPr>
            <w:tcW w:w="2254" w:type="dxa"/>
            <w:shd w:val="clear" w:color="auto" w:fill="DAE9F7" w:themeFill="text2" w:themeFillTint="1A"/>
          </w:tcPr>
          <w:p w14:paraId="1B7DD708" w14:textId="77777777" w:rsidR="00EF6F84" w:rsidRPr="006A2DF0" w:rsidRDefault="00EF6F84" w:rsidP="0024410E">
            <w:pPr>
              <w:rPr>
                <w:sz w:val="20"/>
                <w:szCs w:val="20"/>
                <w:lang w:val="en-US"/>
              </w:rPr>
            </w:pPr>
            <w:proofErr w:type="gramStart"/>
            <w:r w:rsidRPr="006A2DF0">
              <w:rPr>
                <w:rFonts w:ascii="Calibri" w:eastAsia="Aptos" w:hAnsi="Calibri" w:cs="Calibri"/>
                <w:sz w:val="16"/>
                <w:szCs w:val="16"/>
              </w:rPr>
              <w:t>Non Destructive</w:t>
            </w:r>
            <w:proofErr w:type="gramEnd"/>
            <w:r w:rsidRPr="006A2DF0">
              <w:rPr>
                <w:rFonts w:ascii="Calibri" w:eastAsia="Aptos" w:hAnsi="Calibri" w:cs="Calibri"/>
                <w:sz w:val="16"/>
                <w:szCs w:val="16"/>
              </w:rPr>
              <w:t xml:space="preserve"> Testing</w:t>
            </w:r>
          </w:p>
        </w:tc>
        <w:tc>
          <w:tcPr>
            <w:tcW w:w="2254" w:type="dxa"/>
            <w:shd w:val="clear" w:color="auto" w:fill="DAE9F7" w:themeFill="text2" w:themeFillTint="1A"/>
          </w:tcPr>
          <w:p w14:paraId="45AF05A7"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Perform magnetic particle testing </w:t>
            </w:r>
          </w:p>
        </w:tc>
        <w:tc>
          <w:tcPr>
            <w:tcW w:w="2254" w:type="dxa"/>
            <w:shd w:val="clear" w:color="auto" w:fill="DAE9F7" w:themeFill="text2" w:themeFillTint="1A"/>
          </w:tcPr>
          <w:p w14:paraId="6678B6E6"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DAE9F7" w:themeFill="text2" w:themeFillTint="1A"/>
          </w:tcPr>
          <w:p w14:paraId="400D9096"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1E4CE76D" w14:textId="77777777" w:rsidTr="0024410E">
        <w:tc>
          <w:tcPr>
            <w:tcW w:w="2254" w:type="dxa"/>
            <w:shd w:val="clear" w:color="auto" w:fill="DAE9F7" w:themeFill="text2" w:themeFillTint="1A"/>
          </w:tcPr>
          <w:p w14:paraId="74D2D1BC" w14:textId="77777777" w:rsidR="00EF6F84" w:rsidRPr="006A2DF0" w:rsidRDefault="00EF6F84" w:rsidP="0024410E">
            <w:pPr>
              <w:rPr>
                <w:sz w:val="20"/>
                <w:szCs w:val="20"/>
                <w:lang w:val="en-US"/>
              </w:rPr>
            </w:pPr>
            <w:proofErr w:type="gramStart"/>
            <w:r w:rsidRPr="006A2DF0">
              <w:rPr>
                <w:rFonts w:ascii="Calibri" w:eastAsia="Aptos" w:hAnsi="Calibri" w:cs="Calibri"/>
                <w:sz w:val="16"/>
                <w:szCs w:val="16"/>
              </w:rPr>
              <w:t>Non Destructive</w:t>
            </w:r>
            <w:proofErr w:type="gramEnd"/>
            <w:r w:rsidRPr="006A2DF0">
              <w:rPr>
                <w:rFonts w:ascii="Calibri" w:eastAsia="Aptos" w:hAnsi="Calibri" w:cs="Calibri"/>
                <w:sz w:val="16"/>
                <w:szCs w:val="16"/>
              </w:rPr>
              <w:t xml:space="preserve"> Testing</w:t>
            </w:r>
          </w:p>
        </w:tc>
        <w:tc>
          <w:tcPr>
            <w:tcW w:w="2254" w:type="dxa"/>
            <w:shd w:val="clear" w:color="auto" w:fill="DAE9F7" w:themeFill="text2" w:themeFillTint="1A"/>
          </w:tcPr>
          <w:p w14:paraId="56C51A6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basic eddy current testing </w:t>
            </w:r>
          </w:p>
        </w:tc>
        <w:tc>
          <w:tcPr>
            <w:tcW w:w="2254" w:type="dxa"/>
            <w:shd w:val="clear" w:color="auto" w:fill="DAE9F7" w:themeFill="text2" w:themeFillTint="1A"/>
          </w:tcPr>
          <w:p w14:paraId="629293B1"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2C38E8EF"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A6E406D" w14:textId="77777777" w:rsidTr="0024410E">
        <w:tc>
          <w:tcPr>
            <w:tcW w:w="2254" w:type="dxa"/>
            <w:shd w:val="clear" w:color="auto" w:fill="DAE9F7" w:themeFill="text2" w:themeFillTint="1A"/>
          </w:tcPr>
          <w:p w14:paraId="075708D5" w14:textId="77777777" w:rsidR="00EF6F84" w:rsidRPr="006A2DF0" w:rsidRDefault="00EF6F84" w:rsidP="0024410E">
            <w:pPr>
              <w:rPr>
                <w:sz w:val="20"/>
                <w:szCs w:val="20"/>
                <w:lang w:val="en-US"/>
              </w:rPr>
            </w:pPr>
            <w:proofErr w:type="gramStart"/>
            <w:r w:rsidRPr="006A2DF0">
              <w:rPr>
                <w:rFonts w:ascii="Calibri" w:eastAsia="Aptos" w:hAnsi="Calibri" w:cs="Calibri"/>
                <w:sz w:val="16"/>
                <w:szCs w:val="16"/>
              </w:rPr>
              <w:t>Non Destructive</w:t>
            </w:r>
            <w:proofErr w:type="gramEnd"/>
            <w:r w:rsidRPr="006A2DF0">
              <w:rPr>
                <w:rFonts w:ascii="Calibri" w:eastAsia="Aptos" w:hAnsi="Calibri" w:cs="Calibri"/>
                <w:sz w:val="16"/>
                <w:szCs w:val="16"/>
              </w:rPr>
              <w:t xml:space="preserve"> Testing</w:t>
            </w:r>
          </w:p>
        </w:tc>
        <w:tc>
          <w:tcPr>
            <w:tcW w:w="2254" w:type="dxa"/>
            <w:shd w:val="clear" w:color="auto" w:fill="DAE9F7" w:themeFill="text2" w:themeFillTint="1A"/>
          </w:tcPr>
          <w:p w14:paraId="30FA8AC1"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Perform eddy current testing </w:t>
            </w:r>
          </w:p>
        </w:tc>
        <w:tc>
          <w:tcPr>
            <w:tcW w:w="2254" w:type="dxa"/>
            <w:shd w:val="clear" w:color="auto" w:fill="DAE9F7" w:themeFill="text2" w:themeFillTint="1A"/>
          </w:tcPr>
          <w:p w14:paraId="16A9CA82"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6</w:t>
            </w:r>
          </w:p>
        </w:tc>
        <w:tc>
          <w:tcPr>
            <w:tcW w:w="2254" w:type="dxa"/>
            <w:shd w:val="clear" w:color="auto" w:fill="DAE9F7" w:themeFill="text2" w:themeFillTint="1A"/>
          </w:tcPr>
          <w:p w14:paraId="0ACAA024"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776409A4" w14:textId="77777777" w:rsidTr="0024410E">
        <w:tc>
          <w:tcPr>
            <w:tcW w:w="2254" w:type="dxa"/>
            <w:shd w:val="clear" w:color="auto" w:fill="DAE9F7" w:themeFill="text2" w:themeFillTint="1A"/>
          </w:tcPr>
          <w:p w14:paraId="12AA43AF" w14:textId="77777777" w:rsidR="00EF6F84" w:rsidRPr="006A2DF0" w:rsidRDefault="00EF6F84" w:rsidP="0024410E">
            <w:pPr>
              <w:rPr>
                <w:sz w:val="20"/>
                <w:szCs w:val="20"/>
                <w:lang w:val="en-US"/>
              </w:rPr>
            </w:pPr>
            <w:proofErr w:type="gramStart"/>
            <w:r w:rsidRPr="006A2DF0">
              <w:rPr>
                <w:rFonts w:ascii="Calibri" w:eastAsia="Aptos" w:hAnsi="Calibri" w:cs="Calibri"/>
                <w:sz w:val="16"/>
                <w:szCs w:val="16"/>
              </w:rPr>
              <w:lastRenderedPageBreak/>
              <w:t>Non Destructive</w:t>
            </w:r>
            <w:proofErr w:type="gramEnd"/>
            <w:r w:rsidRPr="006A2DF0">
              <w:rPr>
                <w:rFonts w:ascii="Calibri" w:eastAsia="Aptos" w:hAnsi="Calibri" w:cs="Calibri"/>
                <w:sz w:val="16"/>
                <w:szCs w:val="16"/>
              </w:rPr>
              <w:t xml:space="preserve"> Testing</w:t>
            </w:r>
          </w:p>
        </w:tc>
        <w:tc>
          <w:tcPr>
            <w:tcW w:w="2254" w:type="dxa"/>
            <w:shd w:val="clear" w:color="auto" w:fill="DAE9F7" w:themeFill="text2" w:themeFillTint="1A"/>
          </w:tcPr>
          <w:p w14:paraId="28F338E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ultrasonic thickness testing </w:t>
            </w:r>
          </w:p>
        </w:tc>
        <w:tc>
          <w:tcPr>
            <w:tcW w:w="2254" w:type="dxa"/>
            <w:shd w:val="clear" w:color="auto" w:fill="DAE9F7" w:themeFill="text2" w:themeFillTint="1A"/>
          </w:tcPr>
          <w:p w14:paraId="15DA2BAB"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6DC9F25F"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7D3F04D" w14:textId="77777777" w:rsidTr="0024410E">
        <w:tc>
          <w:tcPr>
            <w:tcW w:w="2254" w:type="dxa"/>
            <w:shd w:val="clear" w:color="auto" w:fill="DAE9F7" w:themeFill="text2" w:themeFillTint="1A"/>
          </w:tcPr>
          <w:p w14:paraId="53D2BE68" w14:textId="77777777" w:rsidR="00EF6F84" w:rsidRPr="006A2DF0" w:rsidRDefault="00EF6F84" w:rsidP="0024410E">
            <w:pPr>
              <w:rPr>
                <w:sz w:val="20"/>
                <w:szCs w:val="20"/>
                <w:lang w:val="en-US"/>
              </w:rPr>
            </w:pPr>
            <w:proofErr w:type="gramStart"/>
            <w:r w:rsidRPr="006A2DF0">
              <w:rPr>
                <w:rFonts w:ascii="Calibri" w:eastAsia="Aptos" w:hAnsi="Calibri" w:cs="Calibri"/>
                <w:sz w:val="16"/>
                <w:szCs w:val="16"/>
              </w:rPr>
              <w:t>Non Destructive</w:t>
            </w:r>
            <w:proofErr w:type="gramEnd"/>
            <w:r w:rsidRPr="006A2DF0">
              <w:rPr>
                <w:rFonts w:ascii="Calibri" w:eastAsia="Aptos" w:hAnsi="Calibri" w:cs="Calibri"/>
                <w:sz w:val="16"/>
                <w:szCs w:val="16"/>
              </w:rPr>
              <w:t xml:space="preserve"> Testing</w:t>
            </w:r>
          </w:p>
        </w:tc>
        <w:tc>
          <w:tcPr>
            <w:tcW w:w="2254" w:type="dxa"/>
            <w:shd w:val="clear" w:color="auto" w:fill="DAE9F7" w:themeFill="text2" w:themeFillTint="1A"/>
          </w:tcPr>
          <w:p w14:paraId="56DF6FED"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Perform ultrasonic testing </w:t>
            </w:r>
          </w:p>
        </w:tc>
        <w:tc>
          <w:tcPr>
            <w:tcW w:w="2254" w:type="dxa"/>
            <w:shd w:val="clear" w:color="auto" w:fill="DAE9F7" w:themeFill="text2" w:themeFillTint="1A"/>
          </w:tcPr>
          <w:p w14:paraId="54D5B043"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6</w:t>
            </w:r>
          </w:p>
        </w:tc>
        <w:tc>
          <w:tcPr>
            <w:tcW w:w="2254" w:type="dxa"/>
            <w:shd w:val="clear" w:color="auto" w:fill="DAE9F7" w:themeFill="text2" w:themeFillTint="1A"/>
          </w:tcPr>
          <w:p w14:paraId="24D7DA06"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0584ACCA" w14:textId="77777777" w:rsidTr="0024410E">
        <w:tc>
          <w:tcPr>
            <w:tcW w:w="2254" w:type="dxa"/>
            <w:shd w:val="clear" w:color="auto" w:fill="DAE9F7" w:themeFill="text2" w:themeFillTint="1A"/>
          </w:tcPr>
          <w:p w14:paraId="68B65E76" w14:textId="77777777" w:rsidR="00EF6F84" w:rsidRPr="006A2DF0" w:rsidRDefault="00EF6F84" w:rsidP="0024410E">
            <w:pPr>
              <w:rPr>
                <w:sz w:val="20"/>
                <w:szCs w:val="20"/>
                <w:lang w:val="en-US"/>
              </w:rPr>
            </w:pPr>
            <w:proofErr w:type="gramStart"/>
            <w:r w:rsidRPr="006A2DF0">
              <w:rPr>
                <w:rFonts w:ascii="Calibri" w:eastAsia="Aptos" w:hAnsi="Calibri" w:cs="Calibri"/>
                <w:sz w:val="16"/>
                <w:szCs w:val="16"/>
              </w:rPr>
              <w:t>Non Destructive</w:t>
            </w:r>
            <w:proofErr w:type="gramEnd"/>
            <w:r w:rsidRPr="006A2DF0">
              <w:rPr>
                <w:rFonts w:ascii="Calibri" w:eastAsia="Aptos" w:hAnsi="Calibri" w:cs="Calibri"/>
                <w:sz w:val="16"/>
                <w:szCs w:val="16"/>
              </w:rPr>
              <w:t xml:space="preserve"> Testing</w:t>
            </w:r>
          </w:p>
        </w:tc>
        <w:tc>
          <w:tcPr>
            <w:tcW w:w="2254" w:type="dxa"/>
            <w:shd w:val="clear" w:color="auto" w:fill="DAE9F7" w:themeFill="text2" w:themeFillTint="1A"/>
          </w:tcPr>
          <w:p w14:paraId="3752C05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basic radiographic testing </w:t>
            </w:r>
          </w:p>
        </w:tc>
        <w:tc>
          <w:tcPr>
            <w:tcW w:w="2254" w:type="dxa"/>
            <w:shd w:val="clear" w:color="auto" w:fill="DAE9F7" w:themeFill="text2" w:themeFillTint="1A"/>
          </w:tcPr>
          <w:p w14:paraId="7CA8A908"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6D698E4A"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84B05FD" w14:textId="77777777" w:rsidTr="0024410E">
        <w:tc>
          <w:tcPr>
            <w:tcW w:w="2254" w:type="dxa"/>
            <w:shd w:val="clear" w:color="auto" w:fill="DAE9F7" w:themeFill="text2" w:themeFillTint="1A"/>
          </w:tcPr>
          <w:p w14:paraId="4DE57741" w14:textId="77777777" w:rsidR="00EF6F84" w:rsidRPr="006A2DF0" w:rsidRDefault="00EF6F84" w:rsidP="0024410E">
            <w:pPr>
              <w:rPr>
                <w:sz w:val="20"/>
                <w:szCs w:val="20"/>
                <w:lang w:val="en-US"/>
              </w:rPr>
            </w:pPr>
            <w:proofErr w:type="gramStart"/>
            <w:r w:rsidRPr="006A2DF0">
              <w:rPr>
                <w:rFonts w:ascii="Calibri" w:eastAsia="Aptos" w:hAnsi="Calibri" w:cs="Calibri"/>
                <w:sz w:val="16"/>
                <w:szCs w:val="16"/>
              </w:rPr>
              <w:t>Non Destructive</w:t>
            </w:r>
            <w:proofErr w:type="gramEnd"/>
            <w:r w:rsidRPr="006A2DF0">
              <w:rPr>
                <w:rFonts w:ascii="Calibri" w:eastAsia="Aptos" w:hAnsi="Calibri" w:cs="Calibri"/>
                <w:sz w:val="16"/>
                <w:szCs w:val="16"/>
              </w:rPr>
              <w:t xml:space="preserve"> Testing</w:t>
            </w:r>
          </w:p>
        </w:tc>
        <w:tc>
          <w:tcPr>
            <w:tcW w:w="2254" w:type="dxa"/>
            <w:shd w:val="clear" w:color="auto" w:fill="DAE9F7" w:themeFill="text2" w:themeFillTint="1A"/>
          </w:tcPr>
          <w:p w14:paraId="771CE974"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Perform radiographic testing </w:t>
            </w:r>
          </w:p>
        </w:tc>
        <w:tc>
          <w:tcPr>
            <w:tcW w:w="2254" w:type="dxa"/>
            <w:shd w:val="clear" w:color="auto" w:fill="DAE9F7" w:themeFill="text2" w:themeFillTint="1A"/>
          </w:tcPr>
          <w:p w14:paraId="2B34F61C"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6</w:t>
            </w:r>
          </w:p>
        </w:tc>
        <w:tc>
          <w:tcPr>
            <w:tcW w:w="2254" w:type="dxa"/>
            <w:shd w:val="clear" w:color="auto" w:fill="DAE9F7" w:themeFill="text2" w:themeFillTint="1A"/>
          </w:tcPr>
          <w:p w14:paraId="29D26A76"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118D5378" w14:textId="77777777" w:rsidTr="0024410E">
        <w:tc>
          <w:tcPr>
            <w:tcW w:w="2254" w:type="dxa"/>
            <w:shd w:val="clear" w:color="auto" w:fill="DAE9F7" w:themeFill="text2" w:themeFillTint="1A"/>
          </w:tcPr>
          <w:p w14:paraId="41317B93" w14:textId="77777777" w:rsidR="00EF6F84" w:rsidRPr="006A2DF0" w:rsidRDefault="00EF6F84" w:rsidP="0024410E">
            <w:pPr>
              <w:rPr>
                <w:sz w:val="20"/>
                <w:szCs w:val="20"/>
                <w:lang w:val="en-US"/>
              </w:rPr>
            </w:pPr>
            <w:proofErr w:type="gramStart"/>
            <w:r w:rsidRPr="006A2DF0">
              <w:rPr>
                <w:rFonts w:ascii="Calibri" w:eastAsia="Aptos" w:hAnsi="Calibri" w:cs="Calibri"/>
                <w:sz w:val="16"/>
                <w:szCs w:val="16"/>
              </w:rPr>
              <w:t>Non Destructive</w:t>
            </w:r>
            <w:proofErr w:type="gramEnd"/>
            <w:r w:rsidRPr="006A2DF0">
              <w:rPr>
                <w:rFonts w:ascii="Calibri" w:eastAsia="Aptos" w:hAnsi="Calibri" w:cs="Calibri"/>
                <w:sz w:val="16"/>
                <w:szCs w:val="16"/>
              </w:rPr>
              <w:t xml:space="preserve"> Testing</w:t>
            </w:r>
          </w:p>
        </w:tc>
        <w:tc>
          <w:tcPr>
            <w:tcW w:w="2254" w:type="dxa"/>
            <w:shd w:val="clear" w:color="auto" w:fill="DAE9F7" w:themeFill="text2" w:themeFillTint="1A"/>
          </w:tcPr>
          <w:p w14:paraId="225E86E1"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Establish non-destructive tests </w:t>
            </w:r>
          </w:p>
        </w:tc>
        <w:tc>
          <w:tcPr>
            <w:tcW w:w="2254" w:type="dxa"/>
            <w:shd w:val="clear" w:color="auto" w:fill="DAE9F7" w:themeFill="text2" w:themeFillTint="1A"/>
          </w:tcPr>
          <w:p w14:paraId="1F691C5D"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12</w:t>
            </w:r>
          </w:p>
        </w:tc>
        <w:tc>
          <w:tcPr>
            <w:tcW w:w="2254" w:type="dxa"/>
            <w:shd w:val="clear" w:color="auto" w:fill="DAE9F7" w:themeFill="text2" w:themeFillTint="1A"/>
          </w:tcPr>
          <w:p w14:paraId="1E71DF39"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05B00095" w14:textId="77777777" w:rsidTr="0024410E">
        <w:tc>
          <w:tcPr>
            <w:tcW w:w="2254" w:type="dxa"/>
            <w:shd w:val="clear" w:color="auto" w:fill="DAE9F7" w:themeFill="text2" w:themeFillTint="1A"/>
          </w:tcPr>
          <w:p w14:paraId="75C7DA30" w14:textId="77777777" w:rsidR="00EF6F84" w:rsidRPr="006A2DF0" w:rsidRDefault="00EF6F84" w:rsidP="0024410E">
            <w:pPr>
              <w:rPr>
                <w:sz w:val="20"/>
                <w:szCs w:val="20"/>
                <w:lang w:val="en-US"/>
              </w:rPr>
            </w:pPr>
            <w:proofErr w:type="gramStart"/>
            <w:r w:rsidRPr="006A2DF0">
              <w:rPr>
                <w:rFonts w:ascii="Calibri" w:eastAsia="Aptos" w:hAnsi="Calibri" w:cs="Calibri"/>
                <w:sz w:val="16"/>
                <w:szCs w:val="16"/>
              </w:rPr>
              <w:t>Non Destructive</w:t>
            </w:r>
            <w:proofErr w:type="gramEnd"/>
            <w:r w:rsidRPr="006A2DF0">
              <w:rPr>
                <w:rFonts w:ascii="Calibri" w:eastAsia="Aptos" w:hAnsi="Calibri" w:cs="Calibri"/>
                <w:sz w:val="16"/>
                <w:szCs w:val="16"/>
              </w:rPr>
              <w:t xml:space="preserve"> Testing</w:t>
            </w:r>
          </w:p>
        </w:tc>
        <w:tc>
          <w:tcPr>
            <w:tcW w:w="2254" w:type="dxa"/>
            <w:shd w:val="clear" w:color="auto" w:fill="DAE9F7" w:themeFill="text2" w:themeFillTint="1A"/>
          </w:tcPr>
          <w:p w14:paraId="0F0A5B1A"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Apply metallurgy principles </w:t>
            </w:r>
          </w:p>
        </w:tc>
        <w:tc>
          <w:tcPr>
            <w:tcW w:w="2254" w:type="dxa"/>
            <w:shd w:val="clear" w:color="auto" w:fill="DAE9F7" w:themeFill="text2" w:themeFillTint="1A"/>
          </w:tcPr>
          <w:p w14:paraId="1B55AB12"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DAE9F7" w:themeFill="text2" w:themeFillTint="1A"/>
          </w:tcPr>
          <w:p w14:paraId="409094FA"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195B268A" w14:textId="77777777" w:rsidTr="0024410E">
        <w:tc>
          <w:tcPr>
            <w:tcW w:w="2254" w:type="dxa"/>
            <w:shd w:val="clear" w:color="auto" w:fill="FAE2D5" w:themeFill="accent2" w:themeFillTint="33"/>
          </w:tcPr>
          <w:p w14:paraId="4C130BBA" w14:textId="77777777" w:rsidR="00EF6F84" w:rsidRPr="006A2DF0" w:rsidRDefault="00EF6F84" w:rsidP="0024410E">
            <w:pPr>
              <w:rPr>
                <w:sz w:val="20"/>
                <w:szCs w:val="20"/>
                <w:lang w:val="en-US"/>
              </w:rPr>
            </w:pPr>
            <w:r w:rsidRPr="006A2DF0">
              <w:rPr>
                <w:rFonts w:ascii="Calibri" w:eastAsia="Aptos" w:hAnsi="Calibri" w:cs="Calibri"/>
                <w:sz w:val="16"/>
                <w:szCs w:val="16"/>
              </w:rPr>
              <w:t>Marine craft construction</w:t>
            </w:r>
          </w:p>
        </w:tc>
        <w:tc>
          <w:tcPr>
            <w:tcW w:w="2254" w:type="dxa"/>
            <w:shd w:val="clear" w:color="auto" w:fill="FAE2D5" w:themeFill="accent2" w:themeFillTint="33"/>
          </w:tcPr>
          <w:p w14:paraId="11B5AFD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fibre-reinforced materials </w:t>
            </w:r>
          </w:p>
        </w:tc>
        <w:tc>
          <w:tcPr>
            <w:tcW w:w="2254" w:type="dxa"/>
            <w:shd w:val="clear" w:color="auto" w:fill="FAE2D5" w:themeFill="accent2" w:themeFillTint="33"/>
          </w:tcPr>
          <w:p w14:paraId="0228B490"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6EA3B4C7"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894FF07" w14:textId="77777777" w:rsidTr="0024410E">
        <w:tc>
          <w:tcPr>
            <w:tcW w:w="2254" w:type="dxa"/>
            <w:shd w:val="clear" w:color="auto" w:fill="FAE2D5" w:themeFill="accent2" w:themeFillTint="33"/>
          </w:tcPr>
          <w:p w14:paraId="58E24A6F" w14:textId="77777777" w:rsidR="00EF6F84" w:rsidRPr="006A2DF0" w:rsidRDefault="00EF6F84" w:rsidP="0024410E">
            <w:pPr>
              <w:rPr>
                <w:sz w:val="20"/>
                <w:szCs w:val="20"/>
                <w:lang w:val="en-US"/>
              </w:rPr>
            </w:pPr>
            <w:r w:rsidRPr="006A2DF0">
              <w:rPr>
                <w:rFonts w:ascii="Calibri" w:eastAsia="Aptos" w:hAnsi="Calibri" w:cs="Calibri"/>
                <w:sz w:val="16"/>
                <w:szCs w:val="16"/>
              </w:rPr>
              <w:t>Marine craft construction</w:t>
            </w:r>
          </w:p>
        </w:tc>
        <w:tc>
          <w:tcPr>
            <w:tcW w:w="2254" w:type="dxa"/>
            <w:shd w:val="clear" w:color="auto" w:fill="FAE2D5" w:themeFill="accent2" w:themeFillTint="33"/>
          </w:tcPr>
          <w:p w14:paraId="7C4E570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Form and integrate fibre-reinforced structures </w:t>
            </w:r>
          </w:p>
        </w:tc>
        <w:tc>
          <w:tcPr>
            <w:tcW w:w="2254" w:type="dxa"/>
            <w:shd w:val="clear" w:color="auto" w:fill="FAE2D5" w:themeFill="accent2" w:themeFillTint="33"/>
          </w:tcPr>
          <w:p w14:paraId="646E2F37"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7216324F"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B3E94F1" w14:textId="77777777" w:rsidTr="0024410E">
        <w:tc>
          <w:tcPr>
            <w:tcW w:w="2254" w:type="dxa"/>
            <w:shd w:val="clear" w:color="auto" w:fill="FAE2D5" w:themeFill="accent2" w:themeFillTint="33"/>
          </w:tcPr>
          <w:p w14:paraId="670892F9" w14:textId="77777777" w:rsidR="00EF6F84" w:rsidRPr="006A2DF0" w:rsidRDefault="00EF6F84" w:rsidP="0024410E">
            <w:pPr>
              <w:rPr>
                <w:sz w:val="20"/>
                <w:szCs w:val="20"/>
                <w:lang w:val="en-US"/>
              </w:rPr>
            </w:pPr>
            <w:r w:rsidRPr="006A2DF0">
              <w:rPr>
                <w:rFonts w:ascii="Calibri" w:eastAsia="Aptos" w:hAnsi="Calibri" w:cs="Calibri"/>
                <w:sz w:val="16"/>
                <w:szCs w:val="16"/>
              </w:rPr>
              <w:t>Marine craft construction</w:t>
            </w:r>
          </w:p>
        </w:tc>
        <w:tc>
          <w:tcPr>
            <w:tcW w:w="2254" w:type="dxa"/>
            <w:shd w:val="clear" w:color="auto" w:fill="FAE2D5" w:themeFill="accent2" w:themeFillTint="33"/>
          </w:tcPr>
          <w:p w14:paraId="4EFB35B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Set up marine vessel structures </w:t>
            </w:r>
          </w:p>
        </w:tc>
        <w:tc>
          <w:tcPr>
            <w:tcW w:w="2254" w:type="dxa"/>
            <w:shd w:val="clear" w:color="auto" w:fill="FAE2D5" w:themeFill="accent2" w:themeFillTint="33"/>
          </w:tcPr>
          <w:p w14:paraId="1648B6D4"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7E9A9477"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2A58188" w14:textId="77777777" w:rsidTr="0024410E">
        <w:tc>
          <w:tcPr>
            <w:tcW w:w="2254" w:type="dxa"/>
            <w:shd w:val="clear" w:color="auto" w:fill="FAE2D5" w:themeFill="accent2" w:themeFillTint="33"/>
          </w:tcPr>
          <w:p w14:paraId="7AE490D4" w14:textId="77777777" w:rsidR="00EF6F84" w:rsidRPr="006A2DF0" w:rsidRDefault="00EF6F84" w:rsidP="0024410E">
            <w:pPr>
              <w:rPr>
                <w:sz w:val="20"/>
                <w:szCs w:val="20"/>
                <w:lang w:val="en-US"/>
              </w:rPr>
            </w:pPr>
            <w:r w:rsidRPr="006A2DF0">
              <w:rPr>
                <w:rFonts w:ascii="Calibri" w:eastAsia="Aptos" w:hAnsi="Calibri" w:cs="Calibri"/>
                <w:sz w:val="16"/>
                <w:szCs w:val="16"/>
              </w:rPr>
              <w:t>Marine craft construction</w:t>
            </w:r>
          </w:p>
        </w:tc>
        <w:tc>
          <w:tcPr>
            <w:tcW w:w="2254" w:type="dxa"/>
            <w:shd w:val="clear" w:color="auto" w:fill="FAE2D5" w:themeFill="accent2" w:themeFillTint="33"/>
          </w:tcPr>
          <w:p w14:paraId="2D95067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Fair and shape surfaces </w:t>
            </w:r>
          </w:p>
        </w:tc>
        <w:tc>
          <w:tcPr>
            <w:tcW w:w="2254" w:type="dxa"/>
            <w:shd w:val="clear" w:color="auto" w:fill="FAE2D5" w:themeFill="accent2" w:themeFillTint="33"/>
          </w:tcPr>
          <w:p w14:paraId="492590A4"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412AD120"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1CEE051" w14:textId="77777777" w:rsidTr="0024410E">
        <w:tc>
          <w:tcPr>
            <w:tcW w:w="2254" w:type="dxa"/>
            <w:shd w:val="clear" w:color="auto" w:fill="FAE2D5" w:themeFill="accent2" w:themeFillTint="33"/>
          </w:tcPr>
          <w:p w14:paraId="42670E21" w14:textId="77777777" w:rsidR="00EF6F84" w:rsidRPr="006A2DF0" w:rsidRDefault="00EF6F84" w:rsidP="0024410E">
            <w:pPr>
              <w:rPr>
                <w:sz w:val="20"/>
                <w:szCs w:val="20"/>
                <w:lang w:val="en-US"/>
              </w:rPr>
            </w:pPr>
            <w:r w:rsidRPr="006A2DF0">
              <w:rPr>
                <w:rFonts w:ascii="Calibri" w:eastAsia="Aptos" w:hAnsi="Calibri" w:cs="Calibri"/>
                <w:sz w:val="16"/>
                <w:szCs w:val="16"/>
              </w:rPr>
              <w:t>Marine craft construction</w:t>
            </w:r>
          </w:p>
        </w:tc>
        <w:tc>
          <w:tcPr>
            <w:tcW w:w="2254" w:type="dxa"/>
            <w:shd w:val="clear" w:color="auto" w:fill="FAE2D5" w:themeFill="accent2" w:themeFillTint="33"/>
          </w:tcPr>
          <w:p w14:paraId="0695EC0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Construct and assemble marine vessel timber components </w:t>
            </w:r>
          </w:p>
        </w:tc>
        <w:tc>
          <w:tcPr>
            <w:tcW w:w="2254" w:type="dxa"/>
            <w:shd w:val="clear" w:color="auto" w:fill="FAE2D5" w:themeFill="accent2" w:themeFillTint="33"/>
          </w:tcPr>
          <w:p w14:paraId="408C4219" w14:textId="77777777" w:rsidR="00EF6F84" w:rsidRPr="006A2DF0" w:rsidRDefault="00EF6F84" w:rsidP="0024410E">
            <w:pPr>
              <w:rPr>
                <w:sz w:val="20"/>
                <w:szCs w:val="20"/>
                <w:lang w:val="en-US"/>
              </w:rPr>
            </w:pPr>
            <w:r w:rsidRPr="006A2DF0">
              <w:rPr>
                <w:rFonts w:ascii="Calibri" w:eastAsia="Aptos" w:hAnsi="Calibri" w:cs="Calibri"/>
                <w:sz w:val="16"/>
                <w:szCs w:val="16"/>
              </w:rPr>
              <w:t>8</w:t>
            </w:r>
          </w:p>
        </w:tc>
        <w:tc>
          <w:tcPr>
            <w:tcW w:w="2254" w:type="dxa"/>
            <w:shd w:val="clear" w:color="auto" w:fill="FAE2D5" w:themeFill="accent2" w:themeFillTint="33"/>
          </w:tcPr>
          <w:p w14:paraId="5FD0A17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8E6BF42" w14:textId="77777777" w:rsidTr="0024410E">
        <w:tc>
          <w:tcPr>
            <w:tcW w:w="2254" w:type="dxa"/>
            <w:shd w:val="clear" w:color="auto" w:fill="FAE2D5" w:themeFill="accent2" w:themeFillTint="33"/>
          </w:tcPr>
          <w:p w14:paraId="588062F5" w14:textId="77777777" w:rsidR="00EF6F84" w:rsidRPr="006A2DF0" w:rsidRDefault="00EF6F84" w:rsidP="0024410E">
            <w:pPr>
              <w:rPr>
                <w:sz w:val="20"/>
                <w:szCs w:val="20"/>
                <w:lang w:val="en-US"/>
              </w:rPr>
            </w:pPr>
            <w:r w:rsidRPr="006A2DF0">
              <w:rPr>
                <w:rFonts w:ascii="Calibri" w:eastAsia="Aptos" w:hAnsi="Calibri" w:cs="Calibri"/>
                <w:sz w:val="16"/>
                <w:szCs w:val="16"/>
              </w:rPr>
              <w:t>Marine craft construction</w:t>
            </w:r>
          </w:p>
        </w:tc>
        <w:tc>
          <w:tcPr>
            <w:tcW w:w="2254" w:type="dxa"/>
            <w:shd w:val="clear" w:color="auto" w:fill="FAE2D5" w:themeFill="accent2" w:themeFillTint="33"/>
          </w:tcPr>
          <w:p w14:paraId="5061418C"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Undertake marine sheathing operations </w:t>
            </w:r>
          </w:p>
        </w:tc>
        <w:tc>
          <w:tcPr>
            <w:tcW w:w="2254" w:type="dxa"/>
            <w:shd w:val="clear" w:color="auto" w:fill="FAE2D5" w:themeFill="accent2" w:themeFillTint="33"/>
          </w:tcPr>
          <w:p w14:paraId="3E1C6AF5"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633FFD5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A58F302" w14:textId="77777777" w:rsidTr="0024410E">
        <w:tc>
          <w:tcPr>
            <w:tcW w:w="2254" w:type="dxa"/>
            <w:shd w:val="clear" w:color="auto" w:fill="FAE2D5" w:themeFill="accent2" w:themeFillTint="33"/>
          </w:tcPr>
          <w:p w14:paraId="374419D9" w14:textId="77777777" w:rsidR="00EF6F84" w:rsidRPr="006A2DF0" w:rsidRDefault="00EF6F84" w:rsidP="0024410E">
            <w:pPr>
              <w:rPr>
                <w:sz w:val="20"/>
                <w:szCs w:val="20"/>
                <w:lang w:val="en-US"/>
              </w:rPr>
            </w:pPr>
            <w:r w:rsidRPr="006A2DF0">
              <w:rPr>
                <w:rFonts w:ascii="Calibri" w:eastAsia="Aptos" w:hAnsi="Calibri" w:cs="Calibri"/>
                <w:sz w:val="16"/>
                <w:szCs w:val="16"/>
              </w:rPr>
              <w:t>Marine craft construction</w:t>
            </w:r>
          </w:p>
        </w:tc>
        <w:tc>
          <w:tcPr>
            <w:tcW w:w="2254" w:type="dxa"/>
            <w:shd w:val="clear" w:color="auto" w:fill="FAE2D5" w:themeFill="accent2" w:themeFillTint="33"/>
          </w:tcPr>
          <w:p w14:paraId="4AA06FA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Maintain marine vessel surfaces </w:t>
            </w:r>
          </w:p>
        </w:tc>
        <w:tc>
          <w:tcPr>
            <w:tcW w:w="2254" w:type="dxa"/>
            <w:shd w:val="clear" w:color="auto" w:fill="FAE2D5" w:themeFill="accent2" w:themeFillTint="33"/>
          </w:tcPr>
          <w:p w14:paraId="07E72625"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49AF04D3"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5C02A84" w14:textId="77777777" w:rsidTr="0024410E">
        <w:tc>
          <w:tcPr>
            <w:tcW w:w="2254" w:type="dxa"/>
            <w:shd w:val="clear" w:color="auto" w:fill="FAE2D5" w:themeFill="accent2" w:themeFillTint="33"/>
          </w:tcPr>
          <w:p w14:paraId="216F8432" w14:textId="77777777" w:rsidR="00EF6F84" w:rsidRPr="006A2DF0" w:rsidRDefault="00EF6F84" w:rsidP="0024410E">
            <w:pPr>
              <w:rPr>
                <w:sz w:val="20"/>
                <w:szCs w:val="20"/>
                <w:lang w:val="en-US"/>
              </w:rPr>
            </w:pPr>
            <w:r w:rsidRPr="006A2DF0">
              <w:rPr>
                <w:rFonts w:ascii="Calibri" w:eastAsia="Aptos" w:hAnsi="Calibri" w:cs="Calibri"/>
                <w:sz w:val="16"/>
                <w:szCs w:val="16"/>
              </w:rPr>
              <w:t>Marine craft construction</w:t>
            </w:r>
          </w:p>
        </w:tc>
        <w:tc>
          <w:tcPr>
            <w:tcW w:w="2254" w:type="dxa"/>
            <w:shd w:val="clear" w:color="auto" w:fill="FAE2D5" w:themeFill="accent2" w:themeFillTint="33"/>
          </w:tcPr>
          <w:p w14:paraId="4E2F3E4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Repair marine vessel surfaces and structures </w:t>
            </w:r>
          </w:p>
        </w:tc>
        <w:tc>
          <w:tcPr>
            <w:tcW w:w="2254" w:type="dxa"/>
            <w:shd w:val="clear" w:color="auto" w:fill="FAE2D5" w:themeFill="accent2" w:themeFillTint="33"/>
          </w:tcPr>
          <w:p w14:paraId="05758BB5"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097D44AC"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2DB240D" w14:textId="77777777" w:rsidTr="0024410E">
        <w:tc>
          <w:tcPr>
            <w:tcW w:w="2254" w:type="dxa"/>
            <w:shd w:val="clear" w:color="auto" w:fill="FAE2D5" w:themeFill="accent2" w:themeFillTint="33"/>
          </w:tcPr>
          <w:p w14:paraId="582BCDFD" w14:textId="77777777" w:rsidR="00EF6F84" w:rsidRPr="006A2DF0" w:rsidRDefault="00EF6F84" w:rsidP="0024410E">
            <w:pPr>
              <w:rPr>
                <w:sz w:val="20"/>
                <w:szCs w:val="20"/>
                <w:lang w:val="en-US"/>
              </w:rPr>
            </w:pPr>
            <w:r w:rsidRPr="006A2DF0">
              <w:rPr>
                <w:rFonts w:ascii="Calibri" w:eastAsia="Aptos" w:hAnsi="Calibri" w:cs="Calibri"/>
                <w:sz w:val="16"/>
                <w:szCs w:val="16"/>
              </w:rPr>
              <w:t>Marine craft construction</w:t>
            </w:r>
          </w:p>
        </w:tc>
        <w:tc>
          <w:tcPr>
            <w:tcW w:w="2254" w:type="dxa"/>
            <w:shd w:val="clear" w:color="auto" w:fill="FAE2D5" w:themeFill="accent2" w:themeFillTint="33"/>
          </w:tcPr>
          <w:p w14:paraId="238A3A0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Form timber shapes using hot processes </w:t>
            </w:r>
          </w:p>
        </w:tc>
        <w:tc>
          <w:tcPr>
            <w:tcW w:w="2254" w:type="dxa"/>
            <w:shd w:val="clear" w:color="auto" w:fill="FAE2D5" w:themeFill="accent2" w:themeFillTint="33"/>
          </w:tcPr>
          <w:p w14:paraId="08E1E815"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5D911B8F"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CECA873" w14:textId="77777777" w:rsidTr="0024410E">
        <w:tc>
          <w:tcPr>
            <w:tcW w:w="2254" w:type="dxa"/>
            <w:shd w:val="clear" w:color="auto" w:fill="FAE2D5" w:themeFill="accent2" w:themeFillTint="33"/>
          </w:tcPr>
          <w:p w14:paraId="4C02DE2A" w14:textId="77777777" w:rsidR="00EF6F84" w:rsidRPr="006A2DF0" w:rsidRDefault="00EF6F84" w:rsidP="0024410E">
            <w:pPr>
              <w:rPr>
                <w:sz w:val="20"/>
                <w:szCs w:val="20"/>
                <w:lang w:val="en-US"/>
              </w:rPr>
            </w:pPr>
            <w:r w:rsidRPr="006A2DF0">
              <w:rPr>
                <w:rFonts w:ascii="Calibri" w:eastAsia="Aptos" w:hAnsi="Calibri" w:cs="Calibri"/>
                <w:sz w:val="16"/>
                <w:szCs w:val="16"/>
              </w:rPr>
              <w:t>Marine craft construction</w:t>
            </w:r>
          </w:p>
        </w:tc>
        <w:tc>
          <w:tcPr>
            <w:tcW w:w="2254" w:type="dxa"/>
            <w:shd w:val="clear" w:color="auto" w:fill="FAE2D5" w:themeFill="accent2" w:themeFillTint="33"/>
          </w:tcPr>
          <w:p w14:paraId="2511CA2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fit out procedures </w:t>
            </w:r>
          </w:p>
        </w:tc>
        <w:tc>
          <w:tcPr>
            <w:tcW w:w="2254" w:type="dxa"/>
            <w:shd w:val="clear" w:color="auto" w:fill="FAE2D5" w:themeFill="accent2" w:themeFillTint="33"/>
          </w:tcPr>
          <w:p w14:paraId="3683F170"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7ED217EC"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AC276CD" w14:textId="77777777" w:rsidTr="0024410E">
        <w:tc>
          <w:tcPr>
            <w:tcW w:w="2254" w:type="dxa"/>
            <w:shd w:val="clear" w:color="auto" w:fill="FAE2D5" w:themeFill="accent2" w:themeFillTint="33"/>
          </w:tcPr>
          <w:p w14:paraId="7E073D62" w14:textId="77777777" w:rsidR="00EF6F84" w:rsidRPr="006A2DF0" w:rsidRDefault="00EF6F84" w:rsidP="0024410E">
            <w:pPr>
              <w:rPr>
                <w:sz w:val="20"/>
                <w:szCs w:val="20"/>
                <w:lang w:val="en-US"/>
              </w:rPr>
            </w:pPr>
            <w:r w:rsidRPr="006A2DF0">
              <w:rPr>
                <w:rFonts w:ascii="Calibri" w:eastAsia="Aptos" w:hAnsi="Calibri" w:cs="Calibri"/>
                <w:sz w:val="16"/>
                <w:szCs w:val="16"/>
              </w:rPr>
              <w:t>Marine craft construction</w:t>
            </w:r>
          </w:p>
        </w:tc>
        <w:tc>
          <w:tcPr>
            <w:tcW w:w="2254" w:type="dxa"/>
            <w:shd w:val="clear" w:color="auto" w:fill="FAE2D5" w:themeFill="accent2" w:themeFillTint="33"/>
          </w:tcPr>
          <w:p w14:paraId="76CAD13C"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Install marine systems </w:t>
            </w:r>
          </w:p>
        </w:tc>
        <w:tc>
          <w:tcPr>
            <w:tcW w:w="2254" w:type="dxa"/>
            <w:shd w:val="clear" w:color="auto" w:fill="FAE2D5" w:themeFill="accent2" w:themeFillTint="33"/>
          </w:tcPr>
          <w:p w14:paraId="5DC9D5B8" w14:textId="77777777" w:rsidR="00EF6F84" w:rsidRPr="006A2DF0" w:rsidRDefault="00EF6F84" w:rsidP="0024410E">
            <w:pPr>
              <w:rPr>
                <w:sz w:val="20"/>
                <w:szCs w:val="20"/>
                <w:lang w:val="en-US"/>
              </w:rPr>
            </w:pPr>
            <w:r w:rsidRPr="006A2DF0">
              <w:rPr>
                <w:rFonts w:ascii="Calibri" w:eastAsia="Aptos" w:hAnsi="Calibri" w:cs="Calibri"/>
                <w:sz w:val="16"/>
                <w:szCs w:val="16"/>
              </w:rPr>
              <w:t>8</w:t>
            </w:r>
          </w:p>
        </w:tc>
        <w:tc>
          <w:tcPr>
            <w:tcW w:w="2254" w:type="dxa"/>
            <w:shd w:val="clear" w:color="auto" w:fill="FAE2D5" w:themeFill="accent2" w:themeFillTint="33"/>
          </w:tcPr>
          <w:p w14:paraId="2318D57A"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0B93E46" w14:textId="77777777" w:rsidTr="0024410E">
        <w:tc>
          <w:tcPr>
            <w:tcW w:w="2254" w:type="dxa"/>
            <w:shd w:val="clear" w:color="auto" w:fill="FAE2D5" w:themeFill="accent2" w:themeFillTint="33"/>
          </w:tcPr>
          <w:p w14:paraId="615442E7" w14:textId="77777777" w:rsidR="00EF6F84" w:rsidRPr="006A2DF0" w:rsidRDefault="00EF6F84" w:rsidP="0024410E">
            <w:pPr>
              <w:rPr>
                <w:sz w:val="20"/>
                <w:szCs w:val="20"/>
                <w:lang w:val="en-US"/>
              </w:rPr>
            </w:pPr>
            <w:r w:rsidRPr="006A2DF0">
              <w:rPr>
                <w:rFonts w:ascii="Calibri" w:eastAsia="Aptos" w:hAnsi="Calibri" w:cs="Calibri"/>
                <w:sz w:val="16"/>
                <w:szCs w:val="16"/>
              </w:rPr>
              <w:t>Marine craft construction</w:t>
            </w:r>
          </w:p>
        </w:tc>
        <w:tc>
          <w:tcPr>
            <w:tcW w:w="2254" w:type="dxa"/>
            <w:shd w:val="clear" w:color="auto" w:fill="FAE2D5" w:themeFill="accent2" w:themeFillTint="33"/>
          </w:tcPr>
          <w:p w14:paraId="78978D1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Install and test operations of marine auxiliary systems </w:t>
            </w:r>
          </w:p>
        </w:tc>
        <w:tc>
          <w:tcPr>
            <w:tcW w:w="2254" w:type="dxa"/>
            <w:shd w:val="clear" w:color="auto" w:fill="FAE2D5" w:themeFill="accent2" w:themeFillTint="33"/>
          </w:tcPr>
          <w:p w14:paraId="690D21F1"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FAE2D5" w:themeFill="accent2" w:themeFillTint="33"/>
          </w:tcPr>
          <w:p w14:paraId="37DC125D"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F3F63CB" w14:textId="77777777" w:rsidTr="0024410E">
        <w:tc>
          <w:tcPr>
            <w:tcW w:w="2254" w:type="dxa"/>
            <w:shd w:val="clear" w:color="auto" w:fill="FAE2D5" w:themeFill="accent2" w:themeFillTint="33"/>
          </w:tcPr>
          <w:p w14:paraId="2D96B7A8" w14:textId="77777777" w:rsidR="00EF6F84" w:rsidRPr="006A2DF0" w:rsidRDefault="00EF6F84" w:rsidP="0024410E">
            <w:pPr>
              <w:rPr>
                <w:sz w:val="20"/>
                <w:szCs w:val="20"/>
                <w:lang w:val="en-US"/>
              </w:rPr>
            </w:pPr>
            <w:r w:rsidRPr="006A2DF0">
              <w:rPr>
                <w:rFonts w:ascii="Calibri" w:eastAsia="Aptos" w:hAnsi="Calibri" w:cs="Calibri"/>
                <w:sz w:val="16"/>
                <w:szCs w:val="16"/>
              </w:rPr>
              <w:t>Marine craft construction</w:t>
            </w:r>
          </w:p>
        </w:tc>
        <w:tc>
          <w:tcPr>
            <w:tcW w:w="2254" w:type="dxa"/>
            <w:shd w:val="clear" w:color="auto" w:fill="FAE2D5" w:themeFill="accent2" w:themeFillTint="33"/>
          </w:tcPr>
          <w:p w14:paraId="0A1072AA"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 xml:space="preserve">Produce three-dimensional plugs/moulds </w:t>
            </w:r>
          </w:p>
        </w:tc>
        <w:tc>
          <w:tcPr>
            <w:tcW w:w="2254" w:type="dxa"/>
            <w:shd w:val="clear" w:color="auto" w:fill="FAE2D5" w:themeFill="accent2" w:themeFillTint="33"/>
          </w:tcPr>
          <w:p w14:paraId="340B93F0"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12</w:t>
            </w:r>
          </w:p>
        </w:tc>
        <w:tc>
          <w:tcPr>
            <w:tcW w:w="2254" w:type="dxa"/>
            <w:shd w:val="clear" w:color="auto" w:fill="FAE2D5" w:themeFill="accent2" w:themeFillTint="33"/>
          </w:tcPr>
          <w:p w14:paraId="3B373029" w14:textId="77777777" w:rsidR="00EF6F84" w:rsidRPr="006A2DF0" w:rsidRDefault="00EF6F84" w:rsidP="0024410E">
            <w:pPr>
              <w:rPr>
                <w:sz w:val="20"/>
                <w:szCs w:val="20"/>
                <w:lang w:val="en-US"/>
              </w:rPr>
            </w:pPr>
            <w:r w:rsidRPr="006A2DF0">
              <w:rPr>
                <w:rFonts w:ascii="Calibri" w:eastAsia="Aptos" w:hAnsi="Calibri" w:cs="Calibri"/>
                <w:color w:val="388600"/>
                <w:sz w:val="16"/>
                <w:szCs w:val="16"/>
              </w:rPr>
              <w:t>C7</w:t>
            </w:r>
          </w:p>
        </w:tc>
      </w:tr>
      <w:tr w:rsidR="00EF6F84" w:rsidRPr="006A2DF0" w14:paraId="05DD60B7" w14:textId="77777777" w:rsidTr="0024410E">
        <w:tc>
          <w:tcPr>
            <w:tcW w:w="2254" w:type="dxa"/>
            <w:shd w:val="clear" w:color="auto" w:fill="FAE2D5" w:themeFill="accent2" w:themeFillTint="33"/>
          </w:tcPr>
          <w:p w14:paraId="4DE446DA" w14:textId="77777777" w:rsidR="00EF6F84" w:rsidRPr="006A2DF0" w:rsidRDefault="00EF6F84" w:rsidP="0024410E">
            <w:pPr>
              <w:rPr>
                <w:sz w:val="20"/>
                <w:szCs w:val="20"/>
                <w:lang w:val="en-US"/>
              </w:rPr>
            </w:pPr>
            <w:r w:rsidRPr="006A2DF0">
              <w:rPr>
                <w:rFonts w:ascii="Calibri" w:eastAsia="Aptos" w:hAnsi="Calibri" w:cs="Calibri"/>
                <w:sz w:val="16"/>
                <w:szCs w:val="16"/>
              </w:rPr>
              <w:t>Marine craft construction</w:t>
            </w:r>
          </w:p>
        </w:tc>
        <w:tc>
          <w:tcPr>
            <w:tcW w:w="2254" w:type="dxa"/>
            <w:shd w:val="clear" w:color="auto" w:fill="FAE2D5" w:themeFill="accent2" w:themeFillTint="33"/>
          </w:tcPr>
          <w:p w14:paraId="497EE67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marine slipping operations </w:t>
            </w:r>
          </w:p>
        </w:tc>
        <w:tc>
          <w:tcPr>
            <w:tcW w:w="2254" w:type="dxa"/>
            <w:shd w:val="clear" w:color="auto" w:fill="FAE2D5" w:themeFill="accent2" w:themeFillTint="33"/>
          </w:tcPr>
          <w:p w14:paraId="245B87AC"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6670864F"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C1B670C" w14:textId="77777777" w:rsidTr="0024410E">
        <w:tc>
          <w:tcPr>
            <w:tcW w:w="2254" w:type="dxa"/>
            <w:shd w:val="clear" w:color="auto" w:fill="FAE2D5" w:themeFill="accent2" w:themeFillTint="33"/>
          </w:tcPr>
          <w:p w14:paraId="18D4020F" w14:textId="77777777" w:rsidR="00EF6F84" w:rsidRPr="006A2DF0" w:rsidRDefault="00EF6F84" w:rsidP="0024410E">
            <w:pPr>
              <w:rPr>
                <w:sz w:val="20"/>
                <w:szCs w:val="20"/>
                <w:lang w:val="en-US"/>
              </w:rPr>
            </w:pPr>
            <w:r w:rsidRPr="006A2DF0">
              <w:rPr>
                <w:rFonts w:ascii="Calibri" w:eastAsia="Aptos" w:hAnsi="Calibri" w:cs="Calibri"/>
                <w:sz w:val="16"/>
                <w:szCs w:val="16"/>
              </w:rPr>
              <w:t>Marine craft construction</w:t>
            </w:r>
          </w:p>
        </w:tc>
        <w:tc>
          <w:tcPr>
            <w:tcW w:w="2254" w:type="dxa"/>
            <w:shd w:val="clear" w:color="auto" w:fill="FAE2D5" w:themeFill="accent2" w:themeFillTint="33"/>
          </w:tcPr>
          <w:p w14:paraId="185FA80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Assemble and install equipment and accessories/ancillaries </w:t>
            </w:r>
          </w:p>
        </w:tc>
        <w:tc>
          <w:tcPr>
            <w:tcW w:w="2254" w:type="dxa"/>
            <w:shd w:val="clear" w:color="auto" w:fill="FAE2D5" w:themeFill="accent2" w:themeFillTint="33"/>
          </w:tcPr>
          <w:p w14:paraId="28BEFA2D"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41906910"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DED249E" w14:textId="77777777" w:rsidTr="0024410E">
        <w:tc>
          <w:tcPr>
            <w:tcW w:w="2254" w:type="dxa"/>
            <w:shd w:val="clear" w:color="auto" w:fill="DAE9F7" w:themeFill="text2" w:themeFillTint="1A"/>
          </w:tcPr>
          <w:p w14:paraId="224D2834" w14:textId="77777777" w:rsidR="00EF6F84" w:rsidRPr="006A2DF0" w:rsidRDefault="00EF6F84" w:rsidP="0024410E">
            <w:pPr>
              <w:rPr>
                <w:sz w:val="20"/>
                <w:szCs w:val="20"/>
                <w:lang w:val="en-US"/>
              </w:rPr>
            </w:pPr>
            <w:r w:rsidRPr="006A2DF0">
              <w:rPr>
                <w:rFonts w:ascii="Calibri" w:eastAsia="Aptos" w:hAnsi="Calibri" w:cs="Calibri"/>
                <w:sz w:val="16"/>
                <w:szCs w:val="16"/>
              </w:rPr>
              <w:t>Composites</w:t>
            </w:r>
          </w:p>
        </w:tc>
        <w:tc>
          <w:tcPr>
            <w:tcW w:w="2254" w:type="dxa"/>
            <w:shd w:val="clear" w:color="auto" w:fill="DAE9F7" w:themeFill="text2" w:themeFillTint="1A"/>
          </w:tcPr>
          <w:p w14:paraId="050C1B8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Lay-up composites using open moulding techniques </w:t>
            </w:r>
          </w:p>
        </w:tc>
        <w:tc>
          <w:tcPr>
            <w:tcW w:w="2254" w:type="dxa"/>
            <w:shd w:val="clear" w:color="auto" w:fill="DAE9F7" w:themeFill="text2" w:themeFillTint="1A"/>
          </w:tcPr>
          <w:p w14:paraId="3C87B15A"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DAE9F7" w:themeFill="text2" w:themeFillTint="1A"/>
          </w:tcPr>
          <w:p w14:paraId="3CAB97D9"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EFD3888" w14:textId="77777777" w:rsidTr="0024410E">
        <w:tc>
          <w:tcPr>
            <w:tcW w:w="2254" w:type="dxa"/>
            <w:shd w:val="clear" w:color="auto" w:fill="DAE9F7" w:themeFill="text2" w:themeFillTint="1A"/>
          </w:tcPr>
          <w:p w14:paraId="2DA29180" w14:textId="77777777" w:rsidR="00EF6F84" w:rsidRPr="006A2DF0" w:rsidRDefault="00EF6F84" w:rsidP="0024410E">
            <w:pPr>
              <w:rPr>
                <w:sz w:val="20"/>
                <w:szCs w:val="20"/>
                <w:lang w:val="en-US"/>
              </w:rPr>
            </w:pPr>
            <w:r w:rsidRPr="006A2DF0">
              <w:rPr>
                <w:rFonts w:ascii="Calibri" w:eastAsia="Aptos" w:hAnsi="Calibri" w:cs="Calibri"/>
                <w:sz w:val="16"/>
                <w:szCs w:val="16"/>
              </w:rPr>
              <w:t>Composites</w:t>
            </w:r>
          </w:p>
        </w:tc>
        <w:tc>
          <w:tcPr>
            <w:tcW w:w="2254" w:type="dxa"/>
            <w:shd w:val="clear" w:color="auto" w:fill="DAE9F7" w:themeFill="text2" w:themeFillTint="1A"/>
          </w:tcPr>
          <w:p w14:paraId="50B495A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Lay-up composites using vacuum closed moulding techniques </w:t>
            </w:r>
          </w:p>
        </w:tc>
        <w:tc>
          <w:tcPr>
            <w:tcW w:w="2254" w:type="dxa"/>
            <w:shd w:val="clear" w:color="auto" w:fill="DAE9F7" w:themeFill="text2" w:themeFillTint="1A"/>
          </w:tcPr>
          <w:p w14:paraId="3ADDB2FC"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DAE9F7" w:themeFill="text2" w:themeFillTint="1A"/>
          </w:tcPr>
          <w:p w14:paraId="6628316E"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B718F28" w14:textId="77777777" w:rsidTr="0024410E">
        <w:tc>
          <w:tcPr>
            <w:tcW w:w="2254" w:type="dxa"/>
            <w:shd w:val="clear" w:color="auto" w:fill="DAE9F7" w:themeFill="text2" w:themeFillTint="1A"/>
          </w:tcPr>
          <w:p w14:paraId="436E7EA4" w14:textId="77777777" w:rsidR="00EF6F84" w:rsidRPr="006A2DF0" w:rsidRDefault="00EF6F84" w:rsidP="0024410E">
            <w:pPr>
              <w:rPr>
                <w:sz w:val="20"/>
                <w:szCs w:val="20"/>
                <w:lang w:val="en-US"/>
              </w:rPr>
            </w:pPr>
            <w:r w:rsidRPr="006A2DF0">
              <w:rPr>
                <w:rFonts w:ascii="Calibri" w:eastAsia="Aptos" w:hAnsi="Calibri" w:cs="Calibri"/>
                <w:sz w:val="16"/>
                <w:szCs w:val="16"/>
              </w:rPr>
              <w:t>Composites</w:t>
            </w:r>
          </w:p>
        </w:tc>
        <w:tc>
          <w:tcPr>
            <w:tcW w:w="2254" w:type="dxa"/>
            <w:shd w:val="clear" w:color="auto" w:fill="DAE9F7" w:themeFill="text2" w:themeFillTint="1A"/>
          </w:tcPr>
          <w:p w14:paraId="00FD2D2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Lay-up composites using pressure closed moulding techniques </w:t>
            </w:r>
          </w:p>
        </w:tc>
        <w:tc>
          <w:tcPr>
            <w:tcW w:w="2254" w:type="dxa"/>
            <w:shd w:val="clear" w:color="auto" w:fill="DAE9F7" w:themeFill="text2" w:themeFillTint="1A"/>
          </w:tcPr>
          <w:p w14:paraId="0BB8EC69"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DAE9F7" w:themeFill="text2" w:themeFillTint="1A"/>
          </w:tcPr>
          <w:p w14:paraId="50522C12"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3FB4E8E" w14:textId="77777777" w:rsidTr="0024410E">
        <w:tc>
          <w:tcPr>
            <w:tcW w:w="2254" w:type="dxa"/>
            <w:shd w:val="clear" w:color="auto" w:fill="DAE9F7" w:themeFill="text2" w:themeFillTint="1A"/>
          </w:tcPr>
          <w:p w14:paraId="4E8DE72B" w14:textId="77777777" w:rsidR="00EF6F84" w:rsidRPr="006A2DF0" w:rsidRDefault="00EF6F84" w:rsidP="0024410E">
            <w:pPr>
              <w:rPr>
                <w:sz w:val="20"/>
                <w:szCs w:val="20"/>
                <w:lang w:val="en-US"/>
              </w:rPr>
            </w:pPr>
            <w:r w:rsidRPr="006A2DF0">
              <w:rPr>
                <w:rFonts w:ascii="Calibri" w:eastAsia="Aptos" w:hAnsi="Calibri" w:cs="Calibri"/>
                <w:sz w:val="16"/>
                <w:szCs w:val="16"/>
              </w:rPr>
              <w:t>Composites</w:t>
            </w:r>
          </w:p>
        </w:tc>
        <w:tc>
          <w:tcPr>
            <w:tcW w:w="2254" w:type="dxa"/>
            <w:shd w:val="clear" w:color="auto" w:fill="DAE9F7" w:themeFill="text2" w:themeFillTint="1A"/>
          </w:tcPr>
          <w:p w14:paraId="34EA3D5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Make basic plugs for composites fabrication </w:t>
            </w:r>
          </w:p>
        </w:tc>
        <w:tc>
          <w:tcPr>
            <w:tcW w:w="2254" w:type="dxa"/>
            <w:shd w:val="clear" w:color="auto" w:fill="DAE9F7" w:themeFill="text2" w:themeFillTint="1A"/>
          </w:tcPr>
          <w:p w14:paraId="194092A5" w14:textId="77777777" w:rsidR="00EF6F84" w:rsidRPr="006A2DF0" w:rsidRDefault="00EF6F84" w:rsidP="0024410E">
            <w:pPr>
              <w:rPr>
                <w:sz w:val="20"/>
                <w:szCs w:val="20"/>
                <w:lang w:val="en-US"/>
              </w:rPr>
            </w:pPr>
            <w:r w:rsidRPr="006A2DF0">
              <w:rPr>
                <w:rFonts w:ascii="Calibri" w:eastAsia="Aptos" w:hAnsi="Calibri" w:cs="Calibri"/>
                <w:sz w:val="16"/>
                <w:szCs w:val="16"/>
              </w:rPr>
              <w:t>3</w:t>
            </w:r>
          </w:p>
        </w:tc>
        <w:tc>
          <w:tcPr>
            <w:tcW w:w="2254" w:type="dxa"/>
            <w:shd w:val="clear" w:color="auto" w:fill="DAE9F7" w:themeFill="text2" w:themeFillTint="1A"/>
          </w:tcPr>
          <w:p w14:paraId="5D467B7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0FF7A3D" w14:textId="77777777" w:rsidTr="0024410E">
        <w:tc>
          <w:tcPr>
            <w:tcW w:w="2254" w:type="dxa"/>
            <w:shd w:val="clear" w:color="auto" w:fill="DAE9F7" w:themeFill="text2" w:themeFillTint="1A"/>
          </w:tcPr>
          <w:p w14:paraId="0B01A4FC" w14:textId="77777777" w:rsidR="00EF6F84" w:rsidRPr="006A2DF0" w:rsidRDefault="00EF6F84" w:rsidP="0024410E">
            <w:pPr>
              <w:rPr>
                <w:sz w:val="20"/>
                <w:szCs w:val="20"/>
                <w:lang w:val="en-US"/>
              </w:rPr>
            </w:pPr>
            <w:r w:rsidRPr="006A2DF0">
              <w:rPr>
                <w:rFonts w:ascii="Calibri" w:eastAsia="Aptos" w:hAnsi="Calibri" w:cs="Calibri"/>
                <w:sz w:val="16"/>
                <w:szCs w:val="16"/>
              </w:rPr>
              <w:t>Composites</w:t>
            </w:r>
          </w:p>
        </w:tc>
        <w:tc>
          <w:tcPr>
            <w:tcW w:w="2254" w:type="dxa"/>
            <w:shd w:val="clear" w:color="auto" w:fill="DAE9F7" w:themeFill="text2" w:themeFillTint="1A"/>
          </w:tcPr>
          <w:p w14:paraId="592313B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Make basic moulds for composites fabrication </w:t>
            </w:r>
          </w:p>
        </w:tc>
        <w:tc>
          <w:tcPr>
            <w:tcW w:w="2254" w:type="dxa"/>
            <w:shd w:val="clear" w:color="auto" w:fill="DAE9F7" w:themeFill="text2" w:themeFillTint="1A"/>
          </w:tcPr>
          <w:p w14:paraId="31B827DA" w14:textId="77777777" w:rsidR="00EF6F84" w:rsidRPr="006A2DF0" w:rsidRDefault="00EF6F84" w:rsidP="0024410E">
            <w:pPr>
              <w:rPr>
                <w:sz w:val="20"/>
                <w:szCs w:val="20"/>
                <w:lang w:val="en-US"/>
              </w:rPr>
            </w:pPr>
            <w:r w:rsidRPr="006A2DF0">
              <w:rPr>
                <w:rFonts w:ascii="Calibri" w:eastAsia="Aptos" w:hAnsi="Calibri" w:cs="Calibri"/>
                <w:sz w:val="16"/>
                <w:szCs w:val="16"/>
              </w:rPr>
              <w:t>3</w:t>
            </w:r>
          </w:p>
        </w:tc>
        <w:tc>
          <w:tcPr>
            <w:tcW w:w="2254" w:type="dxa"/>
            <w:shd w:val="clear" w:color="auto" w:fill="DAE9F7" w:themeFill="text2" w:themeFillTint="1A"/>
          </w:tcPr>
          <w:p w14:paraId="00DD9DE8"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E751C89" w14:textId="77777777" w:rsidTr="0024410E">
        <w:tc>
          <w:tcPr>
            <w:tcW w:w="2254" w:type="dxa"/>
            <w:shd w:val="clear" w:color="auto" w:fill="DAE9F7" w:themeFill="text2" w:themeFillTint="1A"/>
          </w:tcPr>
          <w:p w14:paraId="74014F66" w14:textId="77777777" w:rsidR="00EF6F84" w:rsidRPr="006A2DF0" w:rsidRDefault="00EF6F84" w:rsidP="0024410E">
            <w:pPr>
              <w:rPr>
                <w:sz w:val="20"/>
                <w:szCs w:val="20"/>
                <w:lang w:val="en-US"/>
              </w:rPr>
            </w:pPr>
            <w:r w:rsidRPr="006A2DF0">
              <w:rPr>
                <w:rFonts w:ascii="Calibri" w:eastAsia="Aptos" w:hAnsi="Calibri" w:cs="Calibri"/>
                <w:sz w:val="16"/>
                <w:szCs w:val="16"/>
              </w:rPr>
              <w:t>Composites</w:t>
            </w:r>
          </w:p>
        </w:tc>
        <w:tc>
          <w:tcPr>
            <w:tcW w:w="2254" w:type="dxa"/>
            <w:shd w:val="clear" w:color="auto" w:fill="DAE9F7" w:themeFill="text2" w:themeFillTint="1A"/>
          </w:tcPr>
          <w:p w14:paraId="714FEE2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Mark and cut out sheets for composite use </w:t>
            </w:r>
          </w:p>
        </w:tc>
        <w:tc>
          <w:tcPr>
            <w:tcW w:w="2254" w:type="dxa"/>
            <w:shd w:val="clear" w:color="auto" w:fill="DAE9F7" w:themeFill="text2" w:themeFillTint="1A"/>
          </w:tcPr>
          <w:p w14:paraId="2270DA0A"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5E697332"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10DC505" w14:textId="77777777" w:rsidTr="0024410E">
        <w:tc>
          <w:tcPr>
            <w:tcW w:w="2254" w:type="dxa"/>
            <w:shd w:val="clear" w:color="auto" w:fill="DAE9F7" w:themeFill="text2" w:themeFillTint="1A"/>
          </w:tcPr>
          <w:p w14:paraId="3DD45F4E" w14:textId="77777777" w:rsidR="00EF6F84" w:rsidRPr="006A2DF0" w:rsidRDefault="00EF6F84" w:rsidP="0024410E">
            <w:pPr>
              <w:rPr>
                <w:sz w:val="20"/>
                <w:szCs w:val="20"/>
                <w:lang w:val="en-US"/>
              </w:rPr>
            </w:pPr>
            <w:r w:rsidRPr="006A2DF0">
              <w:rPr>
                <w:rFonts w:ascii="Calibri" w:eastAsia="Aptos" w:hAnsi="Calibri" w:cs="Calibri"/>
                <w:sz w:val="16"/>
                <w:szCs w:val="16"/>
              </w:rPr>
              <w:t>Composites</w:t>
            </w:r>
          </w:p>
        </w:tc>
        <w:tc>
          <w:tcPr>
            <w:tcW w:w="2254" w:type="dxa"/>
            <w:shd w:val="clear" w:color="auto" w:fill="DAE9F7" w:themeFill="text2" w:themeFillTint="1A"/>
          </w:tcPr>
          <w:p w14:paraId="1758FB4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Select and use reinforcing appropriate for product </w:t>
            </w:r>
          </w:p>
        </w:tc>
        <w:tc>
          <w:tcPr>
            <w:tcW w:w="2254" w:type="dxa"/>
            <w:shd w:val="clear" w:color="auto" w:fill="DAE9F7" w:themeFill="text2" w:themeFillTint="1A"/>
          </w:tcPr>
          <w:p w14:paraId="4BAC47EE"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2B504257"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9147C0C" w14:textId="77777777" w:rsidTr="0024410E">
        <w:tc>
          <w:tcPr>
            <w:tcW w:w="2254" w:type="dxa"/>
            <w:shd w:val="clear" w:color="auto" w:fill="DAE9F7" w:themeFill="text2" w:themeFillTint="1A"/>
          </w:tcPr>
          <w:p w14:paraId="484C1A3F" w14:textId="77777777" w:rsidR="00EF6F84" w:rsidRPr="006A2DF0" w:rsidRDefault="00EF6F84" w:rsidP="0024410E">
            <w:pPr>
              <w:rPr>
                <w:sz w:val="20"/>
                <w:szCs w:val="20"/>
                <w:lang w:val="en-US"/>
              </w:rPr>
            </w:pPr>
            <w:r w:rsidRPr="006A2DF0">
              <w:rPr>
                <w:rFonts w:ascii="Calibri" w:eastAsia="Aptos" w:hAnsi="Calibri" w:cs="Calibri"/>
                <w:sz w:val="16"/>
                <w:szCs w:val="16"/>
              </w:rPr>
              <w:t>Composites</w:t>
            </w:r>
          </w:p>
        </w:tc>
        <w:tc>
          <w:tcPr>
            <w:tcW w:w="2254" w:type="dxa"/>
            <w:shd w:val="clear" w:color="auto" w:fill="DAE9F7" w:themeFill="text2" w:themeFillTint="1A"/>
          </w:tcPr>
          <w:p w14:paraId="2A97BD0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Select and use resin systems appropriate for product </w:t>
            </w:r>
          </w:p>
        </w:tc>
        <w:tc>
          <w:tcPr>
            <w:tcW w:w="2254" w:type="dxa"/>
            <w:shd w:val="clear" w:color="auto" w:fill="DAE9F7" w:themeFill="text2" w:themeFillTint="1A"/>
          </w:tcPr>
          <w:p w14:paraId="1A3B7CBA"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772CB479"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F5FD060" w14:textId="77777777" w:rsidTr="0024410E">
        <w:tc>
          <w:tcPr>
            <w:tcW w:w="2254" w:type="dxa"/>
            <w:shd w:val="clear" w:color="auto" w:fill="DAE9F7" w:themeFill="text2" w:themeFillTint="1A"/>
          </w:tcPr>
          <w:p w14:paraId="71E79606" w14:textId="77777777" w:rsidR="00EF6F84" w:rsidRPr="006A2DF0" w:rsidRDefault="00EF6F84" w:rsidP="0024410E">
            <w:pPr>
              <w:rPr>
                <w:sz w:val="20"/>
                <w:szCs w:val="20"/>
                <w:lang w:val="en-US"/>
              </w:rPr>
            </w:pPr>
            <w:r w:rsidRPr="006A2DF0">
              <w:rPr>
                <w:rFonts w:ascii="Calibri" w:eastAsia="Aptos" w:hAnsi="Calibri" w:cs="Calibri"/>
                <w:sz w:val="16"/>
                <w:szCs w:val="16"/>
              </w:rPr>
              <w:t>Composites</w:t>
            </w:r>
          </w:p>
        </w:tc>
        <w:tc>
          <w:tcPr>
            <w:tcW w:w="2254" w:type="dxa"/>
            <w:shd w:val="clear" w:color="auto" w:fill="DAE9F7" w:themeFill="text2" w:themeFillTint="1A"/>
          </w:tcPr>
          <w:p w14:paraId="5C7350D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Select and use cores and fillers appropriate for product </w:t>
            </w:r>
          </w:p>
        </w:tc>
        <w:tc>
          <w:tcPr>
            <w:tcW w:w="2254" w:type="dxa"/>
            <w:shd w:val="clear" w:color="auto" w:fill="DAE9F7" w:themeFill="text2" w:themeFillTint="1A"/>
          </w:tcPr>
          <w:p w14:paraId="4EF0972D"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7EE48218"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96B7E09" w14:textId="77777777" w:rsidTr="0024410E">
        <w:tc>
          <w:tcPr>
            <w:tcW w:w="2254" w:type="dxa"/>
            <w:shd w:val="clear" w:color="auto" w:fill="DAE9F7" w:themeFill="text2" w:themeFillTint="1A"/>
          </w:tcPr>
          <w:p w14:paraId="39C9BDE1" w14:textId="77777777" w:rsidR="00EF6F84" w:rsidRPr="006A2DF0" w:rsidRDefault="00EF6F84" w:rsidP="0024410E">
            <w:pPr>
              <w:rPr>
                <w:sz w:val="20"/>
                <w:szCs w:val="20"/>
                <w:lang w:val="en-US"/>
              </w:rPr>
            </w:pPr>
            <w:r w:rsidRPr="006A2DF0">
              <w:rPr>
                <w:rFonts w:ascii="Calibri" w:eastAsia="Aptos" w:hAnsi="Calibri" w:cs="Calibri"/>
                <w:sz w:val="16"/>
                <w:szCs w:val="16"/>
              </w:rPr>
              <w:t>Composites</w:t>
            </w:r>
          </w:p>
        </w:tc>
        <w:tc>
          <w:tcPr>
            <w:tcW w:w="2254" w:type="dxa"/>
            <w:shd w:val="clear" w:color="auto" w:fill="DAE9F7" w:themeFill="text2" w:themeFillTint="1A"/>
          </w:tcPr>
          <w:p w14:paraId="0B8633C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Store and handle composite materials </w:t>
            </w:r>
          </w:p>
        </w:tc>
        <w:tc>
          <w:tcPr>
            <w:tcW w:w="2254" w:type="dxa"/>
            <w:shd w:val="clear" w:color="auto" w:fill="DAE9F7" w:themeFill="text2" w:themeFillTint="1A"/>
          </w:tcPr>
          <w:p w14:paraId="367C7D35"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60DC2B0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F50CBFA" w14:textId="77777777" w:rsidTr="0024410E">
        <w:tc>
          <w:tcPr>
            <w:tcW w:w="2254" w:type="dxa"/>
            <w:shd w:val="clear" w:color="auto" w:fill="DAE9F7" w:themeFill="text2" w:themeFillTint="1A"/>
          </w:tcPr>
          <w:p w14:paraId="2BCF1EF3" w14:textId="77777777" w:rsidR="00EF6F84" w:rsidRPr="006A2DF0" w:rsidRDefault="00EF6F84" w:rsidP="0024410E">
            <w:pPr>
              <w:rPr>
                <w:sz w:val="20"/>
                <w:szCs w:val="20"/>
                <w:lang w:val="en-US"/>
              </w:rPr>
            </w:pPr>
            <w:r w:rsidRPr="006A2DF0">
              <w:rPr>
                <w:rFonts w:ascii="Calibri" w:eastAsia="Aptos" w:hAnsi="Calibri" w:cs="Calibri"/>
                <w:sz w:val="16"/>
                <w:szCs w:val="16"/>
              </w:rPr>
              <w:t>Composites</w:t>
            </w:r>
          </w:p>
        </w:tc>
        <w:tc>
          <w:tcPr>
            <w:tcW w:w="2254" w:type="dxa"/>
            <w:shd w:val="clear" w:color="auto" w:fill="DAE9F7" w:themeFill="text2" w:themeFillTint="1A"/>
          </w:tcPr>
          <w:p w14:paraId="43E3178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Determine materials and techniques for a composite component or product </w:t>
            </w:r>
          </w:p>
        </w:tc>
        <w:tc>
          <w:tcPr>
            <w:tcW w:w="2254" w:type="dxa"/>
            <w:shd w:val="clear" w:color="auto" w:fill="DAE9F7" w:themeFill="text2" w:themeFillTint="1A"/>
          </w:tcPr>
          <w:p w14:paraId="7A0AB2A4"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DAE9F7" w:themeFill="text2" w:themeFillTint="1A"/>
          </w:tcPr>
          <w:p w14:paraId="07742F8C"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0473669" w14:textId="77777777" w:rsidTr="0024410E">
        <w:tc>
          <w:tcPr>
            <w:tcW w:w="2254" w:type="dxa"/>
            <w:shd w:val="clear" w:color="auto" w:fill="DAE9F7" w:themeFill="text2" w:themeFillTint="1A"/>
          </w:tcPr>
          <w:p w14:paraId="29ADFF8D" w14:textId="77777777" w:rsidR="00EF6F84" w:rsidRPr="006A2DF0" w:rsidRDefault="00EF6F84" w:rsidP="0024410E">
            <w:pPr>
              <w:rPr>
                <w:sz w:val="20"/>
                <w:szCs w:val="20"/>
                <w:lang w:val="en-US"/>
              </w:rPr>
            </w:pPr>
            <w:r w:rsidRPr="006A2DF0">
              <w:rPr>
                <w:rFonts w:ascii="Calibri" w:eastAsia="Aptos" w:hAnsi="Calibri" w:cs="Calibri"/>
                <w:sz w:val="16"/>
                <w:szCs w:val="16"/>
              </w:rPr>
              <w:t>Composites</w:t>
            </w:r>
          </w:p>
        </w:tc>
        <w:tc>
          <w:tcPr>
            <w:tcW w:w="2254" w:type="dxa"/>
            <w:shd w:val="clear" w:color="auto" w:fill="DAE9F7" w:themeFill="text2" w:themeFillTint="1A"/>
          </w:tcPr>
          <w:p w14:paraId="133193E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Record and trial work processes for one-off composite products </w:t>
            </w:r>
          </w:p>
        </w:tc>
        <w:tc>
          <w:tcPr>
            <w:tcW w:w="2254" w:type="dxa"/>
            <w:shd w:val="clear" w:color="auto" w:fill="DAE9F7" w:themeFill="text2" w:themeFillTint="1A"/>
          </w:tcPr>
          <w:p w14:paraId="7002AF12"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3203364F"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838DAE4" w14:textId="77777777" w:rsidTr="0024410E">
        <w:tc>
          <w:tcPr>
            <w:tcW w:w="2254" w:type="dxa"/>
            <w:shd w:val="clear" w:color="auto" w:fill="DAE9F7" w:themeFill="text2" w:themeFillTint="1A"/>
          </w:tcPr>
          <w:p w14:paraId="06FF3F74" w14:textId="77777777" w:rsidR="00EF6F84" w:rsidRPr="006A2DF0" w:rsidRDefault="00EF6F84" w:rsidP="0024410E">
            <w:pPr>
              <w:rPr>
                <w:sz w:val="20"/>
                <w:szCs w:val="20"/>
                <w:lang w:val="en-US"/>
              </w:rPr>
            </w:pPr>
            <w:r w:rsidRPr="006A2DF0">
              <w:rPr>
                <w:rFonts w:ascii="Calibri" w:eastAsia="Aptos" w:hAnsi="Calibri" w:cs="Calibri"/>
                <w:sz w:val="16"/>
                <w:szCs w:val="16"/>
              </w:rPr>
              <w:t>Composites</w:t>
            </w:r>
          </w:p>
        </w:tc>
        <w:tc>
          <w:tcPr>
            <w:tcW w:w="2254" w:type="dxa"/>
            <w:shd w:val="clear" w:color="auto" w:fill="DAE9F7" w:themeFill="text2" w:themeFillTint="1A"/>
          </w:tcPr>
          <w:p w14:paraId="0931E86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Select and use composite processes or systems appropriate for product </w:t>
            </w:r>
          </w:p>
        </w:tc>
        <w:tc>
          <w:tcPr>
            <w:tcW w:w="2254" w:type="dxa"/>
            <w:shd w:val="clear" w:color="auto" w:fill="DAE9F7" w:themeFill="text2" w:themeFillTint="1A"/>
          </w:tcPr>
          <w:p w14:paraId="5AAEB301"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7B160E8B"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2C98B75" w14:textId="77777777" w:rsidTr="0024410E">
        <w:tc>
          <w:tcPr>
            <w:tcW w:w="2254" w:type="dxa"/>
            <w:shd w:val="clear" w:color="auto" w:fill="DAE9F7" w:themeFill="text2" w:themeFillTint="1A"/>
          </w:tcPr>
          <w:p w14:paraId="583221FC" w14:textId="77777777" w:rsidR="00EF6F84" w:rsidRPr="006A2DF0" w:rsidRDefault="00EF6F84" w:rsidP="0024410E">
            <w:pPr>
              <w:rPr>
                <w:sz w:val="20"/>
                <w:szCs w:val="20"/>
                <w:lang w:val="en-US"/>
              </w:rPr>
            </w:pPr>
            <w:r w:rsidRPr="006A2DF0">
              <w:rPr>
                <w:rFonts w:ascii="Calibri" w:eastAsia="Aptos" w:hAnsi="Calibri" w:cs="Calibri"/>
                <w:sz w:val="16"/>
                <w:szCs w:val="16"/>
              </w:rPr>
              <w:t>Composites</w:t>
            </w:r>
          </w:p>
        </w:tc>
        <w:tc>
          <w:tcPr>
            <w:tcW w:w="2254" w:type="dxa"/>
            <w:shd w:val="clear" w:color="auto" w:fill="DAE9F7" w:themeFill="text2" w:themeFillTint="1A"/>
          </w:tcPr>
          <w:p w14:paraId="164EB37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Adjust resin chemicals for current conditions </w:t>
            </w:r>
          </w:p>
        </w:tc>
        <w:tc>
          <w:tcPr>
            <w:tcW w:w="2254" w:type="dxa"/>
            <w:shd w:val="clear" w:color="auto" w:fill="DAE9F7" w:themeFill="text2" w:themeFillTint="1A"/>
          </w:tcPr>
          <w:p w14:paraId="64488E50"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4E886CFA"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2B91AF5" w14:textId="77777777" w:rsidTr="0024410E">
        <w:tc>
          <w:tcPr>
            <w:tcW w:w="2254" w:type="dxa"/>
            <w:shd w:val="clear" w:color="auto" w:fill="DAE9F7" w:themeFill="text2" w:themeFillTint="1A"/>
          </w:tcPr>
          <w:p w14:paraId="68F80322" w14:textId="77777777" w:rsidR="00EF6F84" w:rsidRPr="006A2DF0" w:rsidRDefault="00EF6F84" w:rsidP="0024410E">
            <w:pPr>
              <w:rPr>
                <w:sz w:val="20"/>
                <w:szCs w:val="20"/>
                <w:lang w:val="en-US"/>
              </w:rPr>
            </w:pPr>
            <w:r w:rsidRPr="006A2DF0">
              <w:rPr>
                <w:rFonts w:ascii="Calibri" w:eastAsia="Aptos" w:hAnsi="Calibri" w:cs="Calibri"/>
                <w:sz w:val="16"/>
                <w:szCs w:val="16"/>
              </w:rPr>
              <w:lastRenderedPageBreak/>
              <w:t>Composites</w:t>
            </w:r>
          </w:p>
        </w:tc>
        <w:tc>
          <w:tcPr>
            <w:tcW w:w="2254" w:type="dxa"/>
            <w:shd w:val="clear" w:color="auto" w:fill="DAE9F7" w:themeFill="text2" w:themeFillTint="1A"/>
          </w:tcPr>
          <w:p w14:paraId="0D9D245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Select and apply repair techniques </w:t>
            </w:r>
          </w:p>
        </w:tc>
        <w:tc>
          <w:tcPr>
            <w:tcW w:w="2254" w:type="dxa"/>
            <w:shd w:val="clear" w:color="auto" w:fill="DAE9F7" w:themeFill="text2" w:themeFillTint="1A"/>
          </w:tcPr>
          <w:p w14:paraId="6086FFA8"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DAE9F7" w:themeFill="text2" w:themeFillTint="1A"/>
          </w:tcPr>
          <w:p w14:paraId="360AADC4"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1F4D735" w14:textId="77777777" w:rsidTr="0024410E">
        <w:tc>
          <w:tcPr>
            <w:tcW w:w="2254" w:type="dxa"/>
            <w:shd w:val="clear" w:color="auto" w:fill="DAE9F7" w:themeFill="text2" w:themeFillTint="1A"/>
          </w:tcPr>
          <w:p w14:paraId="224C1248" w14:textId="77777777" w:rsidR="00EF6F84" w:rsidRPr="006A2DF0" w:rsidRDefault="00EF6F84" w:rsidP="0024410E">
            <w:pPr>
              <w:rPr>
                <w:sz w:val="20"/>
                <w:szCs w:val="20"/>
                <w:lang w:val="en-US"/>
              </w:rPr>
            </w:pPr>
            <w:r w:rsidRPr="006A2DF0">
              <w:rPr>
                <w:rFonts w:ascii="Calibri" w:eastAsia="Aptos" w:hAnsi="Calibri" w:cs="Calibri"/>
                <w:sz w:val="16"/>
                <w:szCs w:val="16"/>
              </w:rPr>
              <w:t>Composites</w:t>
            </w:r>
          </w:p>
        </w:tc>
        <w:tc>
          <w:tcPr>
            <w:tcW w:w="2254" w:type="dxa"/>
            <w:shd w:val="clear" w:color="auto" w:fill="DAE9F7" w:themeFill="text2" w:themeFillTint="1A"/>
          </w:tcPr>
          <w:p w14:paraId="5B660F8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Select and use joining techniques </w:t>
            </w:r>
          </w:p>
        </w:tc>
        <w:tc>
          <w:tcPr>
            <w:tcW w:w="2254" w:type="dxa"/>
            <w:shd w:val="clear" w:color="auto" w:fill="DAE9F7" w:themeFill="text2" w:themeFillTint="1A"/>
          </w:tcPr>
          <w:p w14:paraId="756D75F1"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DAE9F7" w:themeFill="text2" w:themeFillTint="1A"/>
          </w:tcPr>
          <w:p w14:paraId="03529398"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8633624" w14:textId="77777777" w:rsidTr="0024410E">
        <w:tc>
          <w:tcPr>
            <w:tcW w:w="2254" w:type="dxa"/>
            <w:shd w:val="clear" w:color="auto" w:fill="DAE9F7" w:themeFill="text2" w:themeFillTint="1A"/>
          </w:tcPr>
          <w:p w14:paraId="78F0CD71" w14:textId="77777777" w:rsidR="00EF6F84" w:rsidRPr="006A2DF0" w:rsidRDefault="00EF6F84" w:rsidP="0024410E">
            <w:pPr>
              <w:rPr>
                <w:sz w:val="20"/>
                <w:szCs w:val="20"/>
                <w:lang w:val="en-US"/>
              </w:rPr>
            </w:pPr>
            <w:r w:rsidRPr="006A2DF0">
              <w:rPr>
                <w:rFonts w:ascii="Calibri" w:eastAsia="Aptos" w:hAnsi="Calibri" w:cs="Calibri"/>
                <w:sz w:val="16"/>
                <w:szCs w:val="16"/>
              </w:rPr>
              <w:t>Composites</w:t>
            </w:r>
          </w:p>
        </w:tc>
        <w:tc>
          <w:tcPr>
            <w:tcW w:w="2254" w:type="dxa"/>
            <w:shd w:val="clear" w:color="auto" w:fill="DAE9F7" w:themeFill="text2" w:themeFillTint="1A"/>
          </w:tcPr>
          <w:p w14:paraId="490659F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Prepare composite or other substrate surfaces </w:t>
            </w:r>
          </w:p>
        </w:tc>
        <w:tc>
          <w:tcPr>
            <w:tcW w:w="2254" w:type="dxa"/>
            <w:shd w:val="clear" w:color="auto" w:fill="DAE9F7" w:themeFill="text2" w:themeFillTint="1A"/>
          </w:tcPr>
          <w:p w14:paraId="13B54FFD"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2DCA63CB"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352B9EB" w14:textId="77777777" w:rsidTr="0024410E">
        <w:tc>
          <w:tcPr>
            <w:tcW w:w="2254" w:type="dxa"/>
            <w:shd w:val="clear" w:color="auto" w:fill="DAE9F7" w:themeFill="text2" w:themeFillTint="1A"/>
          </w:tcPr>
          <w:p w14:paraId="2120E34A" w14:textId="77777777" w:rsidR="00EF6F84" w:rsidRPr="006A2DF0" w:rsidRDefault="00EF6F84" w:rsidP="0024410E">
            <w:pPr>
              <w:rPr>
                <w:sz w:val="20"/>
                <w:szCs w:val="20"/>
                <w:lang w:val="en-US"/>
              </w:rPr>
            </w:pPr>
            <w:r w:rsidRPr="006A2DF0">
              <w:rPr>
                <w:rFonts w:ascii="Calibri" w:eastAsia="Aptos" w:hAnsi="Calibri" w:cs="Calibri"/>
                <w:sz w:val="16"/>
                <w:szCs w:val="16"/>
              </w:rPr>
              <w:t>Composites</w:t>
            </w:r>
          </w:p>
        </w:tc>
        <w:tc>
          <w:tcPr>
            <w:tcW w:w="2254" w:type="dxa"/>
            <w:shd w:val="clear" w:color="auto" w:fill="DAE9F7" w:themeFill="text2" w:themeFillTint="1A"/>
          </w:tcPr>
          <w:p w14:paraId="05BC4A0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Organise composite trials </w:t>
            </w:r>
          </w:p>
        </w:tc>
        <w:tc>
          <w:tcPr>
            <w:tcW w:w="2254" w:type="dxa"/>
            <w:shd w:val="clear" w:color="auto" w:fill="DAE9F7" w:themeFill="text2" w:themeFillTint="1A"/>
          </w:tcPr>
          <w:p w14:paraId="2371A918"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5A70C56D"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7A99FD5" w14:textId="77777777" w:rsidTr="0024410E">
        <w:tc>
          <w:tcPr>
            <w:tcW w:w="2254" w:type="dxa"/>
            <w:shd w:val="clear" w:color="auto" w:fill="DAE9F7" w:themeFill="text2" w:themeFillTint="1A"/>
          </w:tcPr>
          <w:p w14:paraId="07B3459D" w14:textId="77777777" w:rsidR="00EF6F84" w:rsidRPr="006A2DF0" w:rsidRDefault="00EF6F84" w:rsidP="0024410E">
            <w:pPr>
              <w:rPr>
                <w:sz w:val="20"/>
                <w:szCs w:val="20"/>
                <w:lang w:val="en-US"/>
              </w:rPr>
            </w:pPr>
            <w:r w:rsidRPr="006A2DF0">
              <w:rPr>
                <w:rFonts w:ascii="Calibri" w:eastAsia="Aptos" w:hAnsi="Calibri" w:cs="Calibri"/>
                <w:sz w:val="16"/>
                <w:szCs w:val="16"/>
              </w:rPr>
              <w:t>Composites</w:t>
            </w:r>
          </w:p>
        </w:tc>
        <w:tc>
          <w:tcPr>
            <w:tcW w:w="2254" w:type="dxa"/>
            <w:shd w:val="clear" w:color="auto" w:fill="DAE9F7" w:themeFill="text2" w:themeFillTint="1A"/>
          </w:tcPr>
          <w:p w14:paraId="0382585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Finish a composite product </w:t>
            </w:r>
          </w:p>
        </w:tc>
        <w:tc>
          <w:tcPr>
            <w:tcW w:w="2254" w:type="dxa"/>
            <w:shd w:val="clear" w:color="auto" w:fill="DAE9F7" w:themeFill="text2" w:themeFillTint="1A"/>
          </w:tcPr>
          <w:p w14:paraId="3A833C26"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DAE9F7" w:themeFill="text2" w:themeFillTint="1A"/>
          </w:tcPr>
          <w:p w14:paraId="57A74908"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64B493D" w14:textId="77777777" w:rsidTr="0024410E">
        <w:tc>
          <w:tcPr>
            <w:tcW w:w="2254" w:type="dxa"/>
            <w:shd w:val="clear" w:color="auto" w:fill="DAE9F7" w:themeFill="text2" w:themeFillTint="1A"/>
          </w:tcPr>
          <w:p w14:paraId="516585BF" w14:textId="77777777" w:rsidR="00EF6F84" w:rsidRPr="006A2DF0" w:rsidRDefault="00EF6F84" w:rsidP="0024410E">
            <w:pPr>
              <w:rPr>
                <w:sz w:val="20"/>
                <w:szCs w:val="20"/>
                <w:lang w:val="en-US"/>
              </w:rPr>
            </w:pPr>
            <w:r w:rsidRPr="006A2DF0">
              <w:rPr>
                <w:rFonts w:ascii="Calibri" w:eastAsia="Aptos" w:hAnsi="Calibri" w:cs="Calibri"/>
                <w:sz w:val="16"/>
                <w:szCs w:val="16"/>
              </w:rPr>
              <w:t>Composites</w:t>
            </w:r>
          </w:p>
        </w:tc>
        <w:tc>
          <w:tcPr>
            <w:tcW w:w="2254" w:type="dxa"/>
            <w:shd w:val="clear" w:color="auto" w:fill="DAE9F7" w:themeFill="text2" w:themeFillTint="1A"/>
          </w:tcPr>
          <w:p w14:paraId="3EC8C24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Identify and interpret required standards for composites </w:t>
            </w:r>
          </w:p>
        </w:tc>
        <w:tc>
          <w:tcPr>
            <w:tcW w:w="2254" w:type="dxa"/>
            <w:shd w:val="clear" w:color="auto" w:fill="DAE9F7" w:themeFill="text2" w:themeFillTint="1A"/>
          </w:tcPr>
          <w:p w14:paraId="36D23274"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DAE9F7" w:themeFill="text2" w:themeFillTint="1A"/>
          </w:tcPr>
          <w:p w14:paraId="38E64E01"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5F20C89" w14:textId="77777777" w:rsidTr="0024410E">
        <w:tc>
          <w:tcPr>
            <w:tcW w:w="2254" w:type="dxa"/>
            <w:shd w:val="clear" w:color="auto" w:fill="FAE2D5" w:themeFill="accent2" w:themeFillTint="33"/>
          </w:tcPr>
          <w:p w14:paraId="414590F0"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24D610B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Maintain and repair stationary and mobile plant engine cooling systems </w:t>
            </w:r>
          </w:p>
        </w:tc>
        <w:tc>
          <w:tcPr>
            <w:tcW w:w="2254" w:type="dxa"/>
            <w:shd w:val="clear" w:color="auto" w:fill="FAE2D5" w:themeFill="accent2" w:themeFillTint="33"/>
          </w:tcPr>
          <w:p w14:paraId="434B3768"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37997A3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D593A32" w14:textId="77777777" w:rsidTr="0024410E">
        <w:tc>
          <w:tcPr>
            <w:tcW w:w="2254" w:type="dxa"/>
            <w:shd w:val="clear" w:color="auto" w:fill="FAE2D5" w:themeFill="accent2" w:themeFillTint="33"/>
          </w:tcPr>
          <w:p w14:paraId="01D7AFFA"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4A86B2E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Test and repair compression ignition systems </w:t>
            </w:r>
          </w:p>
        </w:tc>
        <w:tc>
          <w:tcPr>
            <w:tcW w:w="2254" w:type="dxa"/>
            <w:shd w:val="clear" w:color="auto" w:fill="FAE2D5" w:themeFill="accent2" w:themeFillTint="33"/>
          </w:tcPr>
          <w:p w14:paraId="2C895043"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2AD8E1C0"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F5D9ABD" w14:textId="77777777" w:rsidTr="0024410E">
        <w:tc>
          <w:tcPr>
            <w:tcW w:w="2254" w:type="dxa"/>
            <w:shd w:val="clear" w:color="auto" w:fill="FAE2D5" w:themeFill="accent2" w:themeFillTint="33"/>
          </w:tcPr>
          <w:p w14:paraId="431A79E3"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69C2DE9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Overhaul engine fuel system components </w:t>
            </w:r>
          </w:p>
        </w:tc>
        <w:tc>
          <w:tcPr>
            <w:tcW w:w="2254" w:type="dxa"/>
            <w:shd w:val="clear" w:color="auto" w:fill="FAE2D5" w:themeFill="accent2" w:themeFillTint="33"/>
          </w:tcPr>
          <w:p w14:paraId="73E3357A" w14:textId="77777777" w:rsidR="00EF6F84" w:rsidRPr="006A2DF0" w:rsidRDefault="00EF6F84" w:rsidP="0024410E">
            <w:pPr>
              <w:rPr>
                <w:sz w:val="20"/>
                <w:szCs w:val="20"/>
                <w:lang w:val="en-US"/>
              </w:rPr>
            </w:pPr>
            <w:r w:rsidRPr="006A2DF0">
              <w:rPr>
                <w:rFonts w:ascii="Calibri" w:eastAsia="Aptos" w:hAnsi="Calibri" w:cs="Calibri"/>
                <w:sz w:val="16"/>
                <w:szCs w:val="16"/>
              </w:rPr>
              <w:t>8</w:t>
            </w:r>
          </w:p>
        </w:tc>
        <w:tc>
          <w:tcPr>
            <w:tcW w:w="2254" w:type="dxa"/>
            <w:shd w:val="clear" w:color="auto" w:fill="FAE2D5" w:themeFill="accent2" w:themeFillTint="33"/>
          </w:tcPr>
          <w:p w14:paraId="6E87809B"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168BB31" w14:textId="77777777" w:rsidTr="0024410E">
        <w:tc>
          <w:tcPr>
            <w:tcW w:w="2254" w:type="dxa"/>
            <w:shd w:val="clear" w:color="auto" w:fill="FAE2D5" w:themeFill="accent2" w:themeFillTint="33"/>
          </w:tcPr>
          <w:p w14:paraId="25063C2C"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7B3F32F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Maintain and repair engine lubrication systems </w:t>
            </w:r>
          </w:p>
        </w:tc>
        <w:tc>
          <w:tcPr>
            <w:tcW w:w="2254" w:type="dxa"/>
            <w:shd w:val="clear" w:color="auto" w:fill="FAE2D5" w:themeFill="accent2" w:themeFillTint="33"/>
          </w:tcPr>
          <w:p w14:paraId="4292CC14"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14ABE479"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6CC5C9A" w14:textId="77777777" w:rsidTr="0024410E">
        <w:tc>
          <w:tcPr>
            <w:tcW w:w="2254" w:type="dxa"/>
            <w:shd w:val="clear" w:color="auto" w:fill="FAE2D5" w:themeFill="accent2" w:themeFillTint="33"/>
          </w:tcPr>
          <w:p w14:paraId="49E21A58"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0219901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Tune diesel engines </w:t>
            </w:r>
          </w:p>
        </w:tc>
        <w:tc>
          <w:tcPr>
            <w:tcW w:w="2254" w:type="dxa"/>
            <w:shd w:val="clear" w:color="auto" w:fill="FAE2D5" w:themeFill="accent2" w:themeFillTint="33"/>
          </w:tcPr>
          <w:p w14:paraId="29BA82D3"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7339ADC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6BA77D7" w14:textId="77777777" w:rsidTr="0024410E">
        <w:tc>
          <w:tcPr>
            <w:tcW w:w="2254" w:type="dxa"/>
            <w:shd w:val="clear" w:color="auto" w:fill="FAE2D5" w:themeFill="accent2" w:themeFillTint="33"/>
          </w:tcPr>
          <w:p w14:paraId="69092123"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1E49277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Diagnose and rectify batteries, low voltage sensors and circuits </w:t>
            </w:r>
          </w:p>
        </w:tc>
        <w:tc>
          <w:tcPr>
            <w:tcW w:w="2254" w:type="dxa"/>
            <w:shd w:val="clear" w:color="auto" w:fill="FAE2D5" w:themeFill="accent2" w:themeFillTint="33"/>
          </w:tcPr>
          <w:p w14:paraId="777BBB59" w14:textId="77777777" w:rsidR="00EF6F84" w:rsidRPr="006A2DF0" w:rsidRDefault="00EF6F84" w:rsidP="0024410E">
            <w:pPr>
              <w:rPr>
                <w:sz w:val="20"/>
                <w:szCs w:val="20"/>
                <w:lang w:val="en-US"/>
              </w:rPr>
            </w:pPr>
            <w:r w:rsidRPr="006A2DF0">
              <w:rPr>
                <w:rFonts w:ascii="Calibri" w:eastAsia="Aptos" w:hAnsi="Calibri" w:cs="Calibri"/>
                <w:sz w:val="16"/>
                <w:szCs w:val="16"/>
              </w:rPr>
              <w:t>8</w:t>
            </w:r>
          </w:p>
        </w:tc>
        <w:tc>
          <w:tcPr>
            <w:tcW w:w="2254" w:type="dxa"/>
            <w:shd w:val="clear" w:color="auto" w:fill="FAE2D5" w:themeFill="accent2" w:themeFillTint="33"/>
          </w:tcPr>
          <w:p w14:paraId="60CF2B3C"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349AC6A" w14:textId="77777777" w:rsidTr="0024410E">
        <w:tc>
          <w:tcPr>
            <w:tcW w:w="2254" w:type="dxa"/>
            <w:shd w:val="clear" w:color="auto" w:fill="FAE2D5" w:themeFill="accent2" w:themeFillTint="33"/>
          </w:tcPr>
          <w:p w14:paraId="3A941AD1"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5ED5A81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Diagnose and rectify low voltage starting systems </w:t>
            </w:r>
          </w:p>
        </w:tc>
        <w:tc>
          <w:tcPr>
            <w:tcW w:w="2254" w:type="dxa"/>
            <w:shd w:val="clear" w:color="auto" w:fill="FAE2D5" w:themeFill="accent2" w:themeFillTint="33"/>
          </w:tcPr>
          <w:p w14:paraId="459EE807"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7C3834AC"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3F9EB88" w14:textId="77777777" w:rsidTr="0024410E">
        <w:tc>
          <w:tcPr>
            <w:tcW w:w="2254" w:type="dxa"/>
            <w:shd w:val="clear" w:color="auto" w:fill="FAE2D5" w:themeFill="accent2" w:themeFillTint="33"/>
          </w:tcPr>
          <w:p w14:paraId="0C6810CA"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0F58C44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Maintain induction, exhaust and emission control systems </w:t>
            </w:r>
          </w:p>
        </w:tc>
        <w:tc>
          <w:tcPr>
            <w:tcW w:w="2254" w:type="dxa"/>
            <w:shd w:val="clear" w:color="auto" w:fill="FAE2D5" w:themeFill="accent2" w:themeFillTint="33"/>
          </w:tcPr>
          <w:p w14:paraId="5B6F197B"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50317247"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6FA5F02" w14:textId="77777777" w:rsidTr="0024410E">
        <w:tc>
          <w:tcPr>
            <w:tcW w:w="2254" w:type="dxa"/>
            <w:shd w:val="clear" w:color="auto" w:fill="FAE2D5" w:themeFill="accent2" w:themeFillTint="33"/>
          </w:tcPr>
          <w:p w14:paraId="75CD7CCC"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6739876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Diagnose and rectify braking systems </w:t>
            </w:r>
          </w:p>
        </w:tc>
        <w:tc>
          <w:tcPr>
            <w:tcW w:w="2254" w:type="dxa"/>
            <w:shd w:val="clear" w:color="auto" w:fill="FAE2D5" w:themeFill="accent2" w:themeFillTint="33"/>
          </w:tcPr>
          <w:p w14:paraId="250B9C63"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FAE2D5" w:themeFill="accent2" w:themeFillTint="33"/>
          </w:tcPr>
          <w:p w14:paraId="497B3704"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CAFD386" w14:textId="77777777" w:rsidTr="0024410E">
        <w:tc>
          <w:tcPr>
            <w:tcW w:w="2254" w:type="dxa"/>
            <w:shd w:val="clear" w:color="auto" w:fill="FAE2D5" w:themeFill="accent2" w:themeFillTint="33"/>
          </w:tcPr>
          <w:p w14:paraId="1E1B9F4E"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24BB231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Diagnose and rectify low voltage charging systems </w:t>
            </w:r>
          </w:p>
        </w:tc>
        <w:tc>
          <w:tcPr>
            <w:tcW w:w="2254" w:type="dxa"/>
            <w:shd w:val="clear" w:color="auto" w:fill="FAE2D5" w:themeFill="accent2" w:themeFillTint="33"/>
          </w:tcPr>
          <w:p w14:paraId="3A3D11B4"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53DCE7A7"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CA8CB58" w14:textId="77777777" w:rsidTr="0024410E">
        <w:tc>
          <w:tcPr>
            <w:tcW w:w="2254" w:type="dxa"/>
            <w:shd w:val="clear" w:color="auto" w:fill="FAE2D5" w:themeFill="accent2" w:themeFillTint="33"/>
          </w:tcPr>
          <w:p w14:paraId="60529E0F"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5C86923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Maintain track type undercarriage on mobile plant </w:t>
            </w:r>
          </w:p>
        </w:tc>
        <w:tc>
          <w:tcPr>
            <w:tcW w:w="2254" w:type="dxa"/>
            <w:shd w:val="clear" w:color="auto" w:fill="FAE2D5" w:themeFill="accent2" w:themeFillTint="33"/>
          </w:tcPr>
          <w:p w14:paraId="31A54AD6"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2D34C651"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4905CD0" w14:textId="77777777" w:rsidTr="0024410E">
        <w:tc>
          <w:tcPr>
            <w:tcW w:w="2254" w:type="dxa"/>
            <w:shd w:val="clear" w:color="auto" w:fill="FAE2D5" w:themeFill="accent2" w:themeFillTint="33"/>
          </w:tcPr>
          <w:p w14:paraId="528DD878"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26B643D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Maintain mobile plant suspension systems </w:t>
            </w:r>
          </w:p>
        </w:tc>
        <w:tc>
          <w:tcPr>
            <w:tcW w:w="2254" w:type="dxa"/>
            <w:shd w:val="clear" w:color="auto" w:fill="FAE2D5" w:themeFill="accent2" w:themeFillTint="33"/>
          </w:tcPr>
          <w:p w14:paraId="39557D8D"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1FBE5A0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62B391C" w14:textId="77777777" w:rsidTr="0024410E">
        <w:tc>
          <w:tcPr>
            <w:tcW w:w="2254" w:type="dxa"/>
            <w:shd w:val="clear" w:color="auto" w:fill="FAE2D5" w:themeFill="accent2" w:themeFillTint="33"/>
          </w:tcPr>
          <w:p w14:paraId="11458017"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324FB4B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Maintain steering systems </w:t>
            </w:r>
          </w:p>
        </w:tc>
        <w:tc>
          <w:tcPr>
            <w:tcW w:w="2254" w:type="dxa"/>
            <w:shd w:val="clear" w:color="auto" w:fill="FAE2D5" w:themeFill="accent2" w:themeFillTint="33"/>
          </w:tcPr>
          <w:p w14:paraId="36D5B451"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3F73525B"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BC3B371" w14:textId="77777777" w:rsidTr="0024410E">
        <w:tc>
          <w:tcPr>
            <w:tcW w:w="2254" w:type="dxa"/>
            <w:shd w:val="clear" w:color="auto" w:fill="FAE2D5" w:themeFill="accent2" w:themeFillTint="33"/>
          </w:tcPr>
          <w:p w14:paraId="033ACF07"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0224E99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Diagnose and rectify automatic transmissions </w:t>
            </w:r>
          </w:p>
        </w:tc>
        <w:tc>
          <w:tcPr>
            <w:tcW w:w="2254" w:type="dxa"/>
            <w:shd w:val="clear" w:color="auto" w:fill="FAE2D5" w:themeFill="accent2" w:themeFillTint="33"/>
          </w:tcPr>
          <w:p w14:paraId="5D21A8C9" w14:textId="77777777" w:rsidR="00EF6F84" w:rsidRPr="006A2DF0" w:rsidRDefault="00EF6F84" w:rsidP="0024410E">
            <w:pPr>
              <w:rPr>
                <w:sz w:val="20"/>
                <w:szCs w:val="20"/>
                <w:lang w:val="en-US"/>
              </w:rPr>
            </w:pPr>
            <w:r w:rsidRPr="006A2DF0">
              <w:rPr>
                <w:rFonts w:ascii="Calibri" w:eastAsia="Aptos" w:hAnsi="Calibri" w:cs="Calibri"/>
                <w:sz w:val="16"/>
                <w:szCs w:val="16"/>
              </w:rPr>
              <w:t>8</w:t>
            </w:r>
          </w:p>
        </w:tc>
        <w:tc>
          <w:tcPr>
            <w:tcW w:w="2254" w:type="dxa"/>
            <w:shd w:val="clear" w:color="auto" w:fill="FAE2D5" w:themeFill="accent2" w:themeFillTint="33"/>
          </w:tcPr>
          <w:p w14:paraId="6F550592"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9968647" w14:textId="77777777" w:rsidTr="0024410E">
        <w:tc>
          <w:tcPr>
            <w:tcW w:w="2254" w:type="dxa"/>
            <w:shd w:val="clear" w:color="auto" w:fill="FAE2D5" w:themeFill="accent2" w:themeFillTint="33"/>
          </w:tcPr>
          <w:p w14:paraId="0DC7C434"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43BEC3A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Diagnose and rectify drive line and final drives </w:t>
            </w:r>
          </w:p>
        </w:tc>
        <w:tc>
          <w:tcPr>
            <w:tcW w:w="2254" w:type="dxa"/>
            <w:shd w:val="clear" w:color="auto" w:fill="FAE2D5" w:themeFill="accent2" w:themeFillTint="33"/>
          </w:tcPr>
          <w:p w14:paraId="086593F3"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3BE98B6C"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E4006BB" w14:textId="77777777" w:rsidTr="0024410E">
        <w:tc>
          <w:tcPr>
            <w:tcW w:w="2254" w:type="dxa"/>
            <w:shd w:val="clear" w:color="auto" w:fill="FAE2D5" w:themeFill="accent2" w:themeFillTint="33"/>
          </w:tcPr>
          <w:p w14:paraId="6EAA15AD"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0E0E7D6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Diagnose and maintain electronic controlling systems on mobile and stationary plant </w:t>
            </w:r>
          </w:p>
        </w:tc>
        <w:tc>
          <w:tcPr>
            <w:tcW w:w="2254" w:type="dxa"/>
            <w:shd w:val="clear" w:color="auto" w:fill="FAE2D5" w:themeFill="accent2" w:themeFillTint="33"/>
          </w:tcPr>
          <w:p w14:paraId="5CEE372E"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39C7BA3A"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D127868" w14:textId="77777777" w:rsidTr="0024410E">
        <w:tc>
          <w:tcPr>
            <w:tcW w:w="2254" w:type="dxa"/>
            <w:shd w:val="clear" w:color="auto" w:fill="FAE2D5" w:themeFill="accent2" w:themeFillTint="33"/>
          </w:tcPr>
          <w:p w14:paraId="394F0E99"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28EFD52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Maintain, fault find and rectify hydraulic systems for mobile plant </w:t>
            </w:r>
          </w:p>
        </w:tc>
        <w:tc>
          <w:tcPr>
            <w:tcW w:w="2254" w:type="dxa"/>
            <w:shd w:val="clear" w:color="auto" w:fill="FAE2D5" w:themeFill="accent2" w:themeFillTint="33"/>
          </w:tcPr>
          <w:p w14:paraId="13D21823"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7DF4A2B2"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39B1653" w14:textId="77777777" w:rsidTr="0024410E">
        <w:tc>
          <w:tcPr>
            <w:tcW w:w="2254" w:type="dxa"/>
            <w:shd w:val="clear" w:color="auto" w:fill="FAE2D5" w:themeFill="accent2" w:themeFillTint="33"/>
          </w:tcPr>
          <w:p w14:paraId="38A1FD6E"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39844206"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Test, diagnose and rectify mobile and stationary plant external monitoring and control systems </w:t>
            </w:r>
          </w:p>
        </w:tc>
        <w:tc>
          <w:tcPr>
            <w:tcW w:w="2254" w:type="dxa"/>
            <w:shd w:val="clear" w:color="auto" w:fill="FAE2D5" w:themeFill="accent2" w:themeFillTint="33"/>
          </w:tcPr>
          <w:p w14:paraId="21E5AA96"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FAE2D5" w:themeFill="accent2" w:themeFillTint="33"/>
          </w:tcPr>
          <w:p w14:paraId="02CDFE22"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639702E7" w14:textId="77777777" w:rsidTr="0024410E">
        <w:tc>
          <w:tcPr>
            <w:tcW w:w="2254" w:type="dxa"/>
            <w:shd w:val="clear" w:color="auto" w:fill="FAE2D5" w:themeFill="accent2" w:themeFillTint="33"/>
          </w:tcPr>
          <w:p w14:paraId="5FB43BEE"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206BF8C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Diagnose, repair and replace diesel engines in stationary and mobile plant </w:t>
            </w:r>
          </w:p>
        </w:tc>
        <w:tc>
          <w:tcPr>
            <w:tcW w:w="2254" w:type="dxa"/>
            <w:shd w:val="clear" w:color="auto" w:fill="FAE2D5" w:themeFill="accent2" w:themeFillTint="33"/>
          </w:tcPr>
          <w:p w14:paraId="69337934" w14:textId="77777777" w:rsidR="00EF6F84" w:rsidRPr="006A2DF0" w:rsidRDefault="00EF6F84" w:rsidP="0024410E">
            <w:pPr>
              <w:rPr>
                <w:sz w:val="20"/>
                <w:szCs w:val="20"/>
                <w:lang w:val="en-US"/>
              </w:rPr>
            </w:pPr>
            <w:r w:rsidRPr="006A2DF0">
              <w:rPr>
                <w:rFonts w:ascii="Calibri" w:eastAsia="Aptos" w:hAnsi="Calibri" w:cs="Calibri"/>
                <w:sz w:val="16"/>
                <w:szCs w:val="16"/>
              </w:rPr>
              <w:t>5</w:t>
            </w:r>
          </w:p>
        </w:tc>
        <w:tc>
          <w:tcPr>
            <w:tcW w:w="2254" w:type="dxa"/>
            <w:shd w:val="clear" w:color="auto" w:fill="FAE2D5" w:themeFill="accent2" w:themeFillTint="33"/>
          </w:tcPr>
          <w:p w14:paraId="76BD9F59"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491B1E76" w14:textId="77777777" w:rsidTr="0024410E">
        <w:tc>
          <w:tcPr>
            <w:tcW w:w="2254" w:type="dxa"/>
            <w:shd w:val="clear" w:color="auto" w:fill="FAE2D5" w:themeFill="accent2" w:themeFillTint="33"/>
          </w:tcPr>
          <w:p w14:paraId="33575593"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387AB35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knowledge of large combustion engine operations to service and maintenance tasks </w:t>
            </w:r>
          </w:p>
        </w:tc>
        <w:tc>
          <w:tcPr>
            <w:tcW w:w="2254" w:type="dxa"/>
            <w:shd w:val="clear" w:color="auto" w:fill="FAE2D5" w:themeFill="accent2" w:themeFillTint="33"/>
          </w:tcPr>
          <w:p w14:paraId="563E8FEE"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39248550"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07A9BA7" w14:textId="77777777" w:rsidTr="0024410E">
        <w:tc>
          <w:tcPr>
            <w:tcW w:w="2254" w:type="dxa"/>
            <w:shd w:val="clear" w:color="auto" w:fill="FAE2D5" w:themeFill="accent2" w:themeFillTint="33"/>
          </w:tcPr>
          <w:p w14:paraId="306C6AE3"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4A4D4E0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Maintain, fault find and repair stationary plant gas turbine engines </w:t>
            </w:r>
          </w:p>
        </w:tc>
        <w:tc>
          <w:tcPr>
            <w:tcW w:w="2254" w:type="dxa"/>
            <w:shd w:val="clear" w:color="auto" w:fill="FAE2D5" w:themeFill="accent2" w:themeFillTint="33"/>
          </w:tcPr>
          <w:p w14:paraId="12B70191" w14:textId="77777777" w:rsidR="00EF6F84" w:rsidRPr="006A2DF0" w:rsidRDefault="00EF6F84" w:rsidP="0024410E">
            <w:pPr>
              <w:rPr>
                <w:sz w:val="20"/>
                <w:szCs w:val="20"/>
                <w:lang w:val="en-US"/>
              </w:rPr>
            </w:pPr>
            <w:r w:rsidRPr="006A2DF0">
              <w:rPr>
                <w:rFonts w:ascii="Calibri" w:eastAsia="Aptos" w:hAnsi="Calibri" w:cs="Calibri"/>
                <w:sz w:val="16"/>
                <w:szCs w:val="16"/>
              </w:rPr>
              <w:t>6</w:t>
            </w:r>
          </w:p>
        </w:tc>
        <w:tc>
          <w:tcPr>
            <w:tcW w:w="2254" w:type="dxa"/>
            <w:shd w:val="clear" w:color="auto" w:fill="FAE2D5" w:themeFill="accent2" w:themeFillTint="33"/>
          </w:tcPr>
          <w:p w14:paraId="11C3D2CC"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6891ED0" w14:textId="77777777" w:rsidTr="0024410E">
        <w:tc>
          <w:tcPr>
            <w:tcW w:w="2254" w:type="dxa"/>
            <w:shd w:val="clear" w:color="auto" w:fill="FAE2D5" w:themeFill="accent2" w:themeFillTint="33"/>
          </w:tcPr>
          <w:p w14:paraId="1AB20A58"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3B43A00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Maintain, fault find and repair traction drive mechanics </w:t>
            </w:r>
          </w:p>
        </w:tc>
        <w:tc>
          <w:tcPr>
            <w:tcW w:w="2254" w:type="dxa"/>
            <w:shd w:val="clear" w:color="auto" w:fill="FAE2D5" w:themeFill="accent2" w:themeFillTint="33"/>
          </w:tcPr>
          <w:p w14:paraId="2C5FAA2D"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6D105491"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ABC3681" w14:textId="77777777" w:rsidTr="0024410E">
        <w:tc>
          <w:tcPr>
            <w:tcW w:w="2254" w:type="dxa"/>
            <w:shd w:val="clear" w:color="auto" w:fill="FAE2D5" w:themeFill="accent2" w:themeFillTint="33"/>
          </w:tcPr>
          <w:p w14:paraId="756FC6D5"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5C2BDF3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Diagnose and rectify fieldbus circuits in mobile and stationary plant and equipment </w:t>
            </w:r>
          </w:p>
        </w:tc>
        <w:tc>
          <w:tcPr>
            <w:tcW w:w="2254" w:type="dxa"/>
            <w:shd w:val="clear" w:color="auto" w:fill="FAE2D5" w:themeFill="accent2" w:themeFillTint="33"/>
          </w:tcPr>
          <w:p w14:paraId="1A1E9141"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21B72968"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3C9E69B5" w14:textId="77777777" w:rsidTr="0024410E">
        <w:tc>
          <w:tcPr>
            <w:tcW w:w="2254" w:type="dxa"/>
            <w:shd w:val="clear" w:color="auto" w:fill="FAE2D5" w:themeFill="accent2" w:themeFillTint="33"/>
          </w:tcPr>
          <w:p w14:paraId="71839D6B"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613B18AA"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Diagnose and rectify mobile plant hydrostatic systems </w:t>
            </w:r>
          </w:p>
        </w:tc>
        <w:tc>
          <w:tcPr>
            <w:tcW w:w="2254" w:type="dxa"/>
            <w:shd w:val="clear" w:color="auto" w:fill="FAE2D5" w:themeFill="accent2" w:themeFillTint="33"/>
          </w:tcPr>
          <w:p w14:paraId="332E2945"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FAE2D5" w:themeFill="accent2" w:themeFillTint="33"/>
          </w:tcPr>
          <w:p w14:paraId="0CF20B0B"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2C0AD582" w14:textId="77777777" w:rsidTr="0024410E">
        <w:tc>
          <w:tcPr>
            <w:tcW w:w="2254" w:type="dxa"/>
            <w:shd w:val="clear" w:color="auto" w:fill="FAE2D5" w:themeFill="accent2" w:themeFillTint="33"/>
          </w:tcPr>
          <w:p w14:paraId="244A0DE3" w14:textId="77777777" w:rsidR="00EF6F84" w:rsidRPr="006A2DF0" w:rsidRDefault="00EF6F84" w:rsidP="0024410E">
            <w:pPr>
              <w:rPr>
                <w:sz w:val="20"/>
                <w:szCs w:val="20"/>
                <w:lang w:val="en-US"/>
              </w:rPr>
            </w:pPr>
            <w:r w:rsidRPr="006A2DF0">
              <w:rPr>
                <w:rFonts w:ascii="Calibri" w:eastAsia="Aptos" w:hAnsi="Calibri" w:cs="Calibri"/>
                <w:sz w:val="16"/>
                <w:szCs w:val="16"/>
              </w:rPr>
              <w:lastRenderedPageBreak/>
              <w:t>Fixed &amp; mobile plant</w:t>
            </w:r>
          </w:p>
        </w:tc>
        <w:tc>
          <w:tcPr>
            <w:tcW w:w="2254" w:type="dxa"/>
            <w:shd w:val="clear" w:color="auto" w:fill="FAE2D5" w:themeFill="accent2" w:themeFillTint="33"/>
          </w:tcPr>
          <w:p w14:paraId="48037BBB"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Maintain, diagnose and rectify fluid power controls in mobile equipment </w:t>
            </w:r>
          </w:p>
        </w:tc>
        <w:tc>
          <w:tcPr>
            <w:tcW w:w="2254" w:type="dxa"/>
            <w:shd w:val="clear" w:color="auto" w:fill="FAE2D5" w:themeFill="accent2" w:themeFillTint="33"/>
          </w:tcPr>
          <w:p w14:paraId="48AE8C99"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6</w:t>
            </w:r>
          </w:p>
        </w:tc>
        <w:tc>
          <w:tcPr>
            <w:tcW w:w="2254" w:type="dxa"/>
            <w:shd w:val="clear" w:color="auto" w:fill="FAE2D5" w:themeFill="accent2" w:themeFillTint="33"/>
          </w:tcPr>
          <w:p w14:paraId="6B54B75A"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468A66E1" w14:textId="77777777" w:rsidTr="0024410E">
        <w:tc>
          <w:tcPr>
            <w:tcW w:w="2254" w:type="dxa"/>
            <w:shd w:val="clear" w:color="auto" w:fill="FAE2D5" w:themeFill="accent2" w:themeFillTint="33"/>
          </w:tcPr>
          <w:p w14:paraId="36AD9F97"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3DD022A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Service and repair mobile plant air conditioning systems </w:t>
            </w:r>
          </w:p>
        </w:tc>
        <w:tc>
          <w:tcPr>
            <w:tcW w:w="2254" w:type="dxa"/>
            <w:shd w:val="clear" w:color="auto" w:fill="FAE2D5" w:themeFill="accent2" w:themeFillTint="33"/>
          </w:tcPr>
          <w:p w14:paraId="74CDF605"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1C64151B"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7F1B45B" w14:textId="77777777" w:rsidTr="0024410E">
        <w:tc>
          <w:tcPr>
            <w:tcW w:w="2254" w:type="dxa"/>
            <w:shd w:val="clear" w:color="auto" w:fill="FAE2D5" w:themeFill="accent2" w:themeFillTint="33"/>
          </w:tcPr>
          <w:p w14:paraId="469996D0"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0D3B7192"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Install or modify mobile plant air conditioning systems </w:t>
            </w:r>
          </w:p>
        </w:tc>
        <w:tc>
          <w:tcPr>
            <w:tcW w:w="2254" w:type="dxa"/>
            <w:shd w:val="clear" w:color="auto" w:fill="FAE2D5" w:themeFill="accent2" w:themeFillTint="33"/>
          </w:tcPr>
          <w:p w14:paraId="3C80B6DF"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FAE2D5" w:themeFill="accent2" w:themeFillTint="33"/>
          </w:tcPr>
          <w:p w14:paraId="30F451C5"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78CB8C30" w14:textId="77777777" w:rsidTr="0024410E">
        <w:tc>
          <w:tcPr>
            <w:tcW w:w="2254" w:type="dxa"/>
            <w:shd w:val="clear" w:color="auto" w:fill="FAE2D5" w:themeFill="accent2" w:themeFillTint="33"/>
          </w:tcPr>
          <w:p w14:paraId="7EA0CCF7"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79E40BA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Diagnose and rectify manual transmissions </w:t>
            </w:r>
          </w:p>
        </w:tc>
        <w:tc>
          <w:tcPr>
            <w:tcW w:w="2254" w:type="dxa"/>
            <w:shd w:val="clear" w:color="auto" w:fill="FAE2D5" w:themeFill="accent2" w:themeFillTint="33"/>
          </w:tcPr>
          <w:p w14:paraId="3C9EE88B"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374BFA3B"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50954EE1" w14:textId="77777777" w:rsidTr="0024410E">
        <w:tc>
          <w:tcPr>
            <w:tcW w:w="2254" w:type="dxa"/>
            <w:shd w:val="clear" w:color="auto" w:fill="FAE2D5" w:themeFill="accent2" w:themeFillTint="33"/>
          </w:tcPr>
          <w:p w14:paraId="33CDF6B6"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7F7E85E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Maintain wheels and tyres </w:t>
            </w:r>
          </w:p>
        </w:tc>
        <w:tc>
          <w:tcPr>
            <w:tcW w:w="2254" w:type="dxa"/>
            <w:shd w:val="clear" w:color="auto" w:fill="FAE2D5" w:themeFill="accent2" w:themeFillTint="33"/>
          </w:tcPr>
          <w:p w14:paraId="33E3A3F8"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3F162BA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282DA13" w14:textId="77777777" w:rsidTr="0024410E">
        <w:tc>
          <w:tcPr>
            <w:tcW w:w="2254" w:type="dxa"/>
            <w:shd w:val="clear" w:color="auto" w:fill="FAE2D5" w:themeFill="accent2" w:themeFillTint="33"/>
          </w:tcPr>
          <w:p w14:paraId="0AFFE3D6"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15D430E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engine bottom-end overhaul </w:t>
            </w:r>
          </w:p>
        </w:tc>
        <w:tc>
          <w:tcPr>
            <w:tcW w:w="2254" w:type="dxa"/>
            <w:shd w:val="clear" w:color="auto" w:fill="FAE2D5" w:themeFill="accent2" w:themeFillTint="33"/>
          </w:tcPr>
          <w:p w14:paraId="0864F58C" w14:textId="77777777" w:rsidR="00EF6F84" w:rsidRPr="006A2DF0" w:rsidRDefault="00EF6F84" w:rsidP="0024410E">
            <w:pPr>
              <w:rPr>
                <w:sz w:val="20"/>
                <w:szCs w:val="20"/>
                <w:lang w:val="en-US"/>
              </w:rPr>
            </w:pPr>
            <w:r w:rsidRPr="006A2DF0">
              <w:rPr>
                <w:rFonts w:ascii="Calibri" w:eastAsia="Aptos" w:hAnsi="Calibri" w:cs="Calibri"/>
                <w:sz w:val="16"/>
                <w:szCs w:val="16"/>
              </w:rPr>
              <w:t>4</w:t>
            </w:r>
          </w:p>
        </w:tc>
        <w:tc>
          <w:tcPr>
            <w:tcW w:w="2254" w:type="dxa"/>
            <w:shd w:val="clear" w:color="auto" w:fill="FAE2D5" w:themeFill="accent2" w:themeFillTint="33"/>
          </w:tcPr>
          <w:p w14:paraId="242CB75B"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400582D" w14:textId="77777777" w:rsidTr="0024410E">
        <w:tc>
          <w:tcPr>
            <w:tcW w:w="2254" w:type="dxa"/>
            <w:shd w:val="clear" w:color="auto" w:fill="FAE2D5" w:themeFill="accent2" w:themeFillTint="33"/>
          </w:tcPr>
          <w:p w14:paraId="50F4F7B3"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60CF5DF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Perform engine top-end overhaul </w:t>
            </w:r>
          </w:p>
        </w:tc>
        <w:tc>
          <w:tcPr>
            <w:tcW w:w="2254" w:type="dxa"/>
            <w:shd w:val="clear" w:color="auto" w:fill="FAE2D5" w:themeFill="accent2" w:themeFillTint="33"/>
          </w:tcPr>
          <w:p w14:paraId="0E551265" w14:textId="77777777" w:rsidR="00EF6F84" w:rsidRPr="006A2DF0" w:rsidRDefault="00EF6F84" w:rsidP="0024410E">
            <w:pPr>
              <w:rPr>
                <w:sz w:val="20"/>
                <w:szCs w:val="20"/>
                <w:lang w:val="en-US"/>
              </w:rPr>
            </w:pPr>
            <w:r w:rsidRPr="006A2DF0">
              <w:rPr>
                <w:rFonts w:ascii="Calibri" w:eastAsia="Aptos" w:hAnsi="Calibri" w:cs="Calibri"/>
                <w:sz w:val="16"/>
                <w:szCs w:val="16"/>
              </w:rPr>
              <w:t>8</w:t>
            </w:r>
          </w:p>
        </w:tc>
        <w:tc>
          <w:tcPr>
            <w:tcW w:w="2254" w:type="dxa"/>
            <w:shd w:val="clear" w:color="auto" w:fill="FAE2D5" w:themeFill="accent2" w:themeFillTint="33"/>
          </w:tcPr>
          <w:p w14:paraId="70AF669C"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AF59D62" w14:textId="77777777" w:rsidTr="0024410E">
        <w:tc>
          <w:tcPr>
            <w:tcW w:w="2254" w:type="dxa"/>
            <w:shd w:val="clear" w:color="auto" w:fill="FAE2D5" w:themeFill="accent2" w:themeFillTint="33"/>
          </w:tcPr>
          <w:p w14:paraId="6C43603B"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6FCFA5E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Service combustion engines </w:t>
            </w:r>
          </w:p>
        </w:tc>
        <w:tc>
          <w:tcPr>
            <w:tcW w:w="2254" w:type="dxa"/>
            <w:shd w:val="clear" w:color="auto" w:fill="FAE2D5" w:themeFill="accent2" w:themeFillTint="33"/>
          </w:tcPr>
          <w:p w14:paraId="0C1B78B1"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14F1CA96"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A7D25DB" w14:textId="77777777" w:rsidTr="0024410E">
        <w:tc>
          <w:tcPr>
            <w:tcW w:w="2254" w:type="dxa"/>
            <w:shd w:val="clear" w:color="auto" w:fill="FAE2D5" w:themeFill="accent2" w:themeFillTint="33"/>
          </w:tcPr>
          <w:p w14:paraId="5BA3779D" w14:textId="77777777" w:rsidR="00EF6F84" w:rsidRPr="006A2DF0" w:rsidRDefault="00EF6F84" w:rsidP="0024410E">
            <w:pPr>
              <w:rPr>
                <w:sz w:val="20"/>
                <w:szCs w:val="20"/>
                <w:lang w:val="en-US"/>
              </w:rPr>
            </w:pPr>
            <w:r w:rsidRPr="006A2DF0">
              <w:rPr>
                <w:rFonts w:ascii="Calibri" w:eastAsia="Aptos" w:hAnsi="Calibri" w:cs="Calibri"/>
                <w:sz w:val="16"/>
                <w:szCs w:val="16"/>
              </w:rPr>
              <w:t>Fixed &amp; mobile plant</w:t>
            </w:r>
          </w:p>
        </w:tc>
        <w:tc>
          <w:tcPr>
            <w:tcW w:w="2254" w:type="dxa"/>
            <w:shd w:val="clear" w:color="auto" w:fill="FAE2D5" w:themeFill="accent2" w:themeFillTint="33"/>
          </w:tcPr>
          <w:p w14:paraId="2930B906"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Perform advanced equipment testing and diagnostics on mobile plant and equipment </w:t>
            </w:r>
          </w:p>
        </w:tc>
        <w:tc>
          <w:tcPr>
            <w:tcW w:w="2254" w:type="dxa"/>
            <w:shd w:val="clear" w:color="auto" w:fill="FAE2D5" w:themeFill="accent2" w:themeFillTint="33"/>
          </w:tcPr>
          <w:p w14:paraId="4D36DFBD"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8</w:t>
            </w:r>
          </w:p>
        </w:tc>
        <w:tc>
          <w:tcPr>
            <w:tcW w:w="2254" w:type="dxa"/>
            <w:shd w:val="clear" w:color="auto" w:fill="FAE2D5" w:themeFill="accent2" w:themeFillTint="33"/>
          </w:tcPr>
          <w:p w14:paraId="4D323737"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2F2AFBA8" w14:textId="77777777" w:rsidTr="0024410E">
        <w:tc>
          <w:tcPr>
            <w:tcW w:w="2254" w:type="dxa"/>
            <w:shd w:val="clear" w:color="auto" w:fill="DAE9F7" w:themeFill="text2" w:themeFillTint="1A"/>
          </w:tcPr>
          <w:p w14:paraId="4E21F31D" w14:textId="77777777" w:rsidR="00EF6F84" w:rsidRPr="006A2DF0" w:rsidRDefault="00EF6F84" w:rsidP="0024410E">
            <w:pPr>
              <w:rPr>
                <w:sz w:val="20"/>
                <w:szCs w:val="20"/>
                <w:lang w:val="en-US"/>
              </w:rPr>
            </w:pPr>
            <w:r w:rsidRPr="006A2DF0">
              <w:rPr>
                <w:rFonts w:ascii="Calibri" w:eastAsia="Aptos" w:hAnsi="Calibri" w:cs="Calibri"/>
                <w:sz w:val="16"/>
                <w:szCs w:val="16"/>
              </w:rPr>
              <w:t>Engineering Technician</w:t>
            </w:r>
          </w:p>
        </w:tc>
        <w:tc>
          <w:tcPr>
            <w:tcW w:w="2254" w:type="dxa"/>
            <w:shd w:val="clear" w:color="auto" w:fill="DAE9F7" w:themeFill="text2" w:themeFillTint="1A"/>
          </w:tcPr>
          <w:p w14:paraId="07786DF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Calculate force systems within simple beam structures </w:t>
            </w:r>
          </w:p>
        </w:tc>
        <w:tc>
          <w:tcPr>
            <w:tcW w:w="2254" w:type="dxa"/>
            <w:shd w:val="clear" w:color="auto" w:fill="DAE9F7" w:themeFill="text2" w:themeFillTint="1A"/>
          </w:tcPr>
          <w:p w14:paraId="32203D35"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19D8D9DF"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226FA888" w14:textId="77777777" w:rsidTr="0024410E">
        <w:tc>
          <w:tcPr>
            <w:tcW w:w="2254" w:type="dxa"/>
            <w:shd w:val="clear" w:color="auto" w:fill="DAE9F7" w:themeFill="text2" w:themeFillTint="1A"/>
          </w:tcPr>
          <w:p w14:paraId="1F0525FD" w14:textId="77777777" w:rsidR="00EF6F84" w:rsidRPr="006A2DF0" w:rsidRDefault="00EF6F84" w:rsidP="0024410E">
            <w:pPr>
              <w:rPr>
                <w:sz w:val="20"/>
                <w:szCs w:val="20"/>
                <w:lang w:val="en-US"/>
              </w:rPr>
            </w:pPr>
            <w:r w:rsidRPr="006A2DF0">
              <w:rPr>
                <w:rFonts w:ascii="Calibri" w:eastAsia="Aptos" w:hAnsi="Calibri" w:cs="Calibri"/>
                <w:sz w:val="16"/>
                <w:szCs w:val="16"/>
              </w:rPr>
              <w:t>Engineering Technician</w:t>
            </w:r>
          </w:p>
        </w:tc>
        <w:tc>
          <w:tcPr>
            <w:tcW w:w="2254" w:type="dxa"/>
            <w:shd w:val="clear" w:color="auto" w:fill="DAE9F7" w:themeFill="text2" w:themeFillTint="1A"/>
          </w:tcPr>
          <w:p w14:paraId="238F191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Calculate stresses in simple structures </w:t>
            </w:r>
          </w:p>
        </w:tc>
        <w:tc>
          <w:tcPr>
            <w:tcW w:w="2254" w:type="dxa"/>
            <w:shd w:val="clear" w:color="auto" w:fill="DAE9F7" w:themeFill="text2" w:themeFillTint="1A"/>
          </w:tcPr>
          <w:p w14:paraId="43C2CB25"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22F815F9"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1875B5DA" w14:textId="77777777" w:rsidTr="0024410E">
        <w:tc>
          <w:tcPr>
            <w:tcW w:w="2254" w:type="dxa"/>
            <w:shd w:val="clear" w:color="auto" w:fill="DAE9F7" w:themeFill="text2" w:themeFillTint="1A"/>
          </w:tcPr>
          <w:p w14:paraId="30A1304A" w14:textId="77777777" w:rsidR="00EF6F84" w:rsidRPr="006A2DF0" w:rsidRDefault="00EF6F84" w:rsidP="0024410E">
            <w:pPr>
              <w:rPr>
                <w:sz w:val="20"/>
                <w:szCs w:val="20"/>
                <w:lang w:val="en-US"/>
              </w:rPr>
            </w:pPr>
            <w:r w:rsidRPr="006A2DF0">
              <w:rPr>
                <w:rFonts w:ascii="Calibri" w:eastAsia="Aptos" w:hAnsi="Calibri" w:cs="Calibri"/>
                <w:sz w:val="16"/>
                <w:szCs w:val="16"/>
              </w:rPr>
              <w:t>Engineering Technician</w:t>
            </w:r>
          </w:p>
        </w:tc>
        <w:tc>
          <w:tcPr>
            <w:tcW w:w="2254" w:type="dxa"/>
            <w:shd w:val="clear" w:color="auto" w:fill="DAE9F7" w:themeFill="text2" w:themeFillTint="1A"/>
          </w:tcPr>
          <w:p w14:paraId="32C65A4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Select common engineering materials </w:t>
            </w:r>
          </w:p>
        </w:tc>
        <w:tc>
          <w:tcPr>
            <w:tcW w:w="2254" w:type="dxa"/>
            <w:shd w:val="clear" w:color="auto" w:fill="DAE9F7" w:themeFill="text2" w:themeFillTint="1A"/>
          </w:tcPr>
          <w:p w14:paraId="7E8235FF"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645E8087"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D322AF5" w14:textId="77777777" w:rsidTr="0024410E">
        <w:tc>
          <w:tcPr>
            <w:tcW w:w="2254" w:type="dxa"/>
            <w:shd w:val="clear" w:color="auto" w:fill="DAE9F7" w:themeFill="text2" w:themeFillTint="1A"/>
          </w:tcPr>
          <w:p w14:paraId="76CE3ADE" w14:textId="77777777" w:rsidR="00EF6F84" w:rsidRPr="006A2DF0" w:rsidRDefault="00EF6F84" w:rsidP="0024410E">
            <w:pPr>
              <w:rPr>
                <w:sz w:val="20"/>
                <w:szCs w:val="20"/>
                <w:lang w:val="en-US"/>
              </w:rPr>
            </w:pPr>
            <w:r w:rsidRPr="006A2DF0">
              <w:rPr>
                <w:rFonts w:ascii="Calibri" w:eastAsia="Aptos" w:hAnsi="Calibri" w:cs="Calibri"/>
                <w:sz w:val="16"/>
                <w:szCs w:val="16"/>
              </w:rPr>
              <w:t>Engineering Technician</w:t>
            </w:r>
          </w:p>
        </w:tc>
        <w:tc>
          <w:tcPr>
            <w:tcW w:w="2254" w:type="dxa"/>
            <w:shd w:val="clear" w:color="auto" w:fill="DAE9F7" w:themeFill="text2" w:themeFillTint="1A"/>
          </w:tcPr>
          <w:p w14:paraId="60B54C3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basic economic and ergonomic concepts to evaluate engineering applications </w:t>
            </w:r>
          </w:p>
        </w:tc>
        <w:tc>
          <w:tcPr>
            <w:tcW w:w="2254" w:type="dxa"/>
            <w:shd w:val="clear" w:color="auto" w:fill="DAE9F7" w:themeFill="text2" w:themeFillTint="1A"/>
          </w:tcPr>
          <w:p w14:paraId="26398D4F"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08EED370"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20B08929" w14:textId="77777777" w:rsidTr="0024410E">
        <w:tc>
          <w:tcPr>
            <w:tcW w:w="2254" w:type="dxa"/>
            <w:shd w:val="clear" w:color="auto" w:fill="DAE9F7" w:themeFill="text2" w:themeFillTint="1A"/>
          </w:tcPr>
          <w:p w14:paraId="18A6C67C" w14:textId="77777777" w:rsidR="00EF6F84" w:rsidRPr="006A2DF0" w:rsidRDefault="00EF6F84" w:rsidP="0024410E">
            <w:pPr>
              <w:rPr>
                <w:sz w:val="20"/>
                <w:szCs w:val="20"/>
                <w:lang w:val="en-US"/>
              </w:rPr>
            </w:pPr>
            <w:r w:rsidRPr="006A2DF0">
              <w:rPr>
                <w:rFonts w:ascii="Calibri" w:eastAsia="Aptos" w:hAnsi="Calibri" w:cs="Calibri"/>
                <w:sz w:val="16"/>
                <w:szCs w:val="16"/>
              </w:rPr>
              <w:t>Engineering Technician</w:t>
            </w:r>
          </w:p>
        </w:tc>
        <w:tc>
          <w:tcPr>
            <w:tcW w:w="2254" w:type="dxa"/>
            <w:shd w:val="clear" w:color="auto" w:fill="DAE9F7" w:themeFill="text2" w:themeFillTint="1A"/>
          </w:tcPr>
          <w:p w14:paraId="51192F7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Contribute to the design of basic mechanical systems </w:t>
            </w:r>
          </w:p>
        </w:tc>
        <w:tc>
          <w:tcPr>
            <w:tcW w:w="2254" w:type="dxa"/>
            <w:shd w:val="clear" w:color="auto" w:fill="DAE9F7" w:themeFill="text2" w:themeFillTint="1A"/>
          </w:tcPr>
          <w:p w14:paraId="4E3F5082"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6E00685C"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7EA54C4F" w14:textId="77777777" w:rsidTr="0024410E">
        <w:tc>
          <w:tcPr>
            <w:tcW w:w="2254" w:type="dxa"/>
            <w:shd w:val="clear" w:color="auto" w:fill="DAE9F7" w:themeFill="text2" w:themeFillTint="1A"/>
          </w:tcPr>
          <w:p w14:paraId="2F8AA790" w14:textId="77777777" w:rsidR="00EF6F84" w:rsidRPr="006A2DF0" w:rsidRDefault="00EF6F84" w:rsidP="0024410E">
            <w:pPr>
              <w:rPr>
                <w:sz w:val="20"/>
                <w:szCs w:val="20"/>
                <w:lang w:val="en-US"/>
              </w:rPr>
            </w:pPr>
            <w:r w:rsidRPr="006A2DF0">
              <w:rPr>
                <w:rFonts w:ascii="Calibri" w:eastAsia="Aptos" w:hAnsi="Calibri" w:cs="Calibri"/>
                <w:sz w:val="16"/>
                <w:szCs w:val="16"/>
              </w:rPr>
              <w:t>Engineering Technician</w:t>
            </w:r>
          </w:p>
        </w:tc>
        <w:tc>
          <w:tcPr>
            <w:tcW w:w="2254" w:type="dxa"/>
            <w:shd w:val="clear" w:color="auto" w:fill="DAE9F7" w:themeFill="text2" w:themeFillTint="1A"/>
          </w:tcPr>
          <w:p w14:paraId="754B059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Set up basic hydraulic circuits </w:t>
            </w:r>
          </w:p>
        </w:tc>
        <w:tc>
          <w:tcPr>
            <w:tcW w:w="2254" w:type="dxa"/>
            <w:shd w:val="clear" w:color="auto" w:fill="DAE9F7" w:themeFill="text2" w:themeFillTint="1A"/>
          </w:tcPr>
          <w:p w14:paraId="5A228098"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78AC221B"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2EB84514" w14:textId="77777777" w:rsidTr="0024410E">
        <w:tc>
          <w:tcPr>
            <w:tcW w:w="2254" w:type="dxa"/>
            <w:shd w:val="clear" w:color="auto" w:fill="DAE9F7" w:themeFill="text2" w:themeFillTint="1A"/>
          </w:tcPr>
          <w:p w14:paraId="266D5F1F" w14:textId="77777777" w:rsidR="00EF6F84" w:rsidRPr="006A2DF0" w:rsidRDefault="00EF6F84" w:rsidP="0024410E">
            <w:pPr>
              <w:rPr>
                <w:sz w:val="20"/>
                <w:szCs w:val="20"/>
                <w:lang w:val="en-US"/>
              </w:rPr>
            </w:pPr>
            <w:r w:rsidRPr="006A2DF0">
              <w:rPr>
                <w:rFonts w:ascii="Calibri" w:eastAsia="Aptos" w:hAnsi="Calibri" w:cs="Calibri"/>
                <w:sz w:val="16"/>
                <w:szCs w:val="16"/>
              </w:rPr>
              <w:t>Engineering Technician</w:t>
            </w:r>
          </w:p>
        </w:tc>
        <w:tc>
          <w:tcPr>
            <w:tcW w:w="2254" w:type="dxa"/>
            <w:shd w:val="clear" w:color="auto" w:fill="DAE9F7" w:themeFill="text2" w:themeFillTint="1A"/>
          </w:tcPr>
          <w:p w14:paraId="4CE6FBC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Set up basic pneumatic circuits </w:t>
            </w:r>
          </w:p>
        </w:tc>
        <w:tc>
          <w:tcPr>
            <w:tcW w:w="2254" w:type="dxa"/>
            <w:shd w:val="clear" w:color="auto" w:fill="DAE9F7" w:themeFill="text2" w:themeFillTint="1A"/>
          </w:tcPr>
          <w:p w14:paraId="5456FBFB"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280DA679"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74375368" w14:textId="77777777" w:rsidTr="0024410E">
        <w:tc>
          <w:tcPr>
            <w:tcW w:w="2254" w:type="dxa"/>
            <w:shd w:val="clear" w:color="auto" w:fill="DAE9F7" w:themeFill="text2" w:themeFillTint="1A"/>
          </w:tcPr>
          <w:p w14:paraId="6E3ED0ED" w14:textId="77777777" w:rsidR="00EF6F84" w:rsidRPr="006A2DF0" w:rsidRDefault="00EF6F84" w:rsidP="0024410E">
            <w:pPr>
              <w:rPr>
                <w:sz w:val="20"/>
                <w:szCs w:val="20"/>
                <w:lang w:val="en-US"/>
              </w:rPr>
            </w:pPr>
            <w:r w:rsidRPr="006A2DF0">
              <w:rPr>
                <w:rFonts w:ascii="Calibri" w:eastAsia="Aptos" w:hAnsi="Calibri" w:cs="Calibri"/>
                <w:sz w:val="16"/>
                <w:szCs w:val="16"/>
              </w:rPr>
              <w:t>Engineering Technician</w:t>
            </w:r>
          </w:p>
        </w:tc>
        <w:tc>
          <w:tcPr>
            <w:tcW w:w="2254" w:type="dxa"/>
            <w:shd w:val="clear" w:color="auto" w:fill="DAE9F7" w:themeFill="text2" w:themeFillTint="1A"/>
          </w:tcPr>
          <w:p w14:paraId="7AE20AEE"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 xml:space="preserve">Apply mathematical techniques in a manufacturing, engineering or related environment </w:t>
            </w:r>
          </w:p>
        </w:tc>
        <w:tc>
          <w:tcPr>
            <w:tcW w:w="2254" w:type="dxa"/>
            <w:shd w:val="clear" w:color="auto" w:fill="DAE9F7" w:themeFill="text2" w:themeFillTint="1A"/>
          </w:tcPr>
          <w:p w14:paraId="4CCA4FF6"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4</w:t>
            </w:r>
          </w:p>
        </w:tc>
        <w:tc>
          <w:tcPr>
            <w:tcW w:w="2254" w:type="dxa"/>
            <w:shd w:val="clear" w:color="auto" w:fill="DAE9F7" w:themeFill="text2" w:themeFillTint="1A"/>
          </w:tcPr>
          <w:p w14:paraId="086A61D1" w14:textId="77777777" w:rsidR="00EF6F84" w:rsidRPr="006A2DF0" w:rsidRDefault="00EF6F84" w:rsidP="0024410E">
            <w:pPr>
              <w:rPr>
                <w:sz w:val="20"/>
                <w:szCs w:val="20"/>
                <w:lang w:val="en-US"/>
              </w:rPr>
            </w:pPr>
            <w:r w:rsidRPr="006A2DF0">
              <w:rPr>
                <w:rFonts w:ascii="Calibri" w:eastAsia="Aptos" w:hAnsi="Calibri" w:cs="Calibri"/>
                <w:color w:val="004E9A"/>
                <w:sz w:val="16"/>
                <w:szCs w:val="16"/>
              </w:rPr>
              <w:t>C5</w:t>
            </w:r>
          </w:p>
        </w:tc>
      </w:tr>
      <w:tr w:rsidR="00EF6F84" w:rsidRPr="006A2DF0" w14:paraId="0843B654" w14:textId="77777777" w:rsidTr="0024410E">
        <w:tc>
          <w:tcPr>
            <w:tcW w:w="2254" w:type="dxa"/>
            <w:shd w:val="clear" w:color="auto" w:fill="DAE9F7" w:themeFill="text2" w:themeFillTint="1A"/>
          </w:tcPr>
          <w:p w14:paraId="0987BDBD" w14:textId="77777777" w:rsidR="00EF6F84" w:rsidRPr="006A2DF0" w:rsidRDefault="00EF6F84" w:rsidP="0024410E">
            <w:pPr>
              <w:rPr>
                <w:sz w:val="20"/>
                <w:szCs w:val="20"/>
                <w:lang w:val="en-US"/>
              </w:rPr>
            </w:pPr>
            <w:r w:rsidRPr="006A2DF0">
              <w:rPr>
                <w:rFonts w:ascii="Calibri" w:eastAsia="Aptos" w:hAnsi="Calibri" w:cs="Calibri"/>
                <w:sz w:val="16"/>
                <w:szCs w:val="16"/>
              </w:rPr>
              <w:t>Engineering Technician</w:t>
            </w:r>
          </w:p>
        </w:tc>
        <w:tc>
          <w:tcPr>
            <w:tcW w:w="2254" w:type="dxa"/>
            <w:shd w:val="clear" w:color="auto" w:fill="DAE9F7" w:themeFill="text2" w:themeFillTint="1A"/>
          </w:tcPr>
          <w:p w14:paraId="3786A00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Assist in the preparation of a basic workplace layout </w:t>
            </w:r>
          </w:p>
        </w:tc>
        <w:tc>
          <w:tcPr>
            <w:tcW w:w="2254" w:type="dxa"/>
            <w:shd w:val="clear" w:color="auto" w:fill="DAE9F7" w:themeFill="text2" w:themeFillTint="1A"/>
          </w:tcPr>
          <w:p w14:paraId="42B4FD83"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346E5871"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6464FE25" w14:textId="77777777" w:rsidTr="0024410E">
        <w:tc>
          <w:tcPr>
            <w:tcW w:w="2254" w:type="dxa"/>
            <w:shd w:val="clear" w:color="auto" w:fill="DAE9F7" w:themeFill="text2" w:themeFillTint="1A"/>
          </w:tcPr>
          <w:p w14:paraId="28B66EBD" w14:textId="77777777" w:rsidR="00EF6F84" w:rsidRPr="006A2DF0" w:rsidRDefault="00EF6F84" w:rsidP="0024410E">
            <w:pPr>
              <w:rPr>
                <w:sz w:val="20"/>
                <w:szCs w:val="20"/>
                <w:lang w:val="en-US"/>
              </w:rPr>
            </w:pPr>
            <w:r w:rsidRPr="006A2DF0">
              <w:rPr>
                <w:rFonts w:ascii="Calibri" w:eastAsia="Aptos" w:hAnsi="Calibri" w:cs="Calibri"/>
                <w:sz w:val="16"/>
                <w:szCs w:val="16"/>
              </w:rPr>
              <w:t>Engineering Technician</w:t>
            </w:r>
          </w:p>
        </w:tc>
        <w:tc>
          <w:tcPr>
            <w:tcW w:w="2254" w:type="dxa"/>
            <w:shd w:val="clear" w:color="auto" w:fill="DAE9F7" w:themeFill="text2" w:themeFillTint="1A"/>
          </w:tcPr>
          <w:p w14:paraId="79C3014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basic just in time systems to the reduction of waste </w:t>
            </w:r>
          </w:p>
        </w:tc>
        <w:tc>
          <w:tcPr>
            <w:tcW w:w="2254" w:type="dxa"/>
            <w:shd w:val="clear" w:color="auto" w:fill="DAE9F7" w:themeFill="text2" w:themeFillTint="1A"/>
          </w:tcPr>
          <w:p w14:paraId="4915F377"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6A29E5E2"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77B28EA3" w14:textId="77777777" w:rsidTr="0024410E">
        <w:tc>
          <w:tcPr>
            <w:tcW w:w="2254" w:type="dxa"/>
            <w:shd w:val="clear" w:color="auto" w:fill="DAE9F7" w:themeFill="text2" w:themeFillTint="1A"/>
          </w:tcPr>
          <w:p w14:paraId="1176B2A0" w14:textId="77777777" w:rsidR="00EF6F84" w:rsidRPr="006A2DF0" w:rsidRDefault="00EF6F84" w:rsidP="0024410E">
            <w:pPr>
              <w:rPr>
                <w:sz w:val="20"/>
                <w:szCs w:val="20"/>
                <w:lang w:val="en-US"/>
              </w:rPr>
            </w:pPr>
            <w:r w:rsidRPr="006A2DF0">
              <w:rPr>
                <w:rFonts w:ascii="Calibri" w:eastAsia="Aptos" w:hAnsi="Calibri" w:cs="Calibri"/>
                <w:sz w:val="16"/>
                <w:szCs w:val="16"/>
              </w:rPr>
              <w:t>Engineering Technician</w:t>
            </w:r>
          </w:p>
        </w:tc>
        <w:tc>
          <w:tcPr>
            <w:tcW w:w="2254" w:type="dxa"/>
            <w:shd w:val="clear" w:color="auto" w:fill="DAE9F7" w:themeFill="text2" w:themeFillTint="1A"/>
          </w:tcPr>
          <w:p w14:paraId="11AF6E2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Develop recommendations for basic set up time improvements </w:t>
            </w:r>
          </w:p>
        </w:tc>
        <w:tc>
          <w:tcPr>
            <w:tcW w:w="2254" w:type="dxa"/>
            <w:shd w:val="clear" w:color="auto" w:fill="DAE9F7" w:themeFill="text2" w:themeFillTint="1A"/>
          </w:tcPr>
          <w:p w14:paraId="1221B9B1"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32DD87E1"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EFEFD6C" w14:textId="77777777" w:rsidTr="0024410E">
        <w:tc>
          <w:tcPr>
            <w:tcW w:w="2254" w:type="dxa"/>
            <w:shd w:val="clear" w:color="auto" w:fill="DAE9F7" w:themeFill="text2" w:themeFillTint="1A"/>
          </w:tcPr>
          <w:p w14:paraId="1817037F" w14:textId="77777777" w:rsidR="00EF6F84" w:rsidRPr="006A2DF0" w:rsidRDefault="00EF6F84" w:rsidP="0024410E">
            <w:pPr>
              <w:rPr>
                <w:sz w:val="20"/>
                <w:szCs w:val="20"/>
                <w:lang w:val="en-US"/>
              </w:rPr>
            </w:pPr>
            <w:r w:rsidRPr="006A2DF0">
              <w:rPr>
                <w:rFonts w:ascii="Calibri" w:eastAsia="Aptos" w:hAnsi="Calibri" w:cs="Calibri"/>
                <w:sz w:val="16"/>
                <w:szCs w:val="16"/>
              </w:rPr>
              <w:t>Engineering Technician</w:t>
            </w:r>
          </w:p>
        </w:tc>
        <w:tc>
          <w:tcPr>
            <w:tcW w:w="2254" w:type="dxa"/>
            <w:shd w:val="clear" w:color="auto" w:fill="DAE9F7" w:themeFill="text2" w:themeFillTint="1A"/>
          </w:tcPr>
          <w:p w14:paraId="45EDD16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Assist in the analysis of a supply chain </w:t>
            </w:r>
          </w:p>
        </w:tc>
        <w:tc>
          <w:tcPr>
            <w:tcW w:w="2254" w:type="dxa"/>
            <w:shd w:val="clear" w:color="auto" w:fill="DAE9F7" w:themeFill="text2" w:themeFillTint="1A"/>
          </w:tcPr>
          <w:p w14:paraId="4F87A4C7"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21C934E5"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8175466" w14:textId="77777777" w:rsidTr="0024410E">
        <w:tc>
          <w:tcPr>
            <w:tcW w:w="2254" w:type="dxa"/>
            <w:shd w:val="clear" w:color="auto" w:fill="DAE9F7" w:themeFill="text2" w:themeFillTint="1A"/>
          </w:tcPr>
          <w:p w14:paraId="574CF5F8" w14:textId="77777777" w:rsidR="00EF6F84" w:rsidRPr="006A2DF0" w:rsidRDefault="00EF6F84" w:rsidP="0024410E">
            <w:pPr>
              <w:rPr>
                <w:sz w:val="20"/>
                <w:szCs w:val="20"/>
                <w:lang w:val="en-US"/>
              </w:rPr>
            </w:pPr>
            <w:r w:rsidRPr="006A2DF0">
              <w:rPr>
                <w:rFonts w:ascii="Calibri" w:eastAsia="Aptos" w:hAnsi="Calibri" w:cs="Calibri"/>
                <w:sz w:val="16"/>
                <w:szCs w:val="16"/>
              </w:rPr>
              <w:t>Engineering Technician</w:t>
            </w:r>
          </w:p>
        </w:tc>
        <w:tc>
          <w:tcPr>
            <w:tcW w:w="2254" w:type="dxa"/>
            <w:shd w:val="clear" w:color="auto" w:fill="DAE9F7" w:themeFill="text2" w:themeFillTint="1A"/>
          </w:tcPr>
          <w:p w14:paraId="3E850DD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Use basic preventative maintenance techniques and tools </w:t>
            </w:r>
          </w:p>
        </w:tc>
        <w:tc>
          <w:tcPr>
            <w:tcW w:w="2254" w:type="dxa"/>
            <w:shd w:val="clear" w:color="auto" w:fill="DAE9F7" w:themeFill="text2" w:themeFillTint="1A"/>
          </w:tcPr>
          <w:p w14:paraId="1171271C"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3CF61884"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772258AC" w14:textId="77777777" w:rsidTr="0024410E">
        <w:tc>
          <w:tcPr>
            <w:tcW w:w="2254" w:type="dxa"/>
            <w:shd w:val="clear" w:color="auto" w:fill="DAE9F7" w:themeFill="text2" w:themeFillTint="1A"/>
          </w:tcPr>
          <w:p w14:paraId="420D9BBB" w14:textId="77777777" w:rsidR="00EF6F84" w:rsidRPr="006A2DF0" w:rsidRDefault="00EF6F84" w:rsidP="0024410E">
            <w:pPr>
              <w:rPr>
                <w:sz w:val="20"/>
                <w:szCs w:val="20"/>
                <w:lang w:val="en-US"/>
              </w:rPr>
            </w:pPr>
            <w:r w:rsidRPr="006A2DF0">
              <w:rPr>
                <w:rFonts w:ascii="Calibri" w:eastAsia="Aptos" w:hAnsi="Calibri" w:cs="Calibri"/>
                <w:sz w:val="16"/>
                <w:szCs w:val="16"/>
              </w:rPr>
              <w:t>Engineering Technician</w:t>
            </w:r>
          </w:p>
        </w:tc>
        <w:tc>
          <w:tcPr>
            <w:tcW w:w="2254" w:type="dxa"/>
            <w:shd w:val="clear" w:color="auto" w:fill="DAE9F7" w:themeFill="text2" w:themeFillTint="1A"/>
          </w:tcPr>
          <w:p w14:paraId="1F1C242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Undertake basic process planning </w:t>
            </w:r>
          </w:p>
        </w:tc>
        <w:tc>
          <w:tcPr>
            <w:tcW w:w="2254" w:type="dxa"/>
            <w:shd w:val="clear" w:color="auto" w:fill="DAE9F7" w:themeFill="text2" w:themeFillTint="1A"/>
          </w:tcPr>
          <w:p w14:paraId="15A305F8"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2A28B7DD"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711C81BF" w14:textId="77777777" w:rsidTr="0024410E">
        <w:tc>
          <w:tcPr>
            <w:tcW w:w="2254" w:type="dxa"/>
            <w:shd w:val="clear" w:color="auto" w:fill="DAE9F7" w:themeFill="text2" w:themeFillTint="1A"/>
          </w:tcPr>
          <w:p w14:paraId="7BB0B1F2" w14:textId="77777777" w:rsidR="00EF6F84" w:rsidRPr="006A2DF0" w:rsidRDefault="00EF6F84" w:rsidP="0024410E">
            <w:pPr>
              <w:rPr>
                <w:sz w:val="20"/>
                <w:szCs w:val="20"/>
                <w:lang w:val="en-US"/>
              </w:rPr>
            </w:pPr>
            <w:r w:rsidRPr="006A2DF0">
              <w:rPr>
                <w:rFonts w:ascii="Calibri" w:eastAsia="Aptos" w:hAnsi="Calibri" w:cs="Calibri"/>
                <w:sz w:val="16"/>
                <w:szCs w:val="16"/>
              </w:rPr>
              <w:t>Engineering Technician</w:t>
            </w:r>
          </w:p>
        </w:tc>
        <w:tc>
          <w:tcPr>
            <w:tcW w:w="2254" w:type="dxa"/>
            <w:shd w:val="clear" w:color="auto" w:fill="DAE9F7" w:themeFill="text2" w:themeFillTint="1A"/>
          </w:tcPr>
          <w:p w14:paraId="44A78DA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Use resource planning software systems in manufacturing </w:t>
            </w:r>
          </w:p>
        </w:tc>
        <w:tc>
          <w:tcPr>
            <w:tcW w:w="2254" w:type="dxa"/>
            <w:shd w:val="clear" w:color="auto" w:fill="DAE9F7" w:themeFill="text2" w:themeFillTint="1A"/>
          </w:tcPr>
          <w:p w14:paraId="6AF2C398"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7E467C53"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75DE4C20" w14:textId="77777777" w:rsidTr="0024410E">
        <w:tc>
          <w:tcPr>
            <w:tcW w:w="2254" w:type="dxa"/>
            <w:shd w:val="clear" w:color="auto" w:fill="DAE9F7" w:themeFill="text2" w:themeFillTint="1A"/>
          </w:tcPr>
          <w:p w14:paraId="6DAA777E" w14:textId="77777777" w:rsidR="00EF6F84" w:rsidRPr="006A2DF0" w:rsidRDefault="00EF6F84" w:rsidP="0024410E">
            <w:pPr>
              <w:rPr>
                <w:sz w:val="20"/>
                <w:szCs w:val="20"/>
                <w:lang w:val="en-US"/>
              </w:rPr>
            </w:pPr>
            <w:r w:rsidRPr="006A2DF0">
              <w:rPr>
                <w:rFonts w:ascii="Calibri" w:eastAsia="Aptos" w:hAnsi="Calibri" w:cs="Calibri"/>
                <w:sz w:val="16"/>
                <w:szCs w:val="16"/>
              </w:rPr>
              <w:t>Engineering Technician</w:t>
            </w:r>
          </w:p>
        </w:tc>
        <w:tc>
          <w:tcPr>
            <w:tcW w:w="2254" w:type="dxa"/>
            <w:shd w:val="clear" w:color="auto" w:fill="DAE9F7" w:themeFill="text2" w:themeFillTint="1A"/>
          </w:tcPr>
          <w:p w14:paraId="3FB7076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Develop and manage a plan for a simple manufacturing related project </w:t>
            </w:r>
          </w:p>
        </w:tc>
        <w:tc>
          <w:tcPr>
            <w:tcW w:w="2254" w:type="dxa"/>
            <w:shd w:val="clear" w:color="auto" w:fill="DAE9F7" w:themeFill="text2" w:themeFillTint="1A"/>
          </w:tcPr>
          <w:p w14:paraId="6BA399D0"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7E509E85"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5210BF2" w14:textId="77777777" w:rsidTr="0024410E">
        <w:tc>
          <w:tcPr>
            <w:tcW w:w="2254" w:type="dxa"/>
            <w:shd w:val="clear" w:color="auto" w:fill="DAE9F7" w:themeFill="text2" w:themeFillTint="1A"/>
          </w:tcPr>
          <w:p w14:paraId="6C1B528C" w14:textId="77777777" w:rsidR="00EF6F84" w:rsidRPr="006A2DF0" w:rsidRDefault="00EF6F84" w:rsidP="0024410E">
            <w:pPr>
              <w:rPr>
                <w:sz w:val="20"/>
                <w:szCs w:val="20"/>
                <w:lang w:val="en-US"/>
              </w:rPr>
            </w:pPr>
            <w:r w:rsidRPr="006A2DF0">
              <w:rPr>
                <w:rFonts w:ascii="Calibri" w:eastAsia="Aptos" w:hAnsi="Calibri" w:cs="Calibri"/>
                <w:sz w:val="16"/>
                <w:szCs w:val="16"/>
              </w:rPr>
              <w:t>Engineering Technician</w:t>
            </w:r>
          </w:p>
        </w:tc>
        <w:tc>
          <w:tcPr>
            <w:tcW w:w="2254" w:type="dxa"/>
            <w:shd w:val="clear" w:color="auto" w:fill="DAE9F7" w:themeFill="text2" w:themeFillTint="1A"/>
          </w:tcPr>
          <w:p w14:paraId="6F3AA67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Prepare a simple production schedule </w:t>
            </w:r>
          </w:p>
        </w:tc>
        <w:tc>
          <w:tcPr>
            <w:tcW w:w="2254" w:type="dxa"/>
            <w:shd w:val="clear" w:color="auto" w:fill="DAE9F7" w:themeFill="text2" w:themeFillTint="1A"/>
          </w:tcPr>
          <w:p w14:paraId="3811FD53"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253032FE"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5CEC630C" w14:textId="77777777" w:rsidTr="0024410E">
        <w:tc>
          <w:tcPr>
            <w:tcW w:w="2254" w:type="dxa"/>
            <w:shd w:val="clear" w:color="auto" w:fill="DAE9F7" w:themeFill="text2" w:themeFillTint="1A"/>
          </w:tcPr>
          <w:p w14:paraId="1FD41C4E" w14:textId="77777777" w:rsidR="00EF6F84" w:rsidRPr="006A2DF0" w:rsidRDefault="00EF6F84" w:rsidP="0024410E">
            <w:pPr>
              <w:rPr>
                <w:sz w:val="20"/>
                <w:szCs w:val="20"/>
                <w:lang w:val="en-US"/>
              </w:rPr>
            </w:pPr>
            <w:r w:rsidRPr="006A2DF0">
              <w:rPr>
                <w:rFonts w:ascii="Calibri" w:eastAsia="Aptos" w:hAnsi="Calibri" w:cs="Calibri"/>
                <w:sz w:val="16"/>
                <w:szCs w:val="16"/>
              </w:rPr>
              <w:t>Engineering Technician</w:t>
            </w:r>
          </w:p>
        </w:tc>
        <w:tc>
          <w:tcPr>
            <w:tcW w:w="2254" w:type="dxa"/>
            <w:shd w:val="clear" w:color="auto" w:fill="DAE9F7" w:themeFill="text2" w:themeFillTint="1A"/>
          </w:tcPr>
          <w:p w14:paraId="274EAA9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Undertake supervised procurement activities </w:t>
            </w:r>
          </w:p>
        </w:tc>
        <w:tc>
          <w:tcPr>
            <w:tcW w:w="2254" w:type="dxa"/>
            <w:shd w:val="clear" w:color="auto" w:fill="DAE9F7" w:themeFill="text2" w:themeFillTint="1A"/>
          </w:tcPr>
          <w:p w14:paraId="0FF22211"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5711B227"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06F075E7" w14:textId="77777777" w:rsidTr="0024410E">
        <w:tc>
          <w:tcPr>
            <w:tcW w:w="2254" w:type="dxa"/>
            <w:shd w:val="clear" w:color="auto" w:fill="DAE9F7" w:themeFill="text2" w:themeFillTint="1A"/>
          </w:tcPr>
          <w:p w14:paraId="73A0BE3D" w14:textId="77777777" w:rsidR="00EF6F84" w:rsidRPr="006A2DF0" w:rsidRDefault="00EF6F84" w:rsidP="0024410E">
            <w:pPr>
              <w:rPr>
                <w:sz w:val="20"/>
                <w:szCs w:val="20"/>
                <w:lang w:val="en-US"/>
              </w:rPr>
            </w:pPr>
            <w:r w:rsidRPr="006A2DF0">
              <w:rPr>
                <w:rFonts w:ascii="Calibri" w:eastAsia="Aptos" w:hAnsi="Calibri" w:cs="Calibri"/>
                <w:sz w:val="16"/>
                <w:szCs w:val="16"/>
              </w:rPr>
              <w:t>Engineering Technician</w:t>
            </w:r>
          </w:p>
        </w:tc>
        <w:tc>
          <w:tcPr>
            <w:tcW w:w="2254" w:type="dxa"/>
            <w:shd w:val="clear" w:color="auto" w:fill="DAE9F7" w:themeFill="text2" w:themeFillTint="1A"/>
          </w:tcPr>
          <w:p w14:paraId="78AF262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Prepare a simple cost estimate for a manufactured product </w:t>
            </w:r>
          </w:p>
        </w:tc>
        <w:tc>
          <w:tcPr>
            <w:tcW w:w="2254" w:type="dxa"/>
            <w:shd w:val="clear" w:color="auto" w:fill="DAE9F7" w:themeFill="text2" w:themeFillTint="1A"/>
          </w:tcPr>
          <w:p w14:paraId="72580AC5"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36A22EF6"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57804C38" w14:textId="77777777" w:rsidTr="0024410E">
        <w:tc>
          <w:tcPr>
            <w:tcW w:w="2254" w:type="dxa"/>
            <w:shd w:val="clear" w:color="auto" w:fill="DAE9F7" w:themeFill="text2" w:themeFillTint="1A"/>
          </w:tcPr>
          <w:p w14:paraId="51E7CCEC" w14:textId="77777777" w:rsidR="00EF6F84" w:rsidRPr="006A2DF0" w:rsidRDefault="00EF6F84" w:rsidP="0024410E">
            <w:pPr>
              <w:rPr>
                <w:sz w:val="20"/>
                <w:szCs w:val="20"/>
                <w:lang w:val="en-US"/>
              </w:rPr>
            </w:pPr>
            <w:r w:rsidRPr="006A2DF0">
              <w:rPr>
                <w:rFonts w:ascii="Calibri" w:eastAsia="Aptos" w:hAnsi="Calibri" w:cs="Calibri"/>
                <w:sz w:val="16"/>
                <w:szCs w:val="16"/>
              </w:rPr>
              <w:t>Engineering Technician</w:t>
            </w:r>
          </w:p>
        </w:tc>
        <w:tc>
          <w:tcPr>
            <w:tcW w:w="2254" w:type="dxa"/>
            <w:shd w:val="clear" w:color="auto" w:fill="DAE9F7" w:themeFill="text2" w:themeFillTint="1A"/>
          </w:tcPr>
          <w:p w14:paraId="44AD67C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Participate in quality assurance techniques </w:t>
            </w:r>
          </w:p>
        </w:tc>
        <w:tc>
          <w:tcPr>
            <w:tcW w:w="2254" w:type="dxa"/>
            <w:shd w:val="clear" w:color="auto" w:fill="DAE9F7" w:themeFill="text2" w:themeFillTint="1A"/>
          </w:tcPr>
          <w:p w14:paraId="4B741D28"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408F60C5"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6AA5B949" w14:textId="77777777" w:rsidTr="0024410E">
        <w:tc>
          <w:tcPr>
            <w:tcW w:w="2254" w:type="dxa"/>
            <w:shd w:val="clear" w:color="auto" w:fill="DAE9F7" w:themeFill="text2" w:themeFillTint="1A"/>
          </w:tcPr>
          <w:p w14:paraId="6FF8D456" w14:textId="77777777" w:rsidR="00EF6F84" w:rsidRPr="006A2DF0" w:rsidRDefault="00EF6F84" w:rsidP="0024410E">
            <w:pPr>
              <w:rPr>
                <w:sz w:val="20"/>
                <w:szCs w:val="20"/>
                <w:lang w:val="en-US"/>
              </w:rPr>
            </w:pPr>
            <w:r w:rsidRPr="006A2DF0">
              <w:rPr>
                <w:rFonts w:ascii="Calibri" w:eastAsia="Aptos" w:hAnsi="Calibri" w:cs="Calibri"/>
                <w:sz w:val="16"/>
                <w:szCs w:val="16"/>
              </w:rPr>
              <w:t>Engineering Technician</w:t>
            </w:r>
          </w:p>
        </w:tc>
        <w:tc>
          <w:tcPr>
            <w:tcW w:w="2254" w:type="dxa"/>
            <w:shd w:val="clear" w:color="auto" w:fill="DAE9F7" w:themeFill="text2" w:themeFillTint="1A"/>
          </w:tcPr>
          <w:p w14:paraId="37F6D8D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Analyse a simple electrical system circuit </w:t>
            </w:r>
          </w:p>
        </w:tc>
        <w:tc>
          <w:tcPr>
            <w:tcW w:w="2254" w:type="dxa"/>
            <w:shd w:val="clear" w:color="auto" w:fill="DAE9F7" w:themeFill="text2" w:themeFillTint="1A"/>
          </w:tcPr>
          <w:p w14:paraId="13E94B4F"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77FAC6B3"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01A4FEA" w14:textId="77777777" w:rsidTr="0024410E">
        <w:tc>
          <w:tcPr>
            <w:tcW w:w="2254" w:type="dxa"/>
            <w:shd w:val="clear" w:color="auto" w:fill="DAE9F7" w:themeFill="text2" w:themeFillTint="1A"/>
          </w:tcPr>
          <w:p w14:paraId="72C213E3" w14:textId="77777777" w:rsidR="00EF6F84" w:rsidRPr="006A2DF0" w:rsidRDefault="00EF6F84" w:rsidP="0024410E">
            <w:pPr>
              <w:rPr>
                <w:sz w:val="20"/>
                <w:szCs w:val="20"/>
                <w:lang w:val="en-US"/>
              </w:rPr>
            </w:pPr>
            <w:r w:rsidRPr="006A2DF0">
              <w:rPr>
                <w:rFonts w:ascii="Calibri" w:eastAsia="Aptos" w:hAnsi="Calibri" w:cs="Calibri"/>
                <w:sz w:val="16"/>
                <w:szCs w:val="16"/>
              </w:rPr>
              <w:lastRenderedPageBreak/>
              <w:t>Engineering Technician</w:t>
            </w:r>
          </w:p>
        </w:tc>
        <w:tc>
          <w:tcPr>
            <w:tcW w:w="2254" w:type="dxa"/>
            <w:shd w:val="clear" w:color="auto" w:fill="DAE9F7" w:themeFill="text2" w:themeFillTint="1A"/>
          </w:tcPr>
          <w:p w14:paraId="1A81DAA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Select and test components for simple electronic switching and timing circuits </w:t>
            </w:r>
          </w:p>
        </w:tc>
        <w:tc>
          <w:tcPr>
            <w:tcW w:w="2254" w:type="dxa"/>
            <w:shd w:val="clear" w:color="auto" w:fill="DAE9F7" w:themeFill="text2" w:themeFillTint="1A"/>
          </w:tcPr>
          <w:p w14:paraId="02AE4E27"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73F8EFF4"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111A98ED" w14:textId="77777777" w:rsidTr="0024410E">
        <w:tc>
          <w:tcPr>
            <w:tcW w:w="2254" w:type="dxa"/>
            <w:shd w:val="clear" w:color="auto" w:fill="DAE9F7" w:themeFill="text2" w:themeFillTint="1A"/>
          </w:tcPr>
          <w:p w14:paraId="7C78A08A" w14:textId="77777777" w:rsidR="00EF6F84" w:rsidRPr="006A2DF0" w:rsidRDefault="00EF6F84" w:rsidP="0024410E">
            <w:pPr>
              <w:rPr>
                <w:sz w:val="20"/>
                <w:szCs w:val="20"/>
                <w:lang w:val="en-US"/>
              </w:rPr>
            </w:pPr>
            <w:r w:rsidRPr="006A2DF0">
              <w:rPr>
                <w:rFonts w:ascii="Calibri" w:eastAsia="Aptos" w:hAnsi="Calibri" w:cs="Calibri"/>
                <w:sz w:val="16"/>
                <w:szCs w:val="16"/>
              </w:rPr>
              <w:t>Engineering Technician</w:t>
            </w:r>
          </w:p>
        </w:tc>
        <w:tc>
          <w:tcPr>
            <w:tcW w:w="2254" w:type="dxa"/>
            <w:shd w:val="clear" w:color="auto" w:fill="DAE9F7" w:themeFill="text2" w:themeFillTint="1A"/>
          </w:tcPr>
          <w:p w14:paraId="3AB3DAD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Prepare basic programs for programmable logic controllers </w:t>
            </w:r>
          </w:p>
        </w:tc>
        <w:tc>
          <w:tcPr>
            <w:tcW w:w="2254" w:type="dxa"/>
            <w:shd w:val="clear" w:color="auto" w:fill="DAE9F7" w:themeFill="text2" w:themeFillTint="1A"/>
          </w:tcPr>
          <w:p w14:paraId="20DF9578"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3C75DFE1"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2FD75A98" w14:textId="77777777" w:rsidTr="0024410E">
        <w:tc>
          <w:tcPr>
            <w:tcW w:w="2254" w:type="dxa"/>
            <w:shd w:val="clear" w:color="auto" w:fill="DAE9F7" w:themeFill="text2" w:themeFillTint="1A"/>
          </w:tcPr>
          <w:p w14:paraId="44697BF0" w14:textId="77777777" w:rsidR="00EF6F84" w:rsidRPr="006A2DF0" w:rsidRDefault="00EF6F84" w:rsidP="0024410E">
            <w:pPr>
              <w:rPr>
                <w:sz w:val="20"/>
                <w:szCs w:val="20"/>
                <w:lang w:val="en-US"/>
              </w:rPr>
            </w:pPr>
            <w:r w:rsidRPr="006A2DF0">
              <w:rPr>
                <w:rFonts w:ascii="Calibri" w:eastAsia="Aptos" w:hAnsi="Calibri" w:cs="Calibri"/>
                <w:sz w:val="16"/>
                <w:szCs w:val="16"/>
              </w:rPr>
              <w:t>Engineering Technician</w:t>
            </w:r>
          </w:p>
        </w:tc>
        <w:tc>
          <w:tcPr>
            <w:tcW w:w="2254" w:type="dxa"/>
            <w:shd w:val="clear" w:color="auto" w:fill="DAE9F7" w:themeFill="text2" w:themeFillTint="1A"/>
          </w:tcPr>
          <w:p w14:paraId="1DC476B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Assist in sales of technical products/systems </w:t>
            </w:r>
          </w:p>
        </w:tc>
        <w:tc>
          <w:tcPr>
            <w:tcW w:w="2254" w:type="dxa"/>
            <w:shd w:val="clear" w:color="auto" w:fill="DAE9F7" w:themeFill="text2" w:themeFillTint="1A"/>
          </w:tcPr>
          <w:p w14:paraId="150BEE41"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05BFF2EE"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5DA4958C" w14:textId="77777777" w:rsidTr="0024410E">
        <w:tc>
          <w:tcPr>
            <w:tcW w:w="2254" w:type="dxa"/>
            <w:shd w:val="clear" w:color="auto" w:fill="DAE9F7" w:themeFill="text2" w:themeFillTint="1A"/>
          </w:tcPr>
          <w:p w14:paraId="73BB53A8" w14:textId="77777777" w:rsidR="00EF6F84" w:rsidRPr="006A2DF0" w:rsidRDefault="00EF6F84" w:rsidP="0024410E">
            <w:pPr>
              <w:rPr>
                <w:sz w:val="20"/>
                <w:szCs w:val="20"/>
                <w:lang w:val="en-US"/>
              </w:rPr>
            </w:pPr>
            <w:r w:rsidRPr="006A2DF0">
              <w:rPr>
                <w:rFonts w:ascii="Calibri" w:eastAsia="Aptos" w:hAnsi="Calibri" w:cs="Calibri"/>
                <w:sz w:val="16"/>
                <w:szCs w:val="16"/>
              </w:rPr>
              <w:t>Engineering Technician</w:t>
            </w:r>
          </w:p>
        </w:tc>
        <w:tc>
          <w:tcPr>
            <w:tcW w:w="2254" w:type="dxa"/>
            <w:shd w:val="clear" w:color="auto" w:fill="DAE9F7" w:themeFill="text2" w:themeFillTint="1A"/>
          </w:tcPr>
          <w:p w14:paraId="7485371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Use workshop equipment and processes to complete an engineering project </w:t>
            </w:r>
          </w:p>
        </w:tc>
        <w:tc>
          <w:tcPr>
            <w:tcW w:w="2254" w:type="dxa"/>
            <w:shd w:val="clear" w:color="auto" w:fill="DAE9F7" w:themeFill="text2" w:themeFillTint="1A"/>
          </w:tcPr>
          <w:p w14:paraId="359F25ED"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357ED455"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DDE48CE" w14:textId="77777777" w:rsidTr="0024410E">
        <w:tc>
          <w:tcPr>
            <w:tcW w:w="2254" w:type="dxa"/>
            <w:shd w:val="clear" w:color="auto" w:fill="DAE9F7" w:themeFill="text2" w:themeFillTint="1A"/>
          </w:tcPr>
          <w:p w14:paraId="0E09FF71" w14:textId="77777777" w:rsidR="00EF6F84" w:rsidRPr="006A2DF0" w:rsidRDefault="00EF6F84" w:rsidP="0024410E">
            <w:pPr>
              <w:rPr>
                <w:sz w:val="20"/>
                <w:szCs w:val="20"/>
                <w:lang w:val="en-US"/>
              </w:rPr>
            </w:pPr>
            <w:r w:rsidRPr="006A2DF0">
              <w:rPr>
                <w:rFonts w:ascii="Calibri" w:eastAsia="Aptos" w:hAnsi="Calibri" w:cs="Calibri"/>
                <w:sz w:val="16"/>
                <w:szCs w:val="16"/>
              </w:rPr>
              <w:t>Engineering Technician</w:t>
            </w:r>
          </w:p>
        </w:tc>
        <w:tc>
          <w:tcPr>
            <w:tcW w:w="2254" w:type="dxa"/>
            <w:shd w:val="clear" w:color="auto" w:fill="DAE9F7" w:themeFill="text2" w:themeFillTint="1A"/>
          </w:tcPr>
          <w:p w14:paraId="309954E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Operate computer-aided design (CAD) system to produce basic drawing elements </w:t>
            </w:r>
          </w:p>
        </w:tc>
        <w:tc>
          <w:tcPr>
            <w:tcW w:w="2254" w:type="dxa"/>
            <w:shd w:val="clear" w:color="auto" w:fill="DAE9F7" w:themeFill="text2" w:themeFillTint="1A"/>
          </w:tcPr>
          <w:p w14:paraId="055A6335"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779C9A74"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5F10221F" w14:textId="77777777" w:rsidTr="0024410E">
        <w:tc>
          <w:tcPr>
            <w:tcW w:w="2254" w:type="dxa"/>
            <w:shd w:val="clear" w:color="auto" w:fill="DAE9F7" w:themeFill="text2" w:themeFillTint="1A"/>
          </w:tcPr>
          <w:p w14:paraId="639BD9A1" w14:textId="77777777" w:rsidR="00EF6F84" w:rsidRPr="006A2DF0" w:rsidRDefault="00EF6F84" w:rsidP="0024410E">
            <w:pPr>
              <w:rPr>
                <w:sz w:val="20"/>
                <w:szCs w:val="20"/>
                <w:lang w:val="en-US"/>
              </w:rPr>
            </w:pPr>
            <w:r w:rsidRPr="006A2DF0">
              <w:rPr>
                <w:rFonts w:ascii="Calibri" w:eastAsia="Aptos" w:hAnsi="Calibri" w:cs="Calibri"/>
                <w:sz w:val="16"/>
                <w:szCs w:val="16"/>
              </w:rPr>
              <w:t>Engineering Technician</w:t>
            </w:r>
          </w:p>
        </w:tc>
        <w:tc>
          <w:tcPr>
            <w:tcW w:w="2254" w:type="dxa"/>
            <w:shd w:val="clear" w:color="auto" w:fill="DAE9F7" w:themeFill="text2" w:themeFillTint="1A"/>
          </w:tcPr>
          <w:p w14:paraId="6CF8EAAC"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Produce basic engineering drawings </w:t>
            </w:r>
          </w:p>
        </w:tc>
        <w:tc>
          <w:tcPr>
            <w:tcW w:w="2254" w:type="dxa"/>
            <w:shd w:val="clear" w:color="auto" w:fill="DAE9F7" w:themeFill="text2" w:themeFillTint="1A"/>
          </w:tcPr>
          <w:p w14:paraId="244FCBFC"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245153FF"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5D334C7C" w14:textId="77777777" w:rsidTr="0024410E">
        <w:tc>
          <w:tcPr>
            <w:tcW w:w="2254" w:type="dxa"/>
            <w:shd w:val="clear" w:color="auto" w:fill="DAE9F7" w:themeFill="text2" w:themeFillTint="1A"/>
          </w:tcPr>
          <w:p w14:paraId="08F9D9DB" w14:textId="77777777" w:rsidR="00EF6F84" w:rsidRPr="006A2DF0" w:rsidRDefault="00EF6F84" w:rsidP="0024410E">
            <w:pPr>
              <w:rPr>
                <w:sz w:val="20"/>
                <w:szCs w:val="20"/>
                <w:lang w:val="en-US"/>
              </w:rPr>
            </w:pPr>
            <w:r w:rsidRPr="006A2DF0">
              <w:rPr>
                <w:rFonts w:ascii="Calibri" w:eastAsia="Aptos" w:hAnsi="Calibri" w:cs="Calibri"/>
                <w:sz w:val="16"/>
                <w:szCs w:val="16"/>
              </w:rPr>
              <w:t>Engineering Technician</w:t>
            </w:r>
          </w:p>
        </w:tc>
        <w:tc>
          <w:tcPr>
            <w:tcW w:w="2254" w:type="dxa"/>
            <w:shd w:val="clear" w:color="auto" w:fill="DAE9F7" w:themeFill="text2" w:themeFillTint="1A"/>
          </w:tcPr>
          <w:p w14:paraId="74274AD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Use computer-aided design (CAD) to create and display 3-D models </w:t>
            </w:r>
          </w:p>
        </w:tc>
        <w:tc>
          <w:tcPr>
            <w:tcW w:w="2254" w:type="dxa"/>
            <w:shd w:val="clear" w:color="auto" w:fill="DAE9F7" w:themeFill="text2" w:themeFillTint="1A"/>
          </w:tcPr>
          <w:p w14:paraId="226E5732"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7E13EB35"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98F3204" w14:textId="77777777" w:rsidTr="0024410E">
        <w:tc>
          <w:tcPr>
            <w:tcW w:w="2254" w:type="dxa"/>
            <w:shd w:val="clear" w:color="auto" w:fill="FAE2D5" w:themeFill="accent2" w:themeFillTint="33"/>
          </w:tcPr>
          <w:p w14:paraId="140A112F" w14:textId="77777777" w:rsidR="00EF6F84" w:rsidRPr="006A2DF0" w:rsidRDefault="00EF6F84" w:rsidP="0024410E">
            <w:pPr>
              <w:rPr>
                <w:sz w:val="20"/>
                <w:szCs w:val="20"/>
                <w:lang w:val="en-US"/>
              </w:rPr>
            </w:pPr>
            <w:r w:rsidRPr="006A2DF0">
              <w:rPr>
                <w:rFonts w:ascii="Calibri" w:eastAsia="Aptos" w:hAnsi="Calibri" w:cs="Calibri"/>
                <w:sz w:val="16"/>
                <w:szCs w:val="16"/>
              </w:rPr>
              <w:t>Metallurgy</w:t>
            </w:r>
          </w:p>
        </w:tc>
        <w:tc>
          <w:tcPr>
            <w:tcW w:w="2254" w:type="dxa"/>
            <w:shd w:val="clear" w:color="auto" w:fill="FAE2D5" w:themeFill="accent2" w:themeFillTint="33"/>
          </w:tcPr>
          <w:p w14:paraId="6141ED4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Test the mechanical properties of materials </w:t>
            </w:r>
          </w:p>
        </w:tc>
        <w:tc>
          <w:tcPr>
            <w:tcW w:w="2254" w:type="dxa"/>
            <w:shd w:val="clear" w:color="auto" w:fill="FAE2D5" w:themeFill="accent2" w:themeFillTint="33"/>
          </w:tcPr>
          <w:p w14:paraId="39386EEC"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45041B11"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5E9C8573" w14:textId="77777777" w:rsidTr="0024410E">
        <w:tc>
          <w:tcPr>
            <w:tcW w:w="2254" w:type="dxa"/>
            <w:shd w:val="clear" w:color="auto" w:fill="FAE2D5" w:themeFill="accent2" w:themeFillTint="33"/>
          </w:tcPr>
          <w:p w14:paraId="157EB14D" w14:textId="77777777" w:rsidR="00EF6F84" w:rsidRPr="006A2DF0" w:rsidRDefault="00EF6F84" w:rsidP="0024410E">
            <w:pPr>
              <w:rPr>
                <w:sz w:val="20"/>
                <w:szCs w:val="20"/>
                <w:lang w:val="en-US"/>
              </w:rPr>
            </w:pPr>
            <w:r w:rsidRPr="006A2DF0">
              <w:rPr>
                <w:rFonts w:ascii="Calibri" w:eastAsia="Aptos" w:hAnsi="Calibri" w:cs="Calibri"/>
                <w:sz w:val="16"/>
                <w:szCs w:val="16"/>
              </w:rPr>
              <w:t>Metallurgy</w:t>
            </w:r>
          </w:p>
        </w:tc>
        <w:tc>
          <w:tcPr>
            <w:tcW w:w="2254" w:type="dxa"/>
            <w:shd w:val="clear" w:color="auto" w:fill="FAE2D5" w:themeFill="accent2" w:themeFillTint="33"/>
          </w:tcPr>
          <w:p w14:paraId="3864956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Monitor ferrous melting and casting processes </w:t>
            </w:r>
          </w:p>
        </w:tc>
        <w:tc>
          <w:tcPr>
            <w:tcW w:w="2254" w:type="dxa"/>
            <w:shd w:val="clear" w:color="auto" w:fill="FAE2D5" w:themeFill="accent2" w:themeFillTint="33"/>
          </w:tcPr>
          <w:p w14:paraId="05C3DC92"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45F18C34"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2E0FCD1B" w14:textId="77777777" w:rsidTr="0024410E">
        <w:tc>
          <w:tcPr>
            <w:tcW w:w="2254" w:type="dxa"/>
            <w:shd w:val="clear" w:color="auto" w:fill="FAE2D5" w:themeFill="accent2" w:themeFillTint="33"/>
          </w:tcPr>
          <w:p w14:paraId="35B86F75" w14:textId="77777777" w:rsidR="00EF6F84" w:rsidRPr="006A2DF0" w:rsidRDefault="00EF6F84" w:rsidP="0024410E">
            <w:pPr>
              <w:rPr>
                <w:sz w:val="20"/>
                <w:szCs w:val="20"/>
                <w:lang w:val="en-US"/>
              </w:rPr>
            </w:pPr>
            <w:r w:rsidRPr="006A2DF0">
              <w:rPr>
                <w:rFonts w:ascii="Calibri" w:eastAsia="Aptos" w:hAnsi="Calibri" w:cs="Calibri"/>
                <w:sz w:val="16"/>
                <w:szCs w:val="16"/>
              </w:rPr>
              <w:t>Metallurgy</w:t>
            </w:r>
          </w:p>
        </w:tc>
        <w:tc>
          <w:tcPr>
            <w:tcW w:w="2254" w:type="dxa"/>
            <w:shd w:val="clear" w:color="auto" w:fill="FAE2D5" w:themeFill="accent2" w:themeFillTint="33"/>
          </w:tcPr>
          <w:p w14:paraId="7F98BDC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Monitor non-ferrous melting and casting processes </w:t>
            </w:r>
          </w:p>
        </w:tc>
        <w:tc>
          <w:tcPr>
            <w:tcW w:w="2254" w:type="dxa"/>
            <w:shd w:val="clear" w:color="auto" w:fill="FAE2D5" w:themeFill="accent2" w:themeFillTint="33"/>
          </w:tcPr>
          <w:p w14:paraId="21B69407"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7459A4AF"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0306EED2" w14:textId="77777777" w:rsidTr="0024410E">
        <w:tc>
          <w:tcPr>
            <w:tcW w:w="2254" w:type="dxa"/>
            <w:shd w:val="clear" w:color="auto" w:fill="FAE2D5" w:themeFill="accent2" w:themeFillTint="33"/>
          </w:tcPr>
          <w:p w14:paraId="2F3C3E48" w14:textId="77777777" w:rsidR="00EF6F84" w:rsidRPr="006A2DF0" w:rsidRDefault="00EF6F84" w:rsidP="0024410E">
            <w:pPr>
              <w:rPr>
                <w:sz w:val="20"/>
                <w:szCs w:val="20"/>
                <w:lang w:val="en-US"/>
              </w:rPr>
            </w:pPr>
            <w:r w:rsidRPr="006A2DF0">
              <w:rPr>
                <w:rFonts w:ascii="Calibri" w:eastAsia="Aptos" w:hAnsi="Calibri" w:cs="Calibri"/>
                <w:sz w:val="16"/>
                <w:szCs w:val="16"/>
              </w:rPr>
              <w:t>Metallurgy</w:t>
            </w:r>
          </w:p>
        </w:tc>
        <w:tc>
          <w:tcPr>
            <w:tcW w:w="2254" w:type="dxa"/>
            <w:shd w:val="clear" w:color="auto" w:fill="FAE2D5" w:themeFill="accent2" w:themeFillTint="33"/>
          </w:tcPr>
          <w:p w14:paraId="352E0FD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Interpret basic binary phase diagrams </w:t>
            </w:r>
          </w:p>
        </w:tc>
        <w:tc>
          <w:tcPr>
            <w:tcW w:w="2254" w:type="dxa"/>
            <w:shd w:val="clear" w:color="auto" w:fill="FAE2D5" w:themeFill="accent2" w:themeFillTint="33"/>
          </w:tcPr>
          <w:p w14:paraId="4322BA72"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26576D40"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55F50AC9" w14:textId="77777777" w:rsidTr="0024410E">
        <w:tc>
          <w:tcPr>
            <w:tcW w:w="2254" w:type="dxa"/>
            <w:shd w:val="clear" w:color="auto" w:fill="FAE2D5" w:themeFill="accent2" w:themeFillTint="33"/>
          </w:tcPr>
          <w:p w14:paraId="3C04951A" w14:textId="77777777" w:rsidR="00EF6F84" w:rsidRPr="006A2DF0" w:rsidRDefault="00EF6F84" w:rsidP="0024410E">
            <w:pPr>
              <w:rPr>
                <w:sz w:val="20"/>
                <w:szCs w:val="20"/>
                <w:lang w:val="en-US"/>
              </w:rPr>
            </w:pPr>
            <w:r w:rsidRPr="006A2DF0">
              <w:rPr>
                <w:rFonts w:ascii="Calibri" w:eastAsia="Aptos" w:hAnsi="Calibri" w:cs="Calibri"/>
                <w:sz w:val="16"/>
                <w:szCs w:val="16"/>
              </w:rPr>
              <w:t>Metallurgy</w:t>
            </w:r>
          </w:p>
        </w:tc>
        <w:tc>
          <w:tcPr>
            <w:tcW w:w="2254" w:type="dxa"/>
            <w:shd w:val="clear" w:color="auto" w:fill="FAE2D5" w:themeFill="accent2" w:themeFillTint="33"/>
          </w:tcPr>
          <w:p w14:paraId="16D8E3BC"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Demonstrate basic knowledge of casting operations </w:t>
            </w:r>
          </w:p>
        </w:tc>
        <w:tc>
          <w:tcPr>
            <w:tcW w:w="2254" w:type="dxa"/>
            <w:shd w:val="clear" w:color="auto" w:fill="FAE2D5" w:themeFill="accent2" w:themeFillTint="33"/>
          </w:tcPr>
          <w:p w14:paraId="19A5733F"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7B430A74"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052CEBCD" w14:textId="77777777" w:rsidTr="0024410E">
        <w:tc>
          <w:tcPr>
            <w:tcW w:w="2254" w:type="dxa"/>
            <w:shd w:val="clear" w:color="auto" w:fill="FAE2D5" w:themeFill="accent2" w:themeFillTint="33"/>
          </w:tcPr>
          <w:p w14:paraId="34ABAA98" w14:textId="77777777" w:rsidR="00EF6F84" w:rsidRPr="006A2DF0" w:rsidRDefault="00EF6F84" w:rsidP="0024410E">
            <w:pPr>
              <w:rPr>
                <w:sz w:val="20"/>
                <w:szCs w:val="20"/>
                <w:lang w:val="en-US"/>
              </w:rPr>
            </w:pPr>
            <w:r w:rsidRPr="006A2DF0">
              <w:rPr>
                <w:rFonts w:ascii="Calibri" w:eastAsia="Aptos" w:hAnsi="Calibri" w:cs="Calibri"/>
                <w:sz w:val="16"/>
                <w:szCs w:val="16"/>
              </w:rPr>
              <w:t>Metallurgy</w:t>
            </w:r>
          </w:p>
        </w:tc>
        <w:tc>
          <w:tcPr>
            <w:tcW w:w="2254" w:type="dxa"/>
            <w:shd w:val="clear" w:color="auto" w:fill="FAE2D5" w:themeFill="accent2" w:themeFillTint="33"/>
          </w:tcPr>
          <w:p w14:paraId="38BC607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Prepare and examine metallographic samples </w:t>
            </w:r>
          </w:p>
        </w:tc>
        <w:tc>
          <w:tcPr>
            <w:tcW w:w="2254" w:type="dxa"/>
            <w:shd w:val="clear" w:color="auto" w:fill="FAE2D5" w:themeFill="accent2" w:themeFillTint="33"/>
          </w:tcPr>
          <w:p w14:paraId="2DCC6CA6"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1670EC7B"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7CA30DAC" w14:textId="77777777" w:rsidTr="0024410E">
        <w:tc>
          <w:tcPr>
            <w:tcW w:w="2254" w:type="dxa"/>
            <w:shd w:val="clear" w:color="auto" w:fill="FAE2D5" w:themeFill="accent2" w:themeFillTint="33"/>
          </w:tcPr>
          <w:p w14:paraId="275EC508" w14:textId="77777777" w:rsidR="00EF6F84" w:rsidRPr="006A2DF0" w:rsidRDefault="00EF6F84" w:rsidP="0024410E">
            <w:pPr>
              <w:rPr>
                <w:sz w:val="20"/>
                <w:szCs w:val="20"/>
                <w:lang w:val="en-US"/>
              </w:rPr>
            </w:pPr>
            <w:r w:rsidRPr="006A2DF0">
              <w:rPr>
                <w:rFonts w:ascii="Calibri" w:eastAsia="Aptos" w:hAnsi="Calibri" w:cs="Calibri"/>
                <w:sz w:val="16"/>
                <w:szCs w:val="16"/>
              </w:rPr>
              <w:t>Metallurgy</w:t>
            </w:r>
          </w:p>
        </w:tc>
        <w:tc>
          <w:tcPr>
            <w:tcW w:w="2254" w:type="dxa"/>
            <w:shd w:val="clear" w:color="auto" w:fill="FAE2D5" w:themeFill="accent2" w:themeFillTint="33"/>
          </w:tcPr>
          <w:p w14:paraId="79B9882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Monitor and test sands, cores and moulds </w:t>
            </w:r>
          </w:p>
        </w:tc>
        <w:tc>
          <w:tcPr>
            <w:tcW w:w="2254" w:type="dxa"/>
            <w:shd w:val="clear" w:color="auto" w:fill="FAE2D5" w:themeFill="accent2" w:themeFillTint="33"/>
          </w:tcPr>
          <w:p w14:paraId="5DA99F4E"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4F514A7A"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223A6C49" w14:textId="77777777" w:rsidTr="0024410E">
        <w:tc>
          <w:tcPr>
            <w:tcW w:w="2254" w:type="dxa"/>
            <w:shd w:val="clear" w:color="auto" w:fill="FAE2D5" w:themeFill="accent2" w:themeFillTint="33"/>
          </w:tcPr>
          <w:p w14:paraId="16507A25" w14:textId="77777777" w:rsidR="00EF6F84" w:rsidRPr="006A2DF0" w:rsidRDefault="00EF6F84" w:rsidP="0024410E">
            <w:pPr>
              <w:rPr>
                <w:sz w:val="20"/>
                <w:szCs w:val="20"/>
                <w:lang w:val="en-US"/>
              </w:rPr>
            </w:pPr>
            <w:r w:rsidRPr="006A2DF0">
              <w:rPr>
                <w:rFonts w:ascii="Calibri" w:eastAsia="Aptos" w:hAnsi="Calibri" w:cs="Calibri"/>
                <w:sz w:val="16"/>
                <w:szCs w:val="16"/>
              </w:rPr>
              <w:t>Metallurgy</w:t>
            </w:r>
          </w:p>
        </w:tc>
        <w:tc>
          <w:tcPr>
            <w:tcW w:w="2254" w:type="dxa"/>
            <w:shd w:val="clear" w:color="auto" w:fill="FAE2D5" w:themeFill="accent2" w:themeFillTint="33"/>
          </w:tcPr>
          <w:p w14:paraId="286A9E4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Evaluate mould design and gating </w:t>
            </w:r>
          </w:p>
        </w:tc>
        <w:tc>
          <w:tcPr>
            <w:tcW w:w="2254" w:type="dxa"/>
            <w:shd w:val="clear" w:color="auto" w:fill="FAE2D5" w:themeFill="accent2" w:themeFillTint="33"/>
          </w:tcPr>
          <w:p w14:paraId="1D460206"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21C874ED"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0AA0F83C" w14:textId="77777777" w:rsidTr="0024410E">
        <w:tc>
          <w:tcPr>
            <w:tcW w:w="2254" w:type="dxa"/>
            <w:shd w:val="clear" w:color="auto" w:fill="FAE2D5" w:themeFill="accent2" w:themeFillTint="33"/>
          </w:tcPr>
          <w:p w14:paraId="3658EB3C" w14:textId="77777777" w:rsidR="00EF6F84" w:rsidRPr="006A2DF0" w:rsidRDefault="00EF6F84" w:rsidP="0024410E">
            <w:pPr>
              <w:rPr>
                <w:sz w:val="20"/>
                <w:szCs w:val="20"/>
                <w:lang w:val="en-US"/>
              </w:rPr>
            </w:pPr>
            <w:r w:rsidRPr="006A2DF0">
              <w:rPr>
                <w:rFonts w:ascii="Calibri" w:eastAsia="Aptos" w:hAnsi="Calibri" w:cs="Calibri"/>
                <w:sz w:val="16"/>
                <w:szCs w:val="16"/>
              </w:rPr>
              <w:t>Metallurgy</w:t>
            </w:r>
          </w:p>
        </w:tc>
        <w:tc>
          <w:tcPr>
            <w:tcW w:w="2254" w:type="dxa"/>
            <w:shd w:val="clear" w:color="auto" w:fill="FAE2D5" w:themeFill="accent2" w:themeFillTint="33"/>
          </w:tcPr>
          <w:p w14:paraId="0C4537E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Undertake and interpret results of chemical analysis on metal samples </w:t>
            </w:r>
          </w:p>
        </w:tc>
        <w:tc>
          <w:tcPr>
            <w:tcW w:w="2254" w:type="dxa"/>
            <w:shd w:val="clear" w:color="auto" w:fill="FAE2D5" w:themeFill="accent2" w:themeFillTint="33"/>
          </w:tcPr>
          <w:p w14:paraId="567EBAB0"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56CCD1FF"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6581EB7F" w14:textId="77777777" w:rsidTr="0024410E">
        <w:tc>
          <w:tcPr>
            <w:tcW w:w="2254" w:type="dxa"/>
            <w:shd w:val="clear" w:color="auto" w:fill="FAE2D5" w:themeFill="accent2" w:themeFillTint="33"/>
          </w:tcPr>
          <w:p w14:paraId="5C5FCC0B" w14:textId="77777777" w:rsidR="00EF6F84" w:rsidRPr="006A2DF0" w:rsidRDefault="00EF6F84" w:rsidP="0024410E">
            <w:pPr>
              <w:rPr>
                <w:sz w:val="20"/>
                <w:szCs w:val="20"/>
                <w:lang w:val="en-US"/>
              </w:rPr>
            </w:pPr>
            <w:r w:rsidRPr="006A2DF0">
              <w:rPr>
                <w:rFonts w:ascii="Calibri" w:eastAsia="Aptos" w:hAnsi="Calibri" w:cs="Calibri"/>
                <w:sz w:val="16"/>
                <w:szCs w:val="16"/>
              </w:rPr>
              <w:t>Metallurgy</w:t>
            </w:r>
          </w:p>
        </w:tc>
        <w:tc>
          <w:tcPr>
            <w:tcW w:w="2254" w:type="dxa"/>
            <w:shd w:val="clear" w:color="auto" w:fill="FAE2D5" w:themeFill="accent2" w:themeFillTint="33"/>
          </w:tcPr>
          <w:p w14:paraId="6223AF5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Determine and supervise heat treatment of metal </w:t>
            </w:r>
          </w:p>
        </w:tc>
        <w:tc>
          <w:tcPr>
            <w:tcW w:w="2254" w:type="dxa"/>
            <w:shd w:val="clear" w:color="auto" w:fill="FAE2D5" w:themeFill="accent2" w:themeFillTint="33"/>
          </w:tcPr>
          <w:p w14:paraId="0E0990CB"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20047179"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07ABB973" w14:textId="77777777" w:rsidTr="0024410E">
        <w:tc>
          <w:tcPr>
            <w:tcW w:w="2254" w:type="dxa"/>
            <w:shd w:val="clear" w:color="auto" w:fill="FAE2D5" w:themeFill="accent2" w:themeFillTint="33"/>
          </w:tcPr>
          <w:p w14:paraId="44345E59" w14:textId="77777777" w:rsidR="00EF6F84" w:rsidRPr="006A2DF0" w:rsidRDefault="00EF6F84" w:rsidP="0024410E">
            <w:pPr>
              <w:rPr>
                <w:sz w:val="20"/>
                <w:szCs w:val="20"/>
                <w:lang w:val="en-US"/>
              </w:rPr>
            </w:pPr>
            <w:r w:rsidRPr="006A2DF0">
              <w:rPr>
                <w:rFonts w:ascii="Calibri" w:eastAsia="Aptos" w:hAnsi="Calibri" w:cs="Calibri"/>
                <w:sz w:val="16"/>
                <w:szCs w:val="16"/>
              </w:rPr>
              <w:t>Metallurgy</w:t>
            </w:r>
          </w:p>
        </w:tc>
        <w:tc>
          <w:tcPr>
            <w:tcW w:w="2254" w:type="dxa"/>
            <w:shd w:val="clear" w:color="auto" w:fill="FAE2D5" w:themeFill="accent2" w:themeFillTint="33"/>
          </w:tcPr>
          <w:p w14:paraId="281455CC"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basic chemical principles to metallurgy </w:t>
            </w:r>
          </w:p>
        </w:tc>
        <w:tc>
          <w:tcPr>
            <w:tcW w:w="2254" w:type="dxa"/>
            <w:shd w:val="clear" w:color="auto" w:fill="FAE2D5" w:themeFill="accent2" w:themeFillTint="33"/>
          </w:tcPr>
          <w:p w14:paraId="2F2C484E"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50DE9FF7"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1B05991C" w14:textId="77777777" w:rsidTr="0024410E">
        <w:tc>
          <w:tcPr>
            <w:tcW w:w="2254" w:type="dxa"/>
            <w:shd w:val="clear" w:color="auto" w:fill="FAE2D5" w:themeFill="accent2" w:themeFillTint="33"/>
          </w:tcPr>
          <w:p w14:paraId="61F627C6" w14:textId="77777777" w:rsidR="00EF6F84" w:rsidRPr="006A2DF0" w:rsidRDefault="00EF6F84" w:rsidP="0024410E">
            <w:pPr>
              <w:rPr>
                <w:sz w:val="20"/>
                <w:szCs w:val="20"/>
                <w:lang w:val="en-US"/>
              </w:rPr>
            </w:pPr>
            <w:r w:rsidRPr="006A2DF0">
              <w:rPr>
                <w:rFonts w:ascii="Calibri" w:eastAsia="Aptos" w:hAnsi="Calibri" w:cs="Calibri"/>
                <w:sz w:val="16"/>
                <w:szCs w:val="16"/>
              </w:rPr>
              <w:t>Metallurgy</w:t>
            </w:r>
          </w:p>
        </w:tc>
        <w:tc>
          <w:tcPr>
            <w:tcW w:w="2254" w:type="dxa"/>
            <w:shd w:val="clear" w:color="auto" w:fill="FAE2D5" w:themeFill="accent2" w:themeFillTint="33"/>
          </w:tcPr>
          <w:p w14:paraId="3B60BD3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Calculate and predict chemical outcomes in metallurgical situations </w:t>
            </w:r>
          </w:p>
        </w:tc>
        <w:tc>
          <w:tcPr>
            <w:tcW w:w="2254" w:type="dxa"/>
            <w:shd w:val="clear" w:color="auto" w:fill="FAE2D5" w:themeFill="accent2" w:themeFillTint="33"/>
          </w:tcPr>
          <w:p w14:paraId="094771C6"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14E47267"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76BD0AA0" w14:textId="77777777" w:rsidTr="0024410E">
        <w:tc>
          <w:tcPr>
            <w:tcW w:w="2254" w:type="dxa"/>
            <w:shd w:val="clear" w:color="auto" w:fill="FAE2D5" w:themeFill="accent2" w:themeFillTint="33"/>
          </w:tcPr>
          <w:p w14:paraId="40CF89C9" w14:textId="77777777" w:rsidR="00EF6F84" w:rsidRPr="006A2DF0" w:rsidRDefault="00EF6F84" w:rsidP="0024410E">
            <w:pPr>
              <w:rPr>
                <w:sz w:val="20"/>
                <w:szCs w:val="20"/>
                <w:lang w:val="en-US"/>
              </w:rPr>
            </w:pPr>
            <w:r w:rsidRPr="006A2DF0">
              <w:rPr>
                <w:rFonts w:ascii="Calibri" w:eastAsia="Aptos" w:hAnsi="Calibri" w:cs="Calibri"/>
                <w:sz w:val="16"/>
                <w:szCs w:val="16"/>
              </w:rPr>
              <w:t>Metallurgy</w:t>
            </w:r>
          </w:p>
        </w:tc>
        <w:tc>
          <w:tcPr>
            <w:tcW w:w="2254" w:type="dxa"/>
            <w:shd w:val="clear" w:color="auto" w:fill="FAE2D5" w:themeFill="accent2" w:themeFillTint="33"/>
          </w:tcPr>
          <w:p w14:paraId="74E5A9D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Identify and describe equipment for mineral and chemical processing plants </w:t>
            </w:r>
          </w:p>
        </w:tc>
        <w:tc>
          <w:tcPr>
            <w:tcW w:w="2254" w:type="dxa"/>
            <w:shd w:val="clear" w:color="auto" w:fill="FAE2D5" w:themeFill="accent2" w:themeFillTint="33"/>
          </w:tcPr>
          <w:p w14:paraId="29B1F520"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2B1599E1"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05B23020" w14:textId="77777777" w:rsidTr="0024410E">
        <w:tc>
          <w:tcPr>
            <w:tcW w:w="2254" w:type="dxa"/>
            <w:shd w:val="clear" w:color="auto" w:fill="FAE2D5" w:themeFill="accent2" w:themeFillTint="33"/>
          </w:tcPr>
          <w:p w14:paraId="4D4D9DAD" w14:textId="77777777" w:rsidR="00EF6F84" w:rsidRPr="006A2DF0" w:rsidRDefault="00EF6F84" w:rsidP="0024410E">
            <w:pPr>
              <w:rPr>
                <w:sz w:val="20"/>
                <w:szCs w:val="20"/>
                <w:lang w:val="en-US"/>
              </w:rPr>
            </w:pPr>
            <w:r w:rsidRPr="006A2DF0">
              <w:rPr>
                <w:rFonts w:ascii="Calibri" w:eastAsia="Aptos" w:hAnsi="Calibri" w:cs="Calibri"/>
                <w:sz w:val="16"/>
                <w:szCs w:val="16"/>
              </w:rPr>
              <w:t>Metallurgy</w:t>
            </w:r>
          </w:p>
        </w:tc>
        <w:tc>
          <w:tcPr>
            <w:tcW w:w="2254" w:type="dxa"/>
            <w:shd w:val="clear" w:color="auto" w:fill="FAE2D5" w:themeFill="accent2" w:themeFillTint="33"/>
          </w:tcPr>
          <w:p w14:paraId="35A6D1E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Recommend a refractory for an application </w:t>
            </w:r>
          </w:p>
        </w:tc>
        <w:tc>
          <w:tcPr>
            <w:tcW w:w="2254" w:type="dxa"/>
            <w:shd w:val="clear" w:color="auto" w:fill="FAE2D5" w:themeFill="accent2" w:themeFillTint="33"/>
          </w:tcPr>
          <w:p w14:paraId="5BD0A0BA"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6DB2F6C7"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57847EC9" w14:textId="77777777" w:rsidTr="0024410E">
        <w:tc>
          <w:tcPr>
            <w:tcW w:w="2254" w:type="dxa"/>
            <w:shd w:val="clear" w:color="auto" w:fill="FAE2D5" w:themeFill="accent2" w:themeFillTint="33"/>
          </w:tcPr>
          <w:p w14:paraId="1FECEA9B" w14:textId="77777777" w:rsidR="00EF6F84" w:rsidRPr="006A2DF0" w:rsidRDefault="00EF6F84" w:rsidP="0024410E">
            <w:pPr>
              <w:rPr>
                <w:sz w:val="20"/>
                <w:szCs w:val="20"/>
                <w:lang w:val="en-US"/>
              </w:rPr>
            </w:pPr>
            <w:r w:rsidRPr="006A2DF0">
              <w:rPr>
                <w:rFonts w:ascii="Calibri" w:eastAsia="Aptos" w:hAnsi="Calibri" w:cs="Calibri"/>
                <w:sz w:val="16"/>
                <w:szCs w:val="16"/>
              </w:rPr>
              <w:t>Metallurgy</w:t>
            </w:r>
          </w:p>
        </w:tc>
        <w:tc>
          <w:tcPr>
            <w:tcW w:w="2254" w:type="dxa"/>
            <w:shd w:val="clear" w:color="auto" w:fill="FAE2D5" w:themeFill="accent2" w:themeFillTint="33"/>
          </w:tcPr>
          <w:p w14:paraId="5EF111E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Select metal forming process </w:t>
            </w:r>
          </w:p>
        </w:tc>
        <w:tc>
          <w:tcPr>
            <w:tcW w:w="2254" w:type="dxa"/>
            <w:shd w:val="clear" w:color="auto" w:fill="FAE2D5" w:themeFill="accent2" w:themeFillTint="33"/>
          </w:tcPr>
          <w:p w14:paraId="6147A8D9"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15256AF2"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6EE097D8" w14:textId="77777777" w:rsidTr="0024410E">
        <w:tc>
          <w:tcPr>
            <w:tcW w:w="2254" w:type="dxa"/>
            <w:shd w:val="clear" w:color="auto" w:fill="FAE2D5" w:themeFill="accent2" w:themeFillTint="33"/>
          </w:tcPr>
          <w:p w14:paraId="1100B9B1" w14:textId="77777777" w:rsidR="00EF6F84" w:rsidRPr="006A2DF0" w:rsidRDefault="00EF6F84" w:rsidP="0024410E">
            <w:pPr>
              <w:rPr>
                <w:sz w:val="20"/>
                <w:szCs w:val="20"/>
                <w:lang w:val="en-US"/>
              </w:rPr>
            </w:pPr>
            <w:r w:rsidRPr="006A2DF0">
              <w:rPr>
                <w:rFonts w:ascii="Calibri" w:eastAsia="Aptos" w:hAnsi="Calibri" w:cs="Calibri"/>
                <w:sz w:val="16"/>
                <w:szCs w:val="16"/>
              </w:rPr>
              <w:t>Metallurgy</w:t>
            </w:r>
          </w:p>
        </w:tc>
        <w:tc>
          <w:tcPr>
            <w:tcW w:w="2254" w:type="dxa"/>
            <w:shd w:val="clear" w:color="auto" w:fill="FAE2D5" w:themeFill="accent2" w:themeFillTint="33"/>
          </w:tcPr>
          <w:p w14:paraId="63E0788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Select metal joining process </w:t>
            </w:r>
          </w:p>
        </w:tc>
        <w:tc>
          <w:tcPr>
            <w:tcW w:w="2254" w:type="dxa"/>
            <w:shd w:val="clear" w:color="auto" w:fill="FAE2D5" w:themeFill="accent2" w:themeFillTint="33"/>
          </w:tcPr>
          <w:p w14:paraId="357C4927"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7C0F37E7"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2792083D" w14:textId="77777777" w:rsidTr="0024410E">
        <w:tc>
          <w:tcPr>
            <w:tcW w:w="2254" w:type="dxa"/>
            <w:shd w:val="clear" w:color="auto" w:fill="FAE2D5" w:themeFill="accent2" w:themeFillTint="33"/>
          </w:tcPr>
          <w:p w14:paraId="392E2E48" w14:textId="77777777" w:rsidR="00EF6F84" w:rsidRPr="006A2DF0" w:rsidRDefault="00EF6F84" w:rsidP="0024410E">
            <w:pPr>
              <w:rPr>
                <w:sz w:val="20"/>
                <w:szCs w:val="20"/>
                <w:lang w:val="en-US"/>
              </w:rPr>
            </w:pPr>
            <w:r w:rsidRPr="006A2DF0">
              <w:rPr>
                <w:rFonts w:ascii="Calibri" w:eastAsia="Aptos" w:hAnsi="Calibri" w:cs="Calibri"/>
                <w:sz w:val="16"/>
                <w:szCs w:val="16"/>
              </w:rPr>
              <w:t>Metallurgy</w:t>
            </w:r>
          </w:p>
        </w:tc>
        <w:tc>
          <w:tcPr>
            <w:tcW w:w="2254" w:type="dxa"/>
            <w:shd w:val="clear" w:color="auto" w:fill="FAE2D5" w:themeFill="accent2" w:themeFillTint="33"/>
          </w:tcPr>
          <w:p w14:paraId="3BB260E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Monitor blast furnace operations </w:t>
            </w:r>
          </w:p>
        </w:tc>
        <w:tc>
          <w:tcPr>
            <w:tcW w:w="2254" w:type="dxa"/>
            <w:shd w:val="clear" w:color="auto" w:fill="FAE2D5" w:themeFill="accent2" w:themeFillTint="33"/>
          </w:tcPr>
          <w:p w14:paraId="453BD169"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22DD8708"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612E1B32" w14:textId="77777777" w:rsidTr="0024410E">
        <w:tc>
          <w:tcPr>
            <w:tcW w:w="2254" w:type="dxa"/>
            <w:shd w:val="clear" w:color="auto" w:fill="FAE2D5" w:themeFill="accent2" w:themeFillTint="33"/>
          </w:tcPr>
          <w:p w14:paraId="2852C6D5" w14:textId="77777777" w:rsidR="00EF6F84" w:rsidRPr="006A2DF0" w:rsidRDefault="00EF6F84" w:rsidP="0024410E">
            <w:pPr>
              <w:rPr>
                <w:sz w:val="20"/>
                <w:szCs w:val="20"/>
                <w:lang w:val="en-US"/>
              </w:rPr>
            </w:pPr>
            <w:r w:rsidRPr="006A2DF0">
              <w:rPr>
                <w:rFonts w:ascii="Calibri" w:eastAsia="Aptos" w:hAnsi="Calibri" w:cs="Calibri"/>
                <w:sz w:val="16"/>
                <w:szCs w:val="16"/>
              </w:rPr>
              <w:t>Metallurgy</w:t>
            </w:r>
          </w:p>
        </w:tc>
        <w:tc>
          <w:tcPr>
            <w:tcW w:w="2254" w:type="dxa"/>
            <w:shd w:val="clear" w:color="auto" w:fill="FAE2D5" w:themeFill="accent2" w:themeFillTint="33"/>
          </w:tcPr>
          <w:p w14:paraId="0AA2957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Monitor primary steelmaking process </w:t>
            </w:r>
          </w:p>
        </w:tc>
        <w:tc>
          <w:tcPr>
            <w:tcW w:w="2254" w:type="dxa"/>
            <w:shd w:val="clear" w:color="auto" w:fill="FAE2D5" w:themeFill="accent2" w:themeFillTint="33"/>
          </w:tcPr>
          <w:p w14:paraId="1A4D105C"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19796541"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3FC5CE8" w14:textId="77777777" w:rsidTr="0024410E">
        <w:tc>
          <w:tcPr>
            <w:tcW w:w="2254" w:type="dxa"/>
            <w:shd w:val="clear" w:color="auto" w:fill="FAE2D5" w:themeFill="accent2" w:themeFillTint="33"/>
          </w:tcPr>
          <w:p w14:paraId="40D629ED" w14:textId="77777777" w:rsidR="00EF6F84" w:rsidRPr="006A2DF0" w:rsidRDefault="00EF6F84" w:rsidP="0024410E">
            <w:pPr>
              <w:rPr>
                <w:sz w:val="20"/>
                <w:szCs w:val="20"/>
                <w:lang w:val="en-US"/>
              </w:rPr>
            </w:pPr>
            <w:r w:rsidRPr="006A2DF0">
              <w:rPr>
                <w:rFonts w:ascii="Calibri" w:eastAsia="Aptos" w:hAnsi="Calibri" w:cs="Calibri"/>
                <w:sz w:val="16"/>
                <w:szCs w:val="16"/>
              </w:rPr>
              <w:t>Metallurgy</w:t>
            </w:r>
          </w:p>
        </w:tc>
        <w:tc>
          <w:tcPr>
            <w:tcW w:w="2254" w:type="dxa"/>
            <w:shd w:val="clear" w:color="auto" w:fill="FAE2D5" w:themeFill="accent2" w:themeFillTint="33"/>
          </w:tcPr>
          <w:p w14:paraId="73133DF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Monitor secondary steelmaking operations </w:t>
            </w:r>
          </w:p>
        </w:tc>
        <w:tc>
          <w:tcPr>
            <w:tcW w:w="2254" w:type="dxa"/>
            <w:shd w:val="clear" w:color="auto" w:fill="FAE2D5" w:themeFill="accent2" w:themeFillTint="33"/>
          </w:tcPr>
          <w:p w14:paraId="443E0B65"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1B47FE88"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1B1F1EB5" w14:textId="77777777" w:rsidTr="0024410E">
        <w:tc>
          <w:tcPr>
            <w:tcW w:w="2254" w:type="dxa"/>
            <w:shd w:val="clear" w:color="auto" w:fill="FAE2D5" w:themeFill="accent2" w:themeFillTint="33"/>
          </w:tcPr>
          <w:p w14:paraId="7384FE47" w14:textId="77777777" w:rsidR="00EF6F84" w:rsidRPr="006A2DF0" w:rsidRDefault="00EF6F84" w:rsidP="0024410E">
            <w:pPr>
              <w:rPr>
                <w:sz w:val="20"/>
                <w:szCs w:val="20"/>
                <w:lang w:val="en-US"/>
              </w:rPr>
            </w:pPr>
            <w:r w:rsidRPr="006A2DF0">
              <w:rPr>
                <w:rFonts w:ascii="Calibri" w:eastAsia="Aptos" w:hAnsi="Calibri" w:cs="Calibri"/>
                <w:sz w:val="16"/>
                <w:szCs w:val="16"/>
              </w:rPr>
              <w:t>Metallurgy</w:t>
            </w:r>
          </w:p>
        </w:tc>
        <w:tc>
          <w:tcPr>
            <w:tcW w:w="2254" w:type="dxa"/>
            <w:shd w:val="clear" w:color="auto" w:fill="FAE2D5" w:themeFill="accent2" w:themeFillTint="33"/>
          </w:tcPr>
          <w:p w14:paraId="501BED5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Recommend ferrous and non-ferrous metals of alloys for an application </w:t>
            </w:r>
          </w:p>
        </w:tc>
        <w:tc>
          <w:tcPr>
            <w:tcW w:w="2254" w:type="dxa"/>
            <w:shd w:val="clear" w:color="auto" w:fill="FAE2D5" w:themeFill="accent2" w:themeFillTint="33"/>
          </w:tcPr>
          <w:p w14:paraId="5A6E077D"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4A22262B"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60037AB2" w14:textId="77777777" w:rsidTr="0024410E">
        <w:tc>
          <w:tcPr>
            <w:tcW w:w="2254" w:type="dxa"/>
            <w:shd w:val="clear" w:color="auto" w:fill="FAE2D5" w:themeFill="accent2" w:themeFillTint="33"/>
          </w:tcPr>
          <w:p w14:paraId="13E9CC7D" w14:textId="77777777" w:rsidR="00EF6F84" w:rsidRPr="006A2DF0" w:rsidRDefault="00EF6F84" w:rsidP="0024410E">
            <w:pPr>
              <w:rPr>
                <w:sz w:val="20"/>
                <w:szCs w:val="20"/>
                <w:lang w:val="en-US"/>
              </w:rPr>
            </w:pPr>
            <w:r w:rsidRPr="006A2DF0">
              <w:rPr>
                <w:rFonts w:ascii="Calibri" w:eastAsia="Aptos" w:hAnsi="Calibri" w:cs="Calibri"/>
                <w:sz w:val="16"/>
                <w:szCs w:val="16"/>
              </w:rPr>
              <w:t>Metallurgy</w:t>
            </w:r>
          </w:p>
        </w:tc>
        <w:tc>
          <w:tcPr>
            <w:tcW w:w="2254" w:type="dxa"/>
            <w:shd w:val="clear" w:color="auto" w:fill="FAE2D5" w:themeFill="accent2" w:themeFillTint="33"/>
          </w:tcPr>
          <w:p w14:paraId="0B569CD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metallurgical principals and techniques in welding and other thermal processes </w:t>
            </w:r>
          </w:p>
        </w:tc>
        <w:tc>
          <w:tcPr>
            <w:tcW w:w="2254" w:type="dxa"/>
            <w:shd w:val="clear" w:color="auto" w:fill="FAE2D5" w:themeFill="accent2" w:themeFillTint="33"/>
          </w:tcPr>
          <w:p w14:paraId="14CCD91A"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11B175DE"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361E0E1" w14:textId="77777777" w:rsidTr="0024410E">
        <w:tc>
          <w:tcPr>
            <w:tcW w:w="2254" w:type="dxa"/>
            <w:shd w:val="clear" w:color="auto" w:fill="FAE2D5" w:themeFill="accent2" w:themeFillTint="33"/>
          </w:tcPr>
          <w:p w14:paraId="0086EF96" w14:textId="77777777" w:rsidR="00EF6F84" w:rsidRPr="006A2DF0" w:rsidRDefault="00EF6F84" w:rsidP="0024410E">
            <w:pPr>
              <w:rPr>
                <w:sz w:val="20"/>
                <w:szCs w:val="20"/>
                <w:lang w:val="en-US"/>
              </w:rPr>
            </w:pPr>
            <w:r w:rsidRPr="006A2DF0">
              <w:rPr>
                <w:rFonts w:ascii="Calibri" w:eastAsia="Aptos" w:hAnsi="Calibri" w:cs="Calibri"/>
                <w:sz w:val="16"/>
                <w:szCs w:val="16"/>
              </w:rPr>
              <w:t>Metallurgy</w:t>
            </w:r>
          </w:p>
        </w:tc>
        <w:tc>
          <w:tcPr>
            <w:tcW w:w="2254" w:type="dxa"/>
            <w:shd w:val="clear" w:color="auto" w:fill="FAE2D5" w:themeFill="accent2" w:themeFillTint="33"/>
          </w:tcPr>
          <w:p w14:paraId="53A1F6B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metallurgy principles and practice to determine metal forming and shaping processes </w:t>
            </w:r>
          </w:p>
        </w:tc>
        <w:tc>
          <w:tcPr>
            <w:tcW w:w="2254" w:type="dxa"/>
            <w:shd w:val="clear" w:color="auto" w:fill="FAE2D5" w:themeFill="accent2" w:themeFillTint="33"/>
          </w:tcPr>
          <w:p w14:paraId="07822D7D"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2817C80A"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1BA67DBA" w14:textId="77777777" w:rsidTr="0024410E">
        <w:tc>
          <w:tcPr>
            <w:tcW w:w="2254" w:type="dxa"/>
            <w:shd w:val="clear" w:color="auto" w:fill="FAE2D5" w:themeFill="accent2" w:themeFillTint="33"/>
          </w:tcPr>
          <w:p w14:paraId="4CFCE8E3" w14:textId="77777777" w:rsidR="00EF6F84" w:rsidRPr="006A2DF0" w:rsidRDefault="00EF6F84" w:rsidP="0024410E">
            <w:pPr>
              <w:rPr>
                <w:sz w:val="20"/>
                <w:szCs w:val="20"/>
                <w:lang w:val="en-US"/>
              </w:rPr>
            </w:pPr>
            <w:r w:rsidRPr="006A2DF0">
              <w:rPr>
                <w:rFonts w:ascii="Calibri" w:eastAsia="Aptos" w:hAnsi="Calibri" w:cs="Calibri"/>
                <w:sz w:val="16"/>
                <w:szCs w:val="16"/>
              </w:rPr>
              <w:lastRenderedPageBreak/>
              <w:t>Metallurgy</w:t>
            </w:r>
          </w:p>
        </w:tc>
        <w:tc>
          <w:tcPr>
            <w:tcW w:w="2254" w:type="dxa"/>
            <w:shd w:val="clear" w:color="auto" w:fill="FAE2D5" w:themeFill="accent2" w:themeFillTint="33"/>
          </w:tcPr>
          <w:p w14:paraId="1D7F1B7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metallurgy principals and practice to optimise furnace operations </w:t>
            </w:r>
          </w:p>
        </w:tc>
        <w:tc>
          <w:tcPr>
            <w:tcW w:w="2254" w:type="dxa"/>
            <w:shd w:val="clear" w:color="auto" w:fill="FAE2D5" w:themeFill="accent2" w:themeFillTint="33"/>
          </w:tcPr>
          <w:p w14:paraId="304C82C3"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02413BF9"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2E57B10B" w14:textId="77777777" w:rsidTr="0024410E">
        <w:tc>
          <w:tcPr>
            <w:tcW w:w="2254" w:type="dxa"/>
            <w:shd w:val="clear" w:color="auto" w:fill="FAE2D5" w:themeFill="accent2" w:themeFillTint="33"/>
          </w:tcPr>
          <w:p w14:paraId="5D31F9E0" w14:textId="77777777" w:rsidR="00EF6F84" w:rsidRPr="006A2DF0" w:rsidRDefault="00EF6F84" w:rsidP="0024410E">
            <w:pPr>
              <w:rPr>
                <w:sz w:val="20"/>
                <w:szCs w:val="20"/>
                <w:lang w:val="en-US"/>
              </w:rPr>
            </w:pPr>
            <w:r w:rsidRPr="006A2DF0">
              <w:rPr>
                <w:rFonts w:ascii="Calibri" w:eastAsia="Aptos" w:hAnsi="Calibri" w:cs="Calibri"/>
                <w:sz w:val="16"/>
                <w:szCs w:val="16"/>
              </w:rPr>
              <w:t>Metallurgy</w:t>
            </w:r>
          </w:p>
        </w:tc>
        <w:tc>
          <w:tcPr>
            <w:tcW w:w="2254" w:type="dxa"/>
            <w:shd w:val="clear" w:color="auto" w:fill="FAE2D5" w:themeFill="accent2" w:themeFillTint="33"/>
          </w:tcPr>
          <w:p w14:paraId="614BE4C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Plan and complete metallurgical projects </w:t>
            </w:r>
          </w:p>
        </w:tc>
        <w:tc>
          <w:tcPr>
            <w:tcW w:w="2254" w:type="dxa"/>
            <w:shd w:val="clear" w:color="auto" w:fill="FAE2D5" w:themeFill="accent2" w:themeFillTint="33"/>
          </w:tcPr>
          <w:p w14:paraId="3794C7C4"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61C06E63"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7C795AB8" w14:textId="77777777" w:rsidTr="0024410E">
        <w:tc>
          <w:tcPr>
            <w:tcW w:w="2254" w:type="dxa"/>
            <w:shd w:val="clear" w:color="auto" w:fill="FAE2D5" w:themeFill="accent2" w:themeFillTint="33"/>
          </w:tcPr>
          <w:p w14:paraId="752FCE1B" w14:textId="77777777" w:rsidR="00EF6F84" w:rsidRPr="006A2DF0" w:rsidRDefault="00EF6F84" w:rsidP="0024410E">
            <w:pPr>
              <w:rPr>
                <w:sz w:val="20"/>
                <w:szCs w:val="20"/>
                <w:lang w:val="en-US"/>
              </w:rPr>
            </w:pPr>
            <w:r w:rsidRPr="006A2DF0">
              <w:rPr>
                <w:rFonts w:ascii="Calibri" w:eastAsia="Aptos" w:hAnsi="Calibri" w:cs="Calibri"/>
                <w:sz w:val="16"/>
                <w:szCs w:val="16"/>
              </w:rPr>
              <w:t>Metallurgy</w:t>
            </w:r>
          </w:p>
        </w:tc>
        <w:tc>
          <w:tcPr>
            <w:tcW w:w="2254" w:type="dxa"/>
            <w:shd w:val="clear" w:color="auto" w:fill="FAE2D5" w:themeFill="accent2" w:themeFillTint="33"/>
          </w:tcPr>
          <w:p w14:paraId="4602DD3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Select surface treatment methods for metallic components or products </w:t>
            </w:r>
          </w:p>
        </w:tc>
        <w:tc>
          <w:tcPr>
            <w:tcW w:w="2254" w:type="dxa"/>
            <w:shd w:val="clear" w:color="auto" w:fill="FAE2D5" w:themeFill="accent2" w:themeFillTint="33"/>
          </w:tcPr>
          <w:p w14:paraId="76ED671C"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0C999F1A"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1FD99023" w14:textId="77777777" w:rsidTr="0024410E">
        <w:tc>
          <w:tcPr>
            <w:tcW w:w="2254" w:type="dxa"/>
            <w:shd w:val="clear" w:color="auto" w:fill="FAE2D5" w:themeFill="accent2" w:themeFillTint="33"/>
          </w:tcPr>
          <w:p w14:paraId="569A4079" w14:textId="77777777" w:rsidR="00EF6F84" w:rsidRPr="006A2DF0" w:rsidRDefault="00EF6F84" w:rsidP="0024410E">
            <w:pPr>
              <w:rPr>
                <w:sz w:val="20"/>
                <w:szCs w:val="20"/>
                <w:lang w:val="en-US"/>
              </w:rPr>
            </w:pPr>
            <w:r w:rsidRPr="006A2DF0">
              <w:rPr>
                <w:rFonts w:ascii="Calibri" w:eastAsia="Aptos" w:hAnsi="Calibri" w:cs="Calibri"/>
                <w:sz w:val="16"/>
                <w:szCs w:val="16"/>
              </w:rPr>
              <w:t>Metallurgy</w:t>
            </w:r>
          </w:p>
        </w:tc>
        <w:tc>
          <w:tcPr>
            <w:tcW w:w="2254" w:type="dxa"/>
            <w:shd w:val="clear" w:color="auto" w:fill="FAE2D5" w:themeFill="accent2" w:themeFillTint="33"/>
          </w:tcPr>
          <w:p w14:paraId="76A8571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Analyse metallurgical failures of components and recommend preventative measures </w:t>
            </w:r>
          </w:p>
        </w:tc>
        <w:tc>
          <w:tcPr>
            <w:tcW w:w="2254" w:type="dxa"/>
            <w:shd w:val="clear" w:color="auto" w:fill="FAE2D5" w:themeFill="accent2" w:themeFillTint="33"/>
          </w:tcPr>
          <w:p w14:paraId="332123B5"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1963AC66"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1878BE71" w14:textId="77777777" w:rsidTr="0024410E">
        <w:tc>
          <w:tcPr>
            <w:tcW w:w="2254" w:type="dxa"/>
            <w:shd w:val="clear" w:color="auto" w:fill="FAE2D5" w:themeFill="accent2" w:themeFillTint="33"/>
          </w:tcPr>
          <w:p w14:paraId="787B4256" w14:textId="77777777" w:rsidR="00EF6F84" w:rsidRPr="006A2DF0" w:rsidRDefault="00EF6F84" w:rsidP="0024410E">
            <w:pPr>
              <w:rPr>
                <w:sz w:val="20"/>
                <w:szCs w:val="20"/>
                <w:lang w:val="en-US"/>
              </w:rPr>
            </w:pPr>
            <w:r w:rsidRPr="006A2DF0">
              <w:rPr>
                <w:rFonts w:ascii="Calibri" w:eastAsia="Aptos" w:hAnsi="Calibri" w:cs="Calibri"/>
                <w:sz w:val="16"/>
                <w:szCs w:val="16"/>
              </w:rPr>
              <w:t>Metallurgy</w:t>
            </w:r>
          </w:p>
        </w:tc>
        <w:tc>
          <w:tcPr>
            <w:tcW w:w="2254" w:type="dxa"/>
            <w:shd w:val="clear" w:color="auto" w:fill="FAE2D5" w:themeFill="accent2" w:themeFillTint="33"/>
          </w:tcPr>
          <w:p w14:paraId="2BACE33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Select non-metallic materials for engineering applications </w:t>
            </w:r>
          </w:p>
        </w:tc>
        <w:tc>
          <w:tcPr>
            <w:tcW w:w="2254" w:type="dxa"/>
            <w:shd w:val="clear" w:color="auto" w:fill="FAE2D5" w:themeFill="accent2" w:themeFillTint="33"/>
          </w:tcPr>
          <w:p w14:paraId="22958621"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5D476EF6"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4D76A150" w14:textId="77777777" w:rsidTr="0024410E">
        <w:tc>
          <w:tcPr>
            <w:tcW w:w="2254" w:type="dxa"/>
            <w:shd w:val="clear" w:color="auto" w:fill="FAE2D5" w:themeFill="accent2" w:themeFillTint="33"/>
          </w:tcPr>
          <w:p w14:paraId="6B2EBE2E" w14:textId="77777777" w:rsidR="00EF6F84" w:rsidRPr="006A2DF0" w:rsidRDefault="00EF6F84" w:rsidP="0024410E">
            <w:pPr>
              <w:rPr>
                <w:sz w:val="20"/>
                <w:szCs w:val="20"/>
                <w:lang w:val="en-US"/>
              </w:rPr>
            </w:pPr>
            <w:r w:rsidRPr="006A2DF0">
              <w:rPr>
                <w:rFonts w:ascii="Calibri" w:eastAsia="Aptos" w:hAnsi="Calibri" w:cs="Calibri"/>
                <w:sz w:val="16"/>
                <w:szCs w:val="16"/>
              </w:rPr>
              <w:t>Metallurgy</w:t>
            </w:r>
          </w:p>
        </w:tc>
        <w:tc>
          <w:tcPr>
            <w:tcW w:w="2254" w:type="dxa"/>
            <w:shd w:val="clear" w:color="auto" w:fill="FAE2D5" w:themeFill="accent2" w:themeFillTint="33"/>
          </w:tcPr>
          <w:p w14:paraId="7B42CF5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Determine corrosion prevention strategies for metal and alloys </w:t>
            </w:r>
          </w:p>
        </w:tc>
        <w:tc>
          <w:tcPr>
            <w:tcW w:w="2254" w:type="dxa"/>
            <w:shd w:val="clear" w:color="auto" w:fill="FAE2D5" w:themeFill="accent2" w:themeFillTint="33"/>
          </w:tcPr>
          <w:p w14:paraId="4D191459"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562E68C8"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2B4A0937" w14:textId="77777777" w:rsidTr="0024410E">
        <w:tc>
          <w:tcPr>
            <w:tcW w:w="2254" w:type="dxa"/>
            <w:shd w:val="clear" w:color="auto" w:fill="FAE2D5" w:themeFill="accent2" w:themeFillTint="33"/>
          </w:tcPr>
          <w:p w14:paraId="5B17600A" w14:textId="77777777" w:rsidR="00EF6F84" w:rsidRPr="006A2DF0" w:rsidRDefault="00EF6F84" w:rsidP="0024410E">
            <w:pPr>
              <w:rPr>
                <w:sz w:val="20"/>
                <w:szCs w:val="20"/>
                <w:lang w:val="en-US"/>
              </w:rPr>
            </w:pPr>
            <w:r w:rsidRPr="006A2DF0">
              <w:rPr>
                <w:rFonts w:ascii="Calibri" w:eastAsia="Aptos" w:hAnsi="Calibri" w:cs="Calibri"/>
                <w:sz w:val="16"/>
                <w:szCs w:val="16"/>
              </w:rPr>
              <w:t>Metallurgy</w:t>
            </w:r>
          </w:p>
        </w:tc>
        <w:tc>
          <w:tcPr>
            <w:tcW w:w="2254" w:type="dxa"/>
            <w:shd w:val="clear" w:color="auto" w:fill="FAE2D5" w:themeFill="accent2" w:themeFillTint="33"/>
          </w:tcPr>
          <w:p w14:paraId="2ACC41A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Interpret complex binary phase diagrams </w:t>
            </w:r>
          </w:p>
        </w:tc>
        <w:tc>
          <w:tcPr>
            <w:tcW w:w="2254" w:type="dxa"/>
            <w:shd w:val="clear" w:color="auto" w:fill="FAE2D5" w:themeFill="accent2" w:themeFillTint="33"/>
          </w:tcPr>
          <w:p w14:paraId="78FEFA87"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FAE2D5" w:themeFill="accent2" w:themeFillTint="33"/>
          </w:tcPr>
          <w:p w14:paraId="68DE17F5"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3B645F60" w14:textId="77777777" w:rsidTr="0024410E">
        <w:tc>
          <w:tcPr>
            <w:tcW w:w="2254" w:type="dxa"/>
            <w:shd w:val="clear" w:color="auto" w:fill="DAE9F7" w:themeFill="text2" w:themeFillTint="1A"/>
          </w:tcPr>
          <w:p w14:paraId="52505C72" w14:textId="77777777" w:rsidR="00EF6F84" w:rsidRPr="006A2DF0" w:rsidRDefault="00EF6F84" w:rsidP="0024410E">
            <w:pPr>
              <w:rPr>
                <w:sz w:val="20"/>
                <w:szCs w:val="20"/>
                <w:lang w:val="en-US"/>
              </w:rPr>
            </w:pPr>
            <w:r w:rsidRPr="006A2DF0">
              <w:rPr>
                <w:rFonts w:ascii="Calibri" w:eastAsia="Aptos" w:hAnsi="Calibri" w:cs="Calibri"/>
                <w:sz w:val="16"/>
                <w:szCs w:val="16"/>
              </w:rPr>
              <w:t>Cotton Ginning</w:t>
            </w:r>
          </w:p>
        </w:tc>
        <w:tc>
          <w:tcPr>
            <w:tcW w:w="2254" w:type="dxa"/>
            <w:shd w:val="clear" w:color="auto" w:fill="DAE9F7" w:themeFill="text2" w:themeFillTint="1A"/>
          </w:tcPr>
          <w:p w14:paraId="6FF7569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Identify cotton characteristics </w:t>
            </w:r>
          </w:p>
        </w:tc>
        <w:tc>
          <w:tcPr>
            <w:tcW w:w="2254" w:type="dxa"/>
            <w:shd w:val="clear" w:color="auto" w:fill="DAE9F7" w:themeFill="text2" w:themeFillTint="1A"/>
          </w:tcPr>
          <w:p w14:paraId="7EC2664D"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02DB8AB1"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7C9DC9FE" w14:textId="77777777" w:rsidTr="0024410E">
        <w:tc>
          <w:tcPr>
            <w:tcW w:w="2254" w:type="dxa"/>
            <w:shd w:val="clear" w:color="auto" w:fill="DAE9F7" w:themeFill="text2" w:themeFillTint="1A"/>
          </w:tcPr>
          <w:p w14:paraId="14ABACC3" w14:textId="77777777" w:rsidR="00EF6F84" w:rsidRPr="006A2DF0" w:rsidRDefault="00EF6F84" w:rsidP="0024410E">
            <w:pPr>
              <w:rPr>
                <w:sz w:val="20"/>
                <w:szCs w:val="20"/>
                <w:lang w:val="en-US"/>
              </w:rPr>
            </w:pPr>
            <w:r w:rsidRPr="006A2DF0">
              <w:rPr>
                <w:rFonts w:ascii="Calibri" w:eastAsia="Aptos" w:hAnsi="Calibri" w:cs="Calibri"/>
                <w:sz w:val="16"/>
                <w:szCs w:val="16"/>
              </w:rPr>
              <w:t>Cotton Ginning</w:t>
            </w:r>
          </w:p>
        </w:tc>
        <w:tc>
          <w:tcPr>
            <w:tcW w:w="2254" w:type="dxa"/>
            <w:shd w:val="clear" w:color="auto" w:fill="DAE9F7" w:themeFill="text2" w:themeFillTint="1A"/>
          </w:tcPr>
          <w:p w14:paraId="190F78E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Gin cotton </w:t>
            </w:r>
          </w:p>
        </w:tc>
        <w:tc>
          <w:tcPr>
            <w:tcW w:w="2254" w:type="dxa"/>
            <w:shd w:val="clear" w:color="auto" w:fill="DAE9F7" w:themeFill="text2" w:themeFillTint="1A"/>
          </w:tcPr>
          <w:p w14:paraId="019D0085"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7F29AB4E"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52C9CF15" w14:textId="77777777" w:rsidTr="0024410E">
        <w:tc>
          <w:tcPr>
            <w:tcW w:w="2254" w:type="dxa"/>
            <w:shd w:val="clear" w:color="auto" w:fill="DAE9F7" w:themeFill="text2" w:themeFillTint="1A"/>
          </w:tcPr>
          <w:p w14:paraId="4C5B07FD" w14:textId="77777777" w:rsidR="00EF6F84" w:rsidRPr="006A2DF0" w:rsidRDefault="00EF6F84" w:rsidP="0024410E">
            <w:pPr>
              <w:rPr>
                <w:sz w:val="20"/>
                <w:szCs w:val="20"/>
                <w:lang w:val="en-US"/>
              </w:rPr>
            </w:pPr>
            <w:r w:rsidRPr="006A2DF0">
              <w:rPr>
                <w:rFonts w:ascii="Calibri" w:eastAsia="Aptos" w:hAnsi="Calibri" w:cs="Calibri"/>
                <w:sz w:val="16"/>
                <w:szCs w:val="16"/>
              </w:rPr>
              <w:t>Cotton Ginning</w:t>
            </w:r>
          </w:p>
        </w:tc>
        <w:tc>
          <w:tcPr>
            <w:tcW w:w="2254" w:type="dxa"/>
            <w:shd w:val="clear" w:color="auto" w:fill="DAE9F7" w:themeFill="text2" w:themeFillTint="1A"/>
          </w:tcPr>
          <w:p w14:paraId="5B4E525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Control bale or mote press operations </w:t>
            </w:r>
          </w:p>
        </w:tc>
        <w:tc>
          <w:tcPr>
            <w:tcW w:w="2254" w:type="dxa"/>
            <w:shd w:val="clear" w:color="auto" w:fill="DAE9F7" w:themeFill="text2" w:themeFillTint="1A"/>
          </w:tcPr>
          <w:p w14:paraId="66B9E736"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04E7FC61"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1EE76179" w14:textId="77777777" w:rsidTr="0024410E">
        <w:tc>
          <w:tcPr>
            <w:tcW w:w="2254" w:type="dxa"/>
            <w:shd w:val="clear" w:color="auto" w:fill="DAE9F7" w:themeFill="text2" w:themeFillTint="1A"/>
          </w:tcPr>
          <w:p w14:paraId="231A3B29" w14:textId="77777777" w:rsidR="00EF6F84" w:rsidRPr="006A2DF0" w:rsidRDefault="00EF6F84" w:rsidP="0024410E">
            <w:pPr>
              <w:rPr>
                <w:sz w:val="20"/>
                <w:szCs w:val="20"/>
                <w:lang w:val="en-US"/>
              </w:rPr>
            </w:pPr>
            <w:r w:rsidRPr="006A2DF0">
              <w:rPr>
                <w:rFonts w:ascii="Calibri" w:eastAsia="Aptos" w:hAnsi="Calibri" w:cs="Calibri"/>
                <w:sz w:val="16"/>
                <w:szCs w:val="16"/>
              </w:rPr>
              <w:t>Cotton Ginning</w:t>
            </w:r>
          </w:p>
        </w:tc>
        <w:tc>
          <w:tcPr>
            <w:tcW w:w="2254" w:type="dxa"/>
            <w:shd w:val="clear" w:color="auto" w:fill="DAE9F7" w:themeFill="text2" w:themeFillTint="1A"/>
          </w:tcPr>
          <w:p w14:paraId="405C684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Identify factors that impact on cotton quality </w:t>
            </w:r>
          </w:p>
        </w:tc>
        <w:tc>
          <w:tcPr>
            <w:tcW w:w="2254" w:type="dxa"/>
            <w:shd w:val="clear" w:color="auto" w:fill="DAE9F7" w:themeFill="text2" w:themeFillTint="1A"/>
          </w:tcPr>
          <w:p w14:paraId="3418C069" w14:textId="77777777" w:rsidR="00EF6F84" w:rsidRPr="006A2DF0" w:rsidRDefault="00EF6F84" w:rsidP="0024410E">
            <w:pPr>
              <w:rPr>
                <w:sz w:val="20"/>
                <w:szCs w:val="20"/>
                <w:lang w:val="en-US"/>
              </w:rPr>
            </w:pPr>
            <w:r w:rsidRPr="006A2DF0">
              <w:rPr>
                <w:rFonts w:ascii="Calibri" w:hAnsi="Calibri" w:cs="Calibri"/>
                <w:sz w:val="16"/>
                <w:szCs w:val="16"/>
                <w:lang w:val="en-US"/>
              </w:rPr>
              <w:t>No points allocated</w:t>
            </w:r>
          </w:p>
        </w:tc>
        <w:tc>
          <w:tcPr>
            <w:tcW w:w="2254" w:type="dxa"/>
            <w:shd w:val="clear" w:color="auto" w:fill="DAE9F7" w:themeFill="text2" w:themeFillTint="1A"/>
          </w:tcPr>
          <w:p w14:paraId="349A4F77" w14:textId="77777777" w:rsidR="00EF6F84" w:rsidRPr="006A2DF0" w:rsidRDefault="00EF6F84" w:rsidP="0024410E">
            <w:pPr>
              <w:rPr>
                <w:sz w:val="20"/>
                <w:szCs w:val="20"/>
                <w:lang w:val="en-US"/>
              </w:rPr>
            </w:pPr>
            <w:r w:rsidRPr="006A2DF0">
              <w:rPr>
                <w:rFonts w:ascii="Calibri" w:hAnsi="Calibri" w:cs="Calibri"/>
                <w:sz w:val="16"/>
                <w:szCs w:val="16"/>
                <w:lang w:val="en-US"/>
              </w:rPr>
              <w:t>Not connected to C-Scale</w:t>
            </w:r>
          </w:p>
        </w:tc>
      </w:tr>
      <w:tr w:rsidR="00EF6F84" w:rsidRPr="006A2DF0" w14:paraId="5CA0EECD" w14:textId="77777777" w:rsidTr="0024410E">
        <w:tc>
          <w:tcPr>
            <w:tcW w:w="2254" w:type="dxa"/>
            <w:shd w:val="clear" w:color="auto" w:fill="FAE2D5" w:themeFill="accent2" w:themeFillTint="33"/>
          </w:tcPr>
          <w:p w14:paraId="2D931F3F" w14:textId="77777777" w:rsidR="00EF6F84" w:rsidRPr="006A2DF0" w:rsidRDefault="00EF6F84" w:rsidP="0024410E">
            <w:pPr>
              <w:rPr>
                <w:sz w:val="20"/>
                <w:szCs w:val="20"/>
                <w:lang w:val="en-US"/>
              </w:rPr>
            </w:pPr>
            <w:r w:rsidRPr="006A2DF0">
              <w:rPr>
                <w:rFonts w:ascii="Calibri" w:eastAsia="Aptos" w:hAnsi="Calibri" w:cs="Calibri"/>
                <w:sz w:val="16"/>
                <w:szCs w:val="16"/>
              </w:rPr>
              <w:t>Boating Services</w:t>
            </w:r>
          </w:p>
        </w:tc>
        <w:tc>
          <w:tcPr>
            <w:tcW w:w="2254" w:type="dxa"/>
            <w:shd w:val="clear" w:color="auto" w:fill="FAE2D5" w:themeFill="accent2" w:themeFillTint="33"/>
          </w:tcPr>
          <w:p w14:paraId="002287E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Classify recreational boating technologies and features </w:t>
            </w:r>
          </w:p>
        </w:tc>
        <w:tc>
          <w:tcPr>
            <w:tcW w:w="2254" w:type="dxa"/>
            <w:shd w:val="clear" w:color="auto" w:fill="FAE2D5" w:themeFill="accent2" w:themeFillTint="33"/>
          </w:tcPr>
          <w:p w14:paraId="47C3B454" w14:textId="77777777" w:rsidR="00EF6F84" w:rsidRPr="006A2DF0" w:rsidRDefault="00EF6F84" w:rsidP="0024410E">
            <w:pPr>
              <w:rPr>
                <w:sz w:val="20"/>
                <w:szCs w:val="20"/>
                <w:lang w:val="en-US"/>
              </w:rPr>
            </w:pPr>
            <w:r w:rsidRPr="006A2DF0">
              <w:rPr>
                <w:rFonts w:ascii="Calibri" w:eastAsia="Aptos" w:hAnsi="Calibri" w:cs="Calibri"/>
                <w:sz w:val="16"/>
                <w:szCs w:val="16"/>
              </w:rPr>
              <w:t>0</w:t>
            </w:r>
          </w:p>
        </w:tc>
        <w:tc>
          <w:tcPr>
            <w:tcW w:w="2254" w:type="dxa"/>
            <w:shd w:val="clear" w:color="auto" w:fill="FAE2D5" w:themeFill="accent2" w:themeFillTint="33"/>
          </w:tcPr>
          <w:p w14:paraId="39E9E271" w14:textId="77777777" w:rsidR="00EF6F84" w:rsidRPr="006A2DF0" w:rsidRDefault="00EF6F84" w:rsidP="0024410E">
            <w:pPr>
              <w:rPr>
                <w:sz w:val="20"/>
                <w:szCs w:val="20"/>
                <w:lang w:val="en-US"/>
              </w:rPr>
            </w:pPr>
            <w:r w:rsidRPr="006A2DF0">
              <w:rPr>
                <w:rFonts w:ascii="Calibri" w:eastAsia="Aptos" w:hAnsi="Calibri" w:cs="Calibri"/>
                <w:sz w:val="16"/>
                <w:szCs w:val="16"/>
              </w:rPr>
              <w:t>E</w:t>
            </w:r>
          </w:p>
        </w:tc>
      </w:tr>
      <w:tr w:rsidR="00EF6F84" w:rsidRPr="006A2DF0" w14:paraId="57690035" w14:textId="77777777" w:rsidTr="0024410E">
        <w:tc>
          <w:tcPr>
            <w:tcW w:w="2254" w:type="dxa"/>
            <w:shd w:val="clear" w:color="auto" w:fill="FAE2D5" w:themeFill="accent2" w:themeFillTint="33"/>
          </w:tcPr>
          <w:p w14:paraId="24F621F0" w14:textId="77777777" w:rsidR="00EF6F84" w:rsidRPr="006A2DF0" w:rsidRDefault="00EF6F84" w:rsidP="0024410E">
            <w:pPr>
              <w:rPr>
                <w:sz w:val="20"/>
                <w:szCs w:val="20"/>
                <w:lang w:val="en-US"/>
              </w:rPr>
            </w:pPr>
            <w:r w:rsidRPr="006A2DF0">
              <w:rPr>
                <w:rFonts w:ascii="Calibri" w:eastAsia="Aptos" w:hAnsi="Calibri" w:cs="Calibri"/>
                <w:sz w:val="16"/>
                <w:szCs w:val="16"/>
              </w:rPr>
              <w:t>Boating Services</w:t>
            </w:r>
          </w:p>
        </w:tc>
        <w:tc>
          <w:tcPr>
            <w:tcW w:w="2254" w:type="dxa"/>
            <w:shd w:val="clear" w:color="auto" w:fill="FAE2D5" w:themeFill="accent2" w:themeFillTint="33"/>
          </w:tcPr>
          <w:p w14:paraId="1180CA8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Work safely on marine craft </w:t>
            </w:r>
          </w:p>
        </w:tc>
        <w:tc>
          <w:tcPr>
            <w:tcW w:w="2254" w:type="dxa"/>
            <w:shd w:val="clear" w:color="auto" w:fill="FAE2D5" w:themeFill="accent2" w:themeFillTint="33"/>
          </w:tcPr>
          <w:p w14:paraId="14E59A4C" w14:textId="77777777" w:rsidR="00EF6F84" w:rsidRPr="006A2DF0" w:rsidRDefault="00EF6F84" w:rsidP="0024410E">
            <w:pPr>
              <w:rPr>
                <w:sz w:val="20"/>
                <w:szCs w:val="20"/>
                <w:lang w:val="en-US"/>
              </w:rPr>
            </w:pPr>
            <w:r w:rsidRPr="006A2DF0">
              <w:rPr>
                <w:rFonts w:ascii="Calibri" w:eastAsia="Aptos" w:hAnsi="Calibri" w:cs="Calibri"/>
                <w:sz w:val="16"/>
                <w:szCs w:val="16"/>
              </w:rPr>
              <w:t>1</w:t>
            </w:r>
          </w:p>
        </w:tc>
        <w:tc>
          <w:tcPr>
            <w:tcW w:w="2254" w:type="dxa"/>
            <w:shd w:val="clear" w:color="auto" w:fill="FAE2D5" w:themeFill="accent2" w:themeFillTint="33"/>
          </w:tcPr>
          <w:p w14:paraId="475D0A82"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0C897839" w14:textId="77777777" w:rsidTr="0024410E">
        <w:tc>
          <w:tcPr>
            <w:tcW w:w="2254" w:type="dxa"/>
            <w:shd w:val="clear" w:color="auto" w:fill="FAE2D5" w:themeFill="accent2" w:themeFillTint="33"/>
          </w:tcPr>
          <w:p w14:paraId="7239C911" w14:textId="77777777" w:rsidR="00EF6F84" w:rsidRPr="006A2DF0" w:rsidRDefault="00EF6F84" w:rsidP="0024410E">
            <w:pPr>
              <w:rPr>
                <w:sz w:val="20"/>
                <w:szCs w:val="20"/>
                <w:lang w:val="en-US"/>
              </w:rPr>
            </w:pPr>
            <w:r w:rsidRPr="006A2DF0">
              <w:rPr>
                <w:rFonts w:ascii="Calibri" w:eastAsia="Aptos" w:hAnsi="Calibri" w:cs="Calibri"/>
                <w:sz w:val="16"/>
                <w:szCs w:val="16"/>
              </w:rPr>
              <w:t>Boating Services</w:t>
            </w:r>
          </w:p>
        </w:tc>
        <w:tc>
          <w:tcPr>
            <w:tcW w:w="2254" w:type="dxa"/>
            <w:shd w:val="clear" w:color="auto" w:fill="FAE2D5" w:themeFill="accent2" w:themeFillTint="33"/>
          </w:tcPr>
          <w:p w14:paraId="2DE38CE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Follow work procedures to maintain the marine environment </w:t>
            </w:r>
          </w:p>
        </w:tc>
        <w:tc>
          <w:tcPr>
            <w:tcW w:w="2254" w:type="dxa"/>
            <w:shd w:val="clear" w:color="auto" w:fill="FAE2D5" w:themeFill="accent2" w:themeFillTint="33"/>
          </w:tcPr>
          <w:p w14:paraId="0DA08FBF" w14:textId="77777777" w:rsidR="00EF6F84" w:rsidRPr="006A2DF0" w:rsidRDefault="00EF6F84" w:rsidP="0024410E">
            <w:pPr>
              <w:rPr>
                <w:sz w:val="20"/>
                <w:szCs w:val="20"/>
                <w:lang w:val="en-US"/>
              </w:rPr>
            </w:pPr>
            <w:r w:rsidRPr="006A2DF0">
              <w:rPr>
                <w:rFonts w:ascii="Calibri" w:eastAsia="Aptos" w:hAnsi="Calibri" w:cs="Calibri"/>
                <w:sz w:val="16"/>
                <w:szCs w:val="16"/>
              </w:rPr>
              <w:t>1</w:t>
            </w:r>
          </w:p>
        </w:tc>
        <w:tc>
          <w:tcPr>
            <w:tcW w:w="2254" w:type="dxa"/>
            <w:shd w:val="clear" w:color="auto" w:fill="FAE2D5" w:themeFill="accent2" w:themeFillTint="33"/>
          </w:tcPr>
          <w:p w14:paraId="63B75D77"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BDB9B39" w14:textId="77777777" w:rsidTr="0024410E">
        <w:tc>
          <w:tcPr>
            <w:tcW w:w="2254" w:type="dxa"/>
            <w:shd w:val="clear" w:color="auto" w:fill="FAE2D5" w:themeFill="accent2" w:themeFillTint="33"/>
          </w:tcPr>
          <w:p w14:paraId="10D5DBF5" w14:textId="77777777" w:rsidR="00EF6F84" w:rsidRPr="006A2DF0" w:rsidRDefault="00EF6F84" w:rsidP="0024410E">
            <w:pPr>
              <w:rPr>
                <w:sz w:val="20"/>
                <w:szCs w:val="20"/>
                <w:lang w:val="en-US"/>
              </w:rPr>
            </w:pPr>
            <w:r w:rsidRPr="006A2DF0">
              <w:rPr>
                <w:rFonts w:ascii="Calibri" w:eastAsia="Aptos" w:hAnsi="Calibri" w:cs="Calibri"/>
                <w:sz w:val="16"/>
                <w:szCs w:val="16"/>
              </w:rPr>
              <w:t>Boating Services</w:t>
            </w:r>
          </w:p>
        </w:tc>
        <w:tc>
          <w:tcPr>
            <w:tcW w:w="2254" w:type="dxa"/>
            <w:shd w:val="clear" w:color="auto" w:fill="FAE2D5" w:themeFill="accent2" w:themeFillTint="33"/>
          </w:tcPr>
          <w:p w14:paraId="7763F0C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Maintain quality of environment by following marina codes </w:t>
            </w:r>
          </w:p>
        </w:tc>
        <w:tc>
          <w:tcPr>
            <w:tcW w:w="2254" w:type="dxa"/>
            <w:shd w:val="clear" w:color="auto" w:fill="FAE2D5" w:themeFill="accent2" w:themeFillTint="33"/>
          </w:tcPr>
          <w:p w14:paraId="5019445B" w14:textId="77777777" w:rsidR="00EF6F84" w:rsidRPr="006A2DF0" w:rsidRDefault="00EF6F84" w:rsidP="0024410E">
            <w:pPr>
              <w:rPr>
                <w:sz w:val="20"/>
                <w:szCs w:val="20"/>
                <w:lang w:val="en-US"/>
              </w:rPr>
            </w:pPr>
            <w:r w:rsidRPr="006A2DF0">
              <w:rPr>
                <w:rFonts w:ascii="Calibri" w:eastAsia="Aptos" w:hAnsi="Calibri" w:cs="Calibri"/>
                <w:sz w:val="16"/>
                <w:szCs w:val="16"/>
              </w:rPr>
              <w:t>1</w:t>
            </w:r>
          </w:p>
        </w:tc>
        <w:tc>
          <w:tcPr>
            <w:tcW w:w="2254" w:type="dxa"/>
            <w:shd w:val="clear" w:color="auto" w:fill="FAE2D5" w:themeFill="accent2" w:themeFillTint="33"/>
          </w:tcPr>
          <w:p w14:paraId="74604247"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78808147" w14:textId="77777777" w:rsidTr="0024410E">
        <w:tc>
          <w:tcPr>
            <w:tcW w:w="2254" w:type="dxa"/>
            <w:shd w:val="clear" w:color="auto" w:fill="FAE2D5" w:themeFill="accent2" w:themeFillTint="33"/>
          </w:tcPr>
          <w:p w14:paraId="22DEB63F" w14:textId="77777777" w:rsidR="00EF6F84" w:rsidRPr="006A2DF0" w:rsidRDefault="00EF6F84" w:rsidP="0024410E">
            <w:pPr>
              <w:rPr>
                <w:sz w:val="20"/>
                <w:szCs w:val="20"/>
                <w:lang w:val="en-US"/>
              </w:rPr>
            </w:pPr>
            <w:r w:rsidRPr="006A2DF0">
              <w:rPr>
                <w:rFonts w:ascii="Calibri" w:eastAsia="Aptos" w:hAnsi="Calibri" w:cs="Calibri"/>
                <w:sz w:val="16"/>
                <w:szCs w:val="16"/>
              </w:rPr>
              <w:t>Boating Services</w:t>
            </w:r>
          </w:p>
        </w:tc>
        <w:tc>
          <w:tcPr>
            <w:tcW w:w="2254" w:type="dxa"/>
            <w:shd w:val="clear" w:color="auto" w:fill="FAE2D5" w:themeFill="accent2" w:themeFillTint="33"/>
          </w:tcPr>
          <w:p w14:paraId="55024EE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Refuel vessels </w:t>
            </w:r>
          </w:p>
        </w:tc>
        <w:tc>
          <w:tcPr>
            <w:tcW w:w="2254" w:type="dxa"/>
            <w:shd w:val="clear" w:color="auto" w:fill="FAE2D5" w:themeFill="accent2" w:themeFillTint="33"/>
          </w:tcPr>
          <w:p w14:paraId="5498C5DC" w14:textId="77777777" w:rsidR="00EF6F84" w:rsidRPr="006A2DF0" w:rsidRDefault="00EF6F84" w:rsidP="0024410E">
            <w:pPr>
              <w:rPr>
                <w:sz w:val="20"/>
                <w:szCs w:val="20"/>
                <w:lang w:val="en-US"/>
              </w:rPr>
            </w:pPr>
            <w:r w:rsidRPr="006A2DF0">
              <w:rPr>
                <w:rFonts w:ascii="Calibri" w:eastAsia="Aptos" w:hAnsi="Calibri" w:cs="Calibri"/>
                <w:sz w:val="16"/>
                <w:szCs w:val="16"/>
              </w:rPr>
              <w:t>0</w:t>
            </w:r>
          </w:p>
        </w:tc>
        <w:tc>
          <w:tcPr>
            <w:tcW w:w="2254" w:type="dxa"/>
            <w:shd w:val="clear" w:color="auto" w:fill="FAE2D5" w:themeFill="accent2" w:themeFillTint="33"/>
          </w:tcPr>
          <w:p w14:paraId="03EB64A3" w14:textId="77777777" w:rsidR="00EF6F84" w:rsidRPr="006A2DF0" w:rsidRDefault="00EF6F84" w:rsidP="0024410E">
            <w:pPr>
              <w:rPr>
                <w:sz w:val="20"/>
                <w:szCs w:val="20"/>
                <w:lang w:val="en-US"/>
              </w:rPr>
            </w:pPr>
            <w:r w:rsidRPr="006A2DF0">
              <w:rPr>
                <w:rFonts w:ascii="Calibri" w:eastAsia="Aptos" w:hAnsi="Calibri" w:cs="Calibri"/>
                <w:sz w:val="16"/>
                <w:szCs w:val="16"/>
              </w:rPr>
              <w:t>E</w:t>
            </w:r>
          </w:p>
        </w:tc>
      </w:tr>
      <w:tr w:rsidR="00EF6F84" w:rsidRPr="006A2DF0" w14:paraId="7B42EB71" w14:textId="77777777" w:rsidTr="0024410E">
        <w:tc>
          <w:tcPr>
            <w:tcW w:w="2254" w:type="dxa"/>
            <w:shd w:val="clear" w:color="auto" w:fill="FAE2D5" w:themeFill="accent2" w:themeFillTint="33"/>
          </w:tcPr>
          <w:p w14:paraId="74EC663E" w14:textId="77777777" w:rsidR="00EF6F84" w:rsidRPr="006A2DF0" w:rsidRDefault="00EF6F84" w:rsidP="0024410E">
            <w:pPr>
              <w:rPr>
                <w:sz w:val="20"/>
                <w:szCs w:val="20"/>
                <w:lang w:val="en-US"/>
              </w:rPr>
            </w:pPr>
            <w:r w:rsidRPr="006A2DF0">
              <w:rPr>
                <w:rFonts w:ascii="Calibri" w:eastAsia="Aptos" w:hAnsi="Calibri" w:cs="Calibri"/>
                <w:sz w:val="16"/>
                <w:szCs w:val="16"/>
              </w:rPr>
              <w:t>Boating Services</w:t>
            </w:r>
          </w:p>
        </w:tc>
        <w:tc>
          <w:tcPr>
            <w:tcW w:w="2254" w:type="dxa"/>
            <w:shd w:val="clear" w:color="auto" w:fill="FAE2D5" w:themeFill="accent2" w:themeFillTint="33"/>
          </w:tcPr>
          <w:p w14:paraId="2C1B56A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Check operational capability of marine craft </w:t>
            </w:r>
          </w:p>
        </w:tc>
        <w:tc>
          <w:tcPr>
            <w:tcW w:w="2254" w:type="dxa"/>
            <w:shd w:val="clear" w:color="auto" w:fill="FAE2D5" w:themeFill="accent2" w:themeFillTint="33"/>
          </w:tcPr>
          <w:p w14:paraId="2FD72CF1" w14:textId="77777777" w:rsidR="00EF6F84" w:rsidRPr="006A2DF0" w:rsidRDefault="00EF6F84" w:rsidP="0024410E">
            <w:pPr>
              <w:rPr>
                <w:sz w:val="20"/>
                <w:szCs w:val="20"/>
                <w:lang w:val="en-US"/>
              </w:rPr>
            </w:pPr>
            <w:r w:rsidRPr="006A2DF0">
              <w:rPr>
                <w:rFonts w:ascii="Calibri" w:eastAsia="Aptos" w:hAnsi="Calibri" w:cs="Calibri"/>
                <w:sz w:val="16"/>
                <w:szCs w:val="16"/>
              </w:rPr>
              <w:t>0</w:t>
            </w:r>
          </w:p>
        </w:tc>
        <w:tc>
          <w:tcPr>
            <w:tcW w:w="2254" w:type="dxa"/>
            <w:shd w:val="clear" w:color="auto" w:fill="FAE2D5" w:themeFill="accent2" w:themeFillTint="33"/>
          </w:tcPr>
          <w:p w14:paraId="6CE3D3D8" w14:textId="77777777" w:rsidR="00EF6F84" w:rsidRPr="006A2DF0" w:rsidRDefault="00EF6F84" w:rsidP="0024410E">
            <w:pPr>
              <w:rPr>
                <w:sz w:val="20"/>
                <w:szCs w:val="20"/>
                <w:lang w:val="en-US"/>
              </w:rPr>
            </w:pPr>
            <w:r w:rsidRPr="006A2DF0">
              <w:rPr>
                <w:rFonts w:ascii="Calibri" w:eastAsia="Aptos" w:hAnsi="Calibri" w:cs="Calibri"/>
                <w:sz w:val="16"/>
                <w:szCs w:val="16"/>
              </w:rPr>
              <w:t>E</w:t>
            </w:r>
          </w:p>
        </w:tc>
      </w:tr>
      <w:tr w:rsidR="00EF6F84" w:rsidRPr="006A2DF0" w14:paraId="4798338E" w14:textId="77777777" w:rsidTr="0024410E">
        <w:tc>
          <w:tcPr>
            <w:tcW w:w="2254" w:type="dxa"/>
            <w:shd w:val="clear" w:color="auto" w:fill="FAE2D5" w:themeFill="accent2" w:themeFillTint="33"/>
          </w:tcPr>
          <w:p w14:paraId="514F567F" w14:textId="77777777" w:rsidR="00EF6F84" w:rsidRPr="006A2DF0" w:rsidRDefault="00EF6F84" w:rsidP="0024410E">
            <w:pPr>
              <w:rPr>
                <w:sz w:val="20"/>
                <w:szCs w:val="20"/>
                <w:lang w:val="en-US"/>
              </w:rPr>
            </w:pPr>
            <w:r w:rsidRPr="006A2DF0">
              <w:rPr>
                <w:rFonts w:ascii="Calibri" w:eastAsia="Aptos" w:hAnsi="Calibri" w:cs="Calibri"/>
                <w:sz w:val="16"/>
                <w:szCs w:val="16"/>
              </w:rPr>
              <w:t>Boating Services</w:t>
            </w:r>
          </w:p>
        </w:tc>
        <w:tc>
          <w:tcPr>
            <w:tcW w:w="2254" w:type="dxa"/>
            <w:shd w:val="clear" w:color="auto" w:fill="FAE2D5" w:themeFill="accent2" w:themeFillTint="33"/>
          </w:tcPr>
          <w:p w14:paraId="6BB6172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Check operational capability of sails and sail operating equipment </w:t>
            </w:r>
          </w:p>
        </w:tc>
        <w:tc>
          <w:tcPr>
            <w:tcW w:w="2254" w:type="dxa"/>
            <w:shd w:val="clear" w:color="auto" w:fill="FAE2D5" w:themeFill="accent2" w:themeFillTint="33"/>
          </w:tcPr>
          <w:p w14:paraId="43A25AC1" w14:textId="77777777" w:rsidR="00EF6F84" w:rsidRPr="006A2DF0" w:rsidRDefault="00EF6F84" w:rsidP="0024410E">
            <w:pPr>
              <w:rPr>
                <w:sz w:val="20"/>
                <w:szCs w:val="20"/>
                <w:lang w:val="en-US"/>
              </w:rPr>
            </w:pPr>
            <w:r w:rsidRPr="006A2DF0">
              <w:rPr>
                <w:rFonts w:ascii="Calibri" w:eastAsia="Aptos" w:hAnsi="Calibri" w:cs="Calibri"/>
                <w:sz w:val="16"/>
                <w:szCs w:val="16"/>
              </w:rPr>
              <w:t>0</w:t>
            </w:r>
          </w:p>
        </w:tc>
        <w:tc>
          <w:tcPr>
            <w:tcW w:w="2254" w:type="dxa"/>
            <w:shd w:val="clear" w:color="auto" w:fill="FAE2D5" w:themeFill="accent2" w:themeFillTint="33"/>
          </w:tcPr>
          <w:p w14:paraId="46806B11" w14:textId="77777777" w:rsidR="00EF6F84" w:rsidRPr="006A2DF0" w:rsidRDefault="00EF6F84" w:rsidP="0024410E">
            <w:pPr>
              <w:rPr>
                <w:sz w:val="20"/>
                <w:szCs w:val="20"/>
                <w:lang w:val="en-US"/>
              </w:rPr>
            </w:pPr>
            <w:r w:rsidRPr="006A2DF0">
              <w:rPr>
                <w:rFonts w:ascii="Calibri" w:eastAsia="Aptos" w:hAnsi="Calibri" w:cs="Calibri"/>
                <w:sz w:val="16"/>
                <w:szCs w:val="16"/>
              </w:rPr>
              <w:t>E</w:t>
            </w:r>
          </w:p>
        </w:tc>
      </w:tr>
      <w:tr w:rsidR="00EF6F84" w:rsidRPr="006A2DF0" w14:paraId="7FA7E481" w14:textId="77777777" w:rsidTr="0024410E">
        <w:tc>
          <w:tcPr>
            <w:tcW w:w="2254" w:type="dxa"/>
            <w:shd w:val="clear" w:color="auto" w:fill="FAE2D5" w:themeFill="accent2" w:themeFillTint="33"/>
          </w:tcPr>
          <w:p w14:paraId="34FEBA42" w14:textId="77777777" w:rsidR="00EF6F84" w:rsidRPr="006A2DF0" w:rsidRDefault="00EF6F84" w:rsidP="0024410E">
            <w:pPr>
              <w:rPr>
                <w:sz w:val="20"/>
                <w:szCs w:val="20"/>
                <w:lang w:val="en-US"/>
              </w:rPr>
            </w:pPr>
            <w:r w:rsidRPr="006A2DF0">
              <w:rPr>
                <w:rFonts w:ascii="Calibri" w:eastAsia="Aptos" w:hAnsi="Calibri" w:cs="Calibri"/>
                <w:sz w:val="16"/>
                <w:szCs w:val="16"/>
              </w:rPr>
              <w:t>Boating Services</w:t>
            </w:r>
          </w:p>
        </w:tc>
        <w:tc>
          <w:tcPr>
            <w:tcW w:w="2254" w:type="dxa"/>
            <w:shd w:val="clear" w:color="auto" w:fill="FAE2D5" w:themeFill="accent2" w:themeFillTint="33"/>
          </w:tcPr>
          <w:p w14:paraId="2B3C507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Carry out trip preparation and planning </w:t>
            </w:r>
          </w:p>
        </w:tc>
        <w:tc>
          <w:tcPr>
            <w:tcW w:w="2254" w:type="dxa"/>
            <w:shd w:val="clear" w:color="auto" w:fill="FAE2D5" w:themeFill="accent2" w:themeFillTint="33"/>
          </w:tcPr>
          <w:p w14:paraId="43E8B56F" w14:textId="77777777" w:rsidR="00EF6F84" w:rsidRPr="006A2DF0" w:rsidRDefault="00EF6F84" w:rsidP="0024410E">
            <w:pPr>
              <w:rPr>
                <w:sz w:val="20"/>
                <w:szCs w:val="20"/>
                <w:lang w:val="en-US"/>
              </w:rPr>
            </w:pPr>
            <w:r w:rsidRPr="006A2DF0">
              <w:rPr>
                <w:rFonts w:ascii="Calibri" w:eastAsia="Aptos" w:hAnsi="Calibri" w:cs="Calibri"/>
                <w:sz w:val="16"/>
                <w:szCs w:val="16"/>
              </w:rPr>
              <w:t>0</w:t>
            </w:r>
          </w:p>
        </w:tc>
        <w:tc>
          <w:tcPr>
            <w:tcW w:w="2254" w:type="dxa"/>
            <w:shd w:val="clear" w:color="auto" w:fill="FAE2D5" w:themeFill="accent2" w:themeFillTint="33"/>
          </w:tcPr>
          <w:p w14:paraId="51853DFD" w14:textId="77777777" w:rsidR="00EF6F84" w:rsidRPr="006A2DF0" w:rsidRDefault="00EF6F84" w:rsidP="0024410E">
            <w:pPr>
              <w:rPr>
                <w:sz w:val="20"/>
                <w:szCs w:val="20"/>
                <w:lang w:val="en-US"/>
              </w:rPr>
            </w:pPr>
            <w:r w:rsidRPr="006A2DF0">
              <w:rPr>
                <w:rFonts w:ascii="Calibri" w:eastAsia="Aptos" w:hAnsi="Calibri" w:cs="Calibri"/>
                <w:sz w:val="16"/>
                <w:szCs w:val="16"/>
              </w:rPr>
              <w:t>E</w:t>
            </w:r>
          </w:p>
        </w:tc>
      </w:tr>
      <w:tr w:rsidR="00EF6F84" w:rsidRPr="006A2DF0" w14:paraId="6C3E630B" w14:textId="77777777" w:rsidTr="0024410E">
        <w:tc>
          <w:tcPr>
            <w:tcW w:w="2254" w:type="dxa"/>
            <w:shd w:val="clear" w:color="auto" w:fill="FAE2D5" w:themeFill="accent2" w:themeFillTint="33"/>
          </w:tcPr>
          <w:p w14:paraId="66F621A5" w14:textId="77777777" w:rsidR="00EF6F84" w:rsidRPr="006A2DF0" w:rsidRDefault="00EF6F84" w:rsidP="0024410E">
            <w:pPr>
              <w:rPr>
                <w:sz w:val="20"/>
                <w:szCs w:val="20"/>
                <w:lang w:val="en-US"/>
              </w:rPr>
            </w:pPr>
            <w:r w:rsidRPr="006A2DF0">
              <w:rPr>
                <w:rFonts w:ascii="Calibri" w:eastAsia="Aptos" w:hAnsi="Calibri" w:cs="Calibri"/>
                <w:sz w:val="16"/>
                <w:szCs w:val="16"/>
              </w:rPr>
              <w:t>Boating Services</w:t>
            </w:r>
          </w:p>
        </w:tc>
        <w:tc>
          <w:tcPr>
            <w:tcW w:w="2254" w:type="dxa"/>
            <w:shd w:val="clear" w:color="auto" w:fill="FAE2D5" w:themeFill="accent2" w:themeFillTint="33"/>
          </w:tcPr>
          <w:p w14:paraId="0B75AFA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Safely operate a mechanically powered recreational boat </w:t>
            </w:r>
          </w:p>
        </w:tc>
        <w:tc>
          <w:tcPr>
            <w:tcW w:w="2254" w:type="dxa"/>
            <w:shd w:val="clear" w:color="auto" w:fill="FAE2D5" w:themeFill="accent2" w:themeFillTint="33"/>
          </w:tcPr>
          <w:p w14:paraId="3CE0650C" w14:textId="77777777" w:rsidR="00EF6F84" w:rsidRPr="006A2DF0" w:rsidRDefault="00EF6F84" w:rsidP="0024410E">
            <w:pPr>
              <w:rPr>
                <w:sz w:val="20"/>
                <w:szCs w:val="20"/>
                <w:lang w:val="en-US"/>
              </w:rPr>
            </w:pPr>
            <w:r w:rsidRPr="006A2DF0">
              <w:rPr>
                <w:rFonts w:ascii="Calibri" w:eastAsia="Aptos" w:hAnsi="Calibri" w:cs="Calibri"/>
                <w:sz w:val="16"/>
                <w:szCs w:val="16"/>
              </w:rPr>
              <w:t>2</w:t>
            </w:r>
          </w:p>
        </w:tc>
        <w:tc>
          <w:tcPr>
            <w:tcW w:w="2254" w:type="dxa"/>
            <w:shd w:val="clear" w:color="auto" w:fill="FAE2D5" w:themeFill="accent2" w:themeFillTint="33"/>
          </w:tcPr>
          <w:p w14:paraId="07914CDD"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B79B731" w14:textId="77777777" w:rsidTr="0024410E">
        <w:tc>
          <w:tcPr>
            <w:tcW w:w="2254" w:type="dxa"/>
            <w:shd w:val="clear" w:color="auto" w:fill="FAE2D5" w:themeFill="accent2" w:themeFillTint="33"/>
          </w:tcPr>
          <w:p w14:paraId="306A9602" w14:textId="77777777" w:rsidR="00EF6F84" w:rsidRPr="006A2DF0" w:rsidRDefault="00EF6F84" w:rsidP="0024410E">
            <w:pPr>
              <w:rPr>
                <w:sz w:val="20"/>
                <w:szCs w:val="20"/>
                <w:lang w:val="en-US"/>
              </w:rPr>
            </w:pPr>
            <w:r w:rsidRPr="006A2DF0">
              <w:rPr>
                <w:rFonts w:ascii="Calibri" w:eastAsia="Aptos" w:hAnsi="Calibri" w:cs="Calibri"/>
                <w:sz w:val="16"/>
                <w:szCs w:val="16"/>
              </w:rPr>
              <w:t>Boating Services</w:t>
            </w:r>
          </w:p>
        </w:tc>
        <w:tc>
          <w:tcPr>
            <w:tcW w:w="2254" w:type="dxa"/>
            <w:shd w:val="clear" w:color="auto" w:fill="FAE2D5" w:themeFill="accent2" w:themeFillTint="33"/>
          </w:tcPr>
          <w:p w14:paraId="04098BB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Respond to boating emergencies and incidents </w:t>
            </w:r>
          </w:p>
        </w:tc>
        <w:tc>
          <w:tcPr>
            <w:tcW w:w="2254" w:type="dxa"/>
            <w:shd w:val="clear" w:color="auto" w:fill="FAE2D5" w:themeFill="accent2" w:themeFillTint="33"/>
          </w:tcPr>
          <w:p w14:paraId="7D40CB48" w14:textId="77777777" w:rsidR="00EF6F84" w:rsidRPr="006A2DF0" w:rsidRDefault="00EF6F84" w:rsidP="0024410E">
            <w:pPr>
              <w:rPr>
                <w:sz w:val="20"/>
                <w:szCs w:val="20"/>
                <w:lang w:val="en-US"/>
              </w:rPr>
            </w:pPr>
            <w:r w:rsidRPr="006A2DF0">
              <w:rPr>
                <w:rFonts w:ascii="Calibri" w:eastAsia="Aptos" w:hAnsi="Calibri" w:cs="Calibri"/>
                <w:sz w:val="16"/>
                <w:szCs w:val="16"/>
              </w:rPr>
              <w:t>0</w:t>
            </w:r>
          </w:p>
        </w:tc>
        <w:tc>
          <w:tcPr>
            <w:tcW w:w="2254" w:type="dxa"/>
            <w:shd w:val="clear" w:color="auto" w:fill="FAE2D5" w:themeFill="accent2" w:themeFillTint="33"/>
          </w:tcPr>
          <w:p w14:paraId="39C37C06" w14:textId="77777777" w:rsidR="00EF6F84" w:rsidRPr="006A2DF0" w:rsidRDefault="00EF6F84" w:rsidP="0024410E">
            <w:pPr>
              <w:rPr>
                <w:sz w:val="20"/>
                <w:szCs w:val="20"/>
                <w:lang w:val="en-US"/>
              </w:rPr>
            </w:pPr>
            <w:r w:rsidRPr="006A2DF0">
              <w:rPr>
                <w:rFonts w:ascii="Calibri" w:eastAsia="Aptos" w:hAnsi="Calibri" w:cs="Calibri"/>
                <w:sz w:val="16"/>
                <w:szCs w:val="16"/>
              </w:rPr>
              <w:t>E</w:t>
            </w:r>
          </w:p>
        </w:tc>
      </w:tr>
      <w:tr w:rsidR="00EF6F84" w:rsidRPr="006A2DF0" w14:paraId="64597032" w14:textId="77777777" w:rsidTr="0024410E">
        <w:tc>
          <w:tcPr>
            <w:tcW w:w="9016" w:type="dxa"/>
            <w:gridSpan w:val="4"/>
          </w:tcPr>
          <w:p w14:paraId="27759171" w14:textId="77777777" w:rsidR="00EF6F84" w:rsidRPr="006A2DF0" w:rsidRDefault="00EF6F84" w:rsidP="0024410E">
            <w:pPr>
              <w:rPr>
                <w:sz w:val="20"/>
                <w:szCs w:val="20"/>
                <w:lang w:val="en-US"/>
              </w:rPr>
            </w:pPr>
            <w:r w:rsidRPr="006A2DF0">
              <w:rPr>
                <w:rFonts w:ascii="Calibri" w:eastAsia="Aptos" w:hAnsi="Calibri" w:cs="Calibri"/>
                <w:b/>
                <w:bCs/>
                <w:sz w:val="16"/>
                <w:szCs w:val="16"/>
              </w:rPr>
              <w:t>Imported Training from other industries</w:t>
            </w:r>
          </w:p>
        </w:tc>
      </w:tr>
      <w:tr w:rsidR="00EF6F84" w:rsidRPr="006A2DF0" w14:paraId="7D5DAC31" w14:textId="77777777" w:rsidTr="0024410E">
        <w:tc>
          <w:tcPr>
            <w:tcW w:w="2254" w:type="dxa"/>
          </w:tcPr>
          <w:p w14:paraId="56320754" w14:textId="77777777" w:rsidR="00EF6F84" w:rsidRPr="006A2DF0" w:rsidRDefault="00EF6F84" w:rsidP="0024410E">
            <w:pPr>
              <w:rPr>
                <w:sz w:val="16"/>
                <w:szCs w:val="16"/>
                <w:lang w:val="en-US"/>
              </w:rPr>
            </w:pPr>
            <w:r w:rsidRPr="006A2DF0">
              <w:rPr>
                <w:sz w:val="16"/>
                <w:szCs w:val="16"/>
                <w:lang w:val="en-US"/>
              </w:rPr>
              <w:t>Food and Beverage</w:t>
            </w:r>
          </w:p>
        </w:tc>
        <w:tc>
          <w:tcPr>
            <w:tcW w:w="2254" w:type="dxa"/>
          </w:tcPr>
          <w:p w14:paraId="58500133" w14:textId="77777777" w:rsidR="00EF6F84" w:rsidRPr="006A2DF0" w:rsidRDefault="00EF6F84" w:rsidP="0024410E">
            <w:pPr>
              <w:rPr>
                <w:sz w:val="16"/>
                <w:szCs w:val="16"/>
                <w:lang w:val="en-US"/>
              </w:rPr>
            </w:pPr>
            <w:r w:rsidRPr="006A2DF0">
              <w:rPr>
                <w:rFonts w:ascii="Calibri" w:eastAsia="Aptos" w:hAnsi="Calibri" w:cs="Calibri"/>
                <w:sz w:val="16"/>
                <w:szCs w:val="16"/>
              </w:rPr>
              <w:t>Operate a process control interface</w:t>
            </w:r>
          </w:p>
        </w:tc>
        <w:tc>
          <w:tcPr>
            <w:tcW w:w="2254" w:type="dxa"/>
          </w:tcPr>
          <w:p w14:paraId="104AD9A5" w14:textId="77777777" w:rsidR="00EF6F84" w:rsidRPr="006A2DF0" w:rsidRDefault="00EF6F84" w:rsidP="0024410E">
            <w:pPr>
              <w:rPr>
                <w:sz w:val="16"/>
                <w:szCs w:val="16"/>
                <w:lang w:val="en-US"/>
              </w:rPr>
            </w:pPr>
            <w:r w:rsidRPr="006A2DF0">
              <w:rPr>
                <w:rFonts w:ascii="Calibri" w:eastAsia="Aptos" w:hAnsi="Calibri" w:cs="Calibri"/>
                <w:sz w:val="16"/>
                <w:szCs w:val="16"/>
              </w:rPr>
              <w:t>2</w:t>
            </w:r>
          </w:p>
        </w:tc>
        <w:tc>
          <w:tcPr>
            <w:tcW w:w="2254" w:type="dxa"/>
          </w:tcPr>
          <w:p w14:paraId="228C59CC" w14:textId="77777777" w:rsidR="00EF6F84" w:rsidRPr="006A2DF0" w:rsidRDefault="00EF6F84" w:rsidP="0024410E">
            <w:pPr>
              <w:rPr>
                <w:sz w:val="16"/>
                <w:szCs w:val="16"/>
                <w:lang w:val="en-US"/>
              </w:rPr>
            </w:pPr>
            <w:r w:rsidRPr="006A2DF0">
              <w:rPr>
                <w:sz w:val="16"/>
                <w:szCs w:val="16"/>
                <w:lang w:val="en-US"/>
              </w:rPr>
              <w:t>C8</w:t>
            </w:r>
          </w:p>
        </w:tc>
      </w:tr>
      <w:tr w:rsidR="00EF6F84" w:rsidRPr="006A2DF0" w14:paraId="4BA9F516" w14:textId="77777777" w:rsidTr="0024410E">
        <w:tc>
          <w:tcPr>
            <w:tcW w:w="2254" w:type="dxa"/>
          </w:tcPr>
          <w:p w14:paraId="0DA3BFC7" w14:textId="77777777" w:rsidR="00EF6F84" w:rsidRPr="006A2DF0" w:rsidRDefault="00EF6F84" w:rsidP="0024410E">
            <w:pPr>
              <w:rPr>
                <w:sz w:val="16"/>
                <w:szCs w:val="16"/>
                <w:lang w:val="en-US"/>
              </w:rPr>
            </w:pPr>
            <w:r w:rsidRPr="006A2DF0">
              <w:rPr>
                <w:sz w:val="16"/>
                <w:szCs w:val="16"/>
                <w:lang w:val="en-US"/>
              </w:rPr>
              <w:t>Food and Beverage</w:t>
            </w:r>
          </w:p>
        </w:tc>
        <w:tc>
          <w:tcPr>
            <w:tcW w:w="2254" w:type="dxa"/>
          </w:tcPr>
          <w:p w14:paraId="5E00DF07" w14:textId="77777777" w:rsidR="00EF6F84" w:rsidRPr="006A2DF0" w:rsidRDefault="00EF6F84" w:rsidP="0024410E">
            <w:pPr>
              <w:rPr>
                <w:sz w:val="16"/>
                <w:szCs w:val="16"/>
                <w:lang w:val="en-US"/>
              </w:rPr>
            </w:pPr>
            <w:r w:rsidRPr="006A2DF0">
              <w:rPr>
                <w:rFonts w:ascii="Calibri" w:eastAsia="Aptos" w:hAnsi="Calibri" w:cs="Calibri"/>
                <w:color w:val="388600"/>
                <w:sz w:val="16"/>
                <w:szCs w:val="16"/>
              </w:rPr>
              <w:t>Operate and monitor interrelated processes in a production or packaging system</w:t>
            </w:r>
          </w:p>
        </w:tc>
        <w:tc>
          <w:tcPr>
            <w:tcW w:w="2254" w:type="dxa"/>
          </w:tcPr>
          <w:p w14:paraId="6278F00D" w14:textId="77777777" w:rsidR="00EF6F84" w:rsidRPr="006A2DF0" w:rsidRDefault="00EF6F84" w:rsidP="0024410E">
            <w:pPr>
              <w:rPr>
                <w:color w:val="3A7C22" w:themeColor="accent6" w:themeShade="BF"/>
                <w:sz w:val="16"/>
                <w:szCs w:val="16"/>
                <w:lang w:val="en-US"/>
              </w:rPr>
            </w:pPr>
            <w:r w:rsidRPr="006A2DF0">
              <w:rPr>
                <w:rFonts w:ascii="Calibri" w:eastAsia="Aptos" w:hAnsi="Calibri" w:cs="Calibri"/>
                <w:color w:val="3A7C22" w:themeColor="accent6" w:themeShade="BF"/>
                <w:sz w:val="16"/>
                <w:szCs w:val="16"/>
              </w:rPr>
              <w:t>4</w:t>
            </w:r>
          </w:p>
        </w:tc>
        <w:tc>
          <w:tcPr>
            <w:tcW w:w="2254" w:type="dxa"/>
          </w:tcPr>
          <w:p w14:paraId="549DFAC3" w14:textId="77777777" w:rsidR="00EF6F84" w:rsidRPr="006A2DF0" w:rsidRDefault="00EF6F84" w:rsidP="0024410E">
            <w:pPr>
              <w:rPr>
                <w:color w:val="3A7C22" w:themeColor="accent6" w:themeShade="BF"/>
                <w:sz w:val="16"/>
                <w:szCs w:val="16"/>
                <w:lang w:val="en-US"/>
              </w:rPr>
            </w:pPr>
            <w:r w:rsidRPr="006A2DF0">
              <w:rPr>
                <w:color w:val="3A7C22" w:themeColor="accent6" w:themeShade="BF"/>
                <w:sz w:val="16"/>
                <w:szCs w:val="16"/>
                <w:lang w:val="en-US"/>
              </w:rPr>
              <w:t>C7</w:t>
            </w:r>
          </w:p>
        </w:tc>
      </w:tr>
      <w:tr w:rsidR="00EF6F84" w:rsidRPr="006A2DF0" w14:paraId="3953AE9A" w14:textId="77777777" w:rsidTr="0024410E">
        <w:tc>
          <w:tcPr>
            <w:tcW w:w="2254" w:type="dxa"/>
          </w:tcPr>
          <w:p w14:paraId="522C3C8F" w14:textId="77777777" w:rsidR="00EF6F84" w:rsidRPr="006A2DF0" w:rsidRDefault="00EF6F84" w:rsidP="0024410E">
            <w:pPr>
              <w:rPr>
                <w:sz w:val="16"/>
                <w:szCs w:val="16"/>
                <w:lang w:val="en-US"/>
              </w:rPr>
            </w:pPr>
            <w:r w:rsidRPr="006A2DF0">
              <w:rPr>
                <w:sz w:val="16"/>
                <w:szCs w:val="16"/>
                <w:lang w:val="en-US"/>
              </w:rPr>
              <w:t>Construction</w:t>
            </w:r>
          </w:p>
        </w:tc>
        <w:tc>
          <w:tcPr>
            <w:tcW w:w="2254" w:type="dxa"/>
          </w:tcPr>
          <w:p w14:paraId="061C258D" w14:textId="77777777" w:rsidR="00EF6F84" w:rsidRPr="006A2DF0" w:rsidRDefault="00EF6F84" w:rsidP="0024410E">
            <w:pPr>
              <w:rPr>
                <w:sz w:val="16"/>
                <w:szCs w:val="16"/>
                <w:lang w:val="en-US"/>
              </w:rPr>
            </w:pPr>
            <w:r w:rsidRPr="006A2DF0">
              <w:rPr>
                <w:rFonts w:ascii="Calibri" w:eastAsia="Aptos" w:hAnsi="Calibri" w:cs="Calibri"/>
                <w:sz w:val="16"/>
                <w:szCs w:val="16"/>
              </w:rPr>
              <w:t xml:space="preserve">Operate elevated work platforms </w:t>
            </w:r>
          </w:p>
        </w:tc>
        <w:tc>
          <w:tcPr>
            <w:tcW w:w="2254" w:type="dxa"/>
          </w:tcPr>
          <w:p w14:paraId="00D93F69" w14:textId="77777777" w:rsidR="00EF6F84" w:rsidRPr="006A2DF0" w:rsidRDefault="00EF6F84" w:rsidP="0024410E">
            <w:pPr>
              <w:rPr>
                <w:sz w:val="16"/>
                <w:szCs w:val="16"/>
                <w:lang w:val="en-US"/>
              </w:rPr>
            </w:pPr>
            <w:r w:rsidRPr="006A2DF0">
              <w:rPr>
                <w:rFonts w:ascii="Calibri" w:eastAsia="Aptos" w:hAnsi="Calibri" w:cs="Calibri"/>
                <w:sz w:val="16"/>
                <w:szCs w:val="16"/>
              </w:rPr>
              <w:t xml:space="preserve">3 </w:t>
            </w:r>
          </w:p>
        </w:tc>
        <w:tc>
          <w:tcPr>
            <w:tcW w:w="2254" w:type="dxa"/>
          </w:tcPr>
          <w:p w14:paraId="29624090" w14:textId="77777777" w:rsidR="00EF6F84" w:rsidRPr="006A2DF0" w:rsidRDefault="00EF6F84" w:rsidP="0024410E">
            <w:pPr>
              <w:rPr>
                <w:sz w:val="16"/>
                <w:szCs w:val="16"/>
                <w:lang w:val="en-US"/>
              </w:rPr>
            </w:pPr>
            <w:r w:rsidRPr="006A2DF0">
              <w:rPr>
                <w:rFonts w:ascii="Calibri" w:eastAsia="Aptos" w:hAnsi="Calibri" w:cs="Calibri"/>
                <w:sz w:val="16"/>
                <w:szCs w:val="16"/>
              </w:rPr>
              <w:t xml:space="preserve">C8 </w:t>
            </w:r>
          </w:p>
        </w:tc>
      </w:tr>
      <w:tr w:rsidR="00EF6F84" w:rsidRPr="006A2DF0" w14:paraId="136B5F97" w14:textId="77777777" w:rsidTr="0024410E">
        <w:tc>
          <w:tcPr>
            <w:tcW w:w="2254" w:type="dxa"/>
          </w:tcPr>
          <w:p w14:paraId="5A5E2A90" w14:textId="77777777" w:rsidR="00EF6F84" w:rsidRPr="006A2DF0" w:rsidRDefault="00EF6F84" w:rsidP="0024410E">
            <w:pPr>
              <w:rPr>
                <w:sz w:val="16"/>
                <w:szCs w:val="16"/>
                <w:lang w:val="en-US"/>
              </w:rPr>
            </w:pPr>
            <w:r w:rsidRPr="006A2DF0">
              <w:rPr>
                <w:sz w:val="16"/>
                <w:szCs w:val="16"/>
                <w:lang w:val="en-US"/>
              </w:rPr>
              <w:t>Construction</w:t>
            </w:r>
          </w:p>
        </w:tc>
        <w:tc>
          <w:tcPr>
            <w:tcW w:w="2254" w:type="dxa"/>
          </w:tcPr>
          <w:p w14:paraId="6993CBF3" w14:textId="77777777" w:rsidR="00EF6F84" w:rsidRPr="006A2DF0" w:rsidRDefault="00EF6F84" w:rsidP="0024410E">
            <w:pPr>
              <w:rPr>
                <w:sz w:val="16"/>
                <w:szCs w:val="16"/>
                <w:lang w:val="en-US"/>
              </w:rPr>
            </w:pPr>
            <w:r w:rsidRPr="006A2DF0">
              <w:rPr>
                <w:rFonts w:ascii="Calibri" w:eastAsia="Aptos" w:hAnsi="Calibri" w:cs="Calibri"/>
                <w:sz w:val="16"/>
                <w:szCs w:val="16"/>
              </w:rPr>
              <w:t xml:space="preserve">Licence to perform dogging </w:t>
            </w:r>
          </w:p>
        </w:tc>
        <w:tc>
          <w:tcPr>
            <w:tcW w:w="2254" w:type="dxa"/>
          </w:tcPr>
          <w:p w14:paraId="660409DC" w14:textId="77777777" w:rsidR="00EF6F84" w:rsidRPr="006A2DF0" w:rsidRDefault="00EF6F84" w:rsidP="0024410E">
            <w:pPr>
              <w:rPr>
                <w:sz w:val="16"/>
                <w:szCs w:val="16"/>
                <w:lang w:val="en-US"/>
              </w:rPr>
            </w:pPr>
            <w:r w:rsidRPr="006A2DF0">
              <w:rPr>
                <w:rFonts w:ascii="Calibri" w:eastAsia="Aptos" w:hAnsi="Calibri" w:cs="Calibri"/>
                <w:sz w:val="16"/>
                <w:szCs w:val="16"/>
              </w:rPr>
              <w:t>8</w:t>
            </w:r>
          </w:p>
        </w:tc>
        <w:tc>
          <w:tcPr>
            <w:tcW w:w="2254" w:type="dxa"/>
          </w:tcPr>
          <w:p w14:paraId="43FB1BEE" w14:textId="77777777" w:rsidR="00EF6F84" w:rsidRPr="006A2DF0" w:rsidRDefault="00EF6F84" w:rsidP="0024410E">
            <w:pPr>
              <w:rPr>
                <w:sz w:val="16"/>
                <w:szCs w:val="16"/>
                <w:lang w:val="en-US"/>
              </w:rPr>
            </w:pPr>
            <w:r w:rsidRPr="006A2DF0">
              <w:rPr>
                <w:rFonts w:ascii="Calibri" w:eastAsia="Aptos" w:hAnsi="Calibri" w:cs="Calibri"/>
                <w:sz w:val="16"/>
                <w:szCs w:val="16"/>
              </w:rPr>
              <w:t>C8</w:t>
            </w:r>
          </w:p>
        </w:tc>
      </w:tr>
      <w:tr w:rsidR="00EF6F84" w:rsidRPr="006A2DF0" w14:paraId="35BD7C06" w14:textId="77777777" w:rsidTr="0024410E">
        <w:tc>
          <w:tcPr>
            <w:tcW w:w="2254" w:type="dxa"/>
          </w:tcPr>
          <w:p w14:paraId="193EED70" w14:textId="77777777" w:rsidR="00EF6F84" w:rsidRPr="006A2DF0" w:rsidRDefault="00EF6F84" w:rsidP="0024410E">
            <w:pPr>
              <w:rPr>
                <w:sz w:val="16"/>
                <w:szCs w:val="16"/>
                <w:lang w:val="en-US"/>
              </w:rPr>
            </w:pPr>
            <w:r w:rsidRPr="006A2DF0">
              <w:rPr>
                <w:sz w:val="16"/>
                <w:szCs w:val="16"/>
                <w:lang w:val="en-US"/>
              </w:rPr>
              <w:t>Construction</w:t>
            </w:r>
          </w:p>
        </w:tc>
        <w:tc>
          <w:tcPr>
            <w:tcW w:w="2254" w:type="dxa"/>
          </w:tcPr>
          <w:p w14:paraId="1E27A367" w14:textId="77777777" w:rsidR="00EF6F84" w:rsidRPr="006A2DF0" w:rsidRDefault="00EF6F84" w:rsidP="0024410E">
            <w:pPr>
              <w:rPr>
                <w:sz w:val="16"/>
                <w:szCs w:val="16"/>
                <w:lang w:val="en-US"/>
              </w:rPr>
            </w:pPr>
            <w:r w:rsidRPr="006A2DF0">
              <w:rPr>
                <w:rFonts w:ascii="Calibri" w:eastAsia="Aptos" w:hAnsi="Calibri" w:cs="Calibri"/>
                <w:sz w:val="16"/>
                <w:szCs w:val="16"/>
              </w:rPr>
              <w:t>Licence to perform rigging basic level</w:t>
            </w:r>
          </w:p>
        </w:tc>
        <w:tc>
          <w:tcPr>
            <w:tcW w:w="2254" w:type="dxa"/>
          </w:tcPr>
          <w:p w14:paraId="71B4655B" w14:textId="77777777" w:rsidR="00EF6F84" w:rsidRPr="006A2DF0" w:rsidRDefault="00EF6F84" w:rsidP="0024410E">
            <w:pPr>
              <w:rPr>
                <w:sz w:val="16"/>
                <w:szCs w:val="16"/>
                <w:lang w:val="en-US"/>
              </w:rPr>
            </w:pPr>
          </w:p>
        </w:tc>
        <w:tc>
          <w:tcPr>
            <w:tcW w:w="2254" w:type="dxa"/>
          </w:tcPr>
          <w:p w14:paraId="30A14414" w14:textId="77777777" w:rsidR="00EF6F84" w:rsidRPr="006A2DF0" w:rsidRDefault="00EF6F84" w:rsidP="0024410E">
            <w:pPr>
              <w:rPr>
                <w:sz w:val="16"/>
                <w:szCs w:val="16"/>
                <w:lang w:val="en-US"/>
              </w:rPr>
            </w:pPr>
            <w:r w:rsidRPr="006A2DF0">
              <w:rPr>
                <w:rFonts w:ascii="Calibri" w:eastAsia="Aptos" w:hAnsi="Calibri" w:cs="Calibri"/>
                <w:sz w:val="16"/>
                <w:szCs w:val="16"/>
              </w:rPr>
              <w:t>C8</w:t>
            </w:r>
          </w:p>
        </w:tc>
      </w:tr>
      <w:tr w:rsidR="00EF6F84" w:rsidRPr="006A2DF0" w14:paraId="19BDD456" w14:textId="77777777" w:rsidTr="0024410E">
        <w:tc>
          <w:tcPr>
            <w:tcW w:w="2254" w:type="dxa"/>
          </w:tcPr>
          <w:p w14:paraId="414BB3F8" w14:textId="77777777" w:rsidR="00EF6F84" w:rsidRPr="006A2DF0" w:rsidRDefault="00EF6F84" w:rsidP="0024410E">
            <w:pPr>
              <w:rPr>
                <w:sz w:val="16"/>
                <w:szCs w:val="16"/>
                <w:lang w:val="en-US"/>
              </w:rPr>
            </w:pPr>
            <w:r w:rsidRPr="006A2DF0">
              <w:rPr>
                <w:sz w:val="16"/>
                <w:szCs w:val="16"/>
                <w:lang w:val="en-US"/>
              </w:rPr>
              <w:t>Construction</w:t>
            </w:r>
          </w:p>
        </w:tc>
        <w:tc>
          <w:tcPr>
            <w:tcW w:w="2254" w:type="dxa"/>
          </w:tcPr>
          <w:p w14:paraId="1043F701" w14:textId="77777777" w:rsidR="00EF6F84" w:rsidRPr="006A2DF0" w:rsidRDefault="00EF6F84" w:rsidP="0024410E">
            <w:pPr>
              <w:rPr>
                <w:sz w:val="16"/>
                <w:szCs w:val="16"/>
                <w:lang w:val="en-US"/>
              </w:rPr>
            </w:pPr>
            <w:r w:rsidRPr="006A2DF0">
              <w:rPr>
                <w:rFonts w:ascii="Calibri" w:eastAsia="Aptos" w:hAnsi="Calibri" w:cs="Calibri"/>
                <w:sz w:val="16"/>
                <w:szCs w:val="16"/>
              </w:rPr>
              <w:t>Licence to perform rigging intermediate level</w:t>
            </w:r>
          </w:p>
        </w:tc>
        <w:tc>
          <w:tcPr>
            <w:tcW w:w="2254" w:type="dxa"/>
          </w:tcPr>
          <w:p w14:paraId="1A67A6E6" w14:textId="77777777" w:rsidR="00EF6F84" w:rsidRPr="006A2DF0" w:rsidRDefault="00EF6F84" w:rsidP="0024410E">
            <w:pPr>
              <w:rPr>
                <w:sz w:val="16"/>
                <w:szCs w:val="16"/>
                <w:lang w:val="en-US"/>
              </w:rPr>
            </w:pPr>
            <w:r w:rsidRPr="006A2DF0">
              <w:rPr>
                <w:rFonts w:ascii="Calibri" w:eastAsia="Aptos" w:hAnsi="Calibri" w:cs="Calibri"/>
                <w:sz w:val="16"/>
                <w:szCs w:val="16"/>
              </w:rPr>
              <w:t>4</w:t>
            </w:r>
          </w:p>
        </w:tc>
        <w:tc>
          <w:tcPr>
            <w:tcW w:w="2254" w:type="dxa"/>
          </w:tcPr>
          <w:p w14:paraId="157A8E9D" w14:textId="77777777" w:rsidR="00EF6F84" w:rsidRPr="006A2DF0" w:rsidRDefault="00EF6F84" w:rsidP="0024410E">
            <w:pPr>
              <w:rPr>
                <w:sz w:val="16"/>
                <w:szCs w:val="16"/>
                <w:lang w:val="en-US"/>
              </w:rPr>
            </w:pPr>
            <w:r w:rsidRPr="006A2DF0">
              <w:rPr>
                <w:rFonts w:ascii="Calibri" w:eastAsia="Aptos" w:hAnsi="Calibri" w:cs="Calibri"/>
                <w:sz w:val="16"/>
                <w:szCs w:val="16"/>
              </w:rPr>
              <w:t>C8</w:t>
            </w:r>
          </w:p>
        </w:tc>
      </w:tr>
      <w:tr w:rsidR="00EF6F84" w:rsidRPr="006A2DF0" w14:paraId="7F9F8682" w14:textId="77777777" w:rsidTr="0024410E">
        <w:tc>
          <w:tcPr>
            <w:tcW w:w="2254" w:type="dxa"/>
          </w:tcPr>
          <w:p w14:paraId="22879CAB" w14:textId="77777777" w:rsidR="00EF6F84" w:rsidRPr="006A2DF0" w:rsidRDefault="00EF6F84" w:rsidP="0024410E">
            <w:pPr>
              <w:rPr>
                <w:sz w:val="16"/>
                <w:szCs w:val="16"/>
                <w:lang w:val="en-US"/>
              </w:rPr>
            </w:pPr>
            <w:r w:rsidRPr="006A2DF0">
              <w:rPr>
                <w:sz w:val="16"/>
                <w:szCs w:val="16"/>
                <w:lang w:val="en-US"/>
              </w:rPr>
              <w:t>Construction</w:t>
            </w:r>
          </w:p>
        </w:tc>
        <w:tc>
          <w:tcPr>
            <w:tcW w:w="2254" w:type="dxa"/>
          </w:tcPr>
          <w:p w14:paraId="47921327" w14:textId="77777777" w:rsidR="00EF6F84" w:rsidRPr="006A2DF0" w:rsidRDefault="00EF6F84" w:rsidP="0024410E">
            <w:pPr>
              <w:rPr>
                <w:sz w:val="16"/>
                <w:szCs w:val="16"/>
                <w:lang w:val="en-US"/>
              </w:rPr>
            </w:pPr>
            <w:r w:rsidRPr="006A2DF0">
              <w:rPr>
                <w:rFonts w:ascii="Calibri" w:eastAsia="Aptos" w:hAnsi="Calibri" w:cs="Calibri"/>
                <w:sz w:val="16"/>
                <w:szCs w:val="16"/>
              </w:rPr>
              <w:t>Licence to perform rigging advanced level</w:t>
            </w:r>
          </w:p>
        </w:tc>
        <w:tc>
          <w:tcPr>
            <w:tcW w:w="2254" w:type="dxa"/>
          </w:tcPr>
          <w:p w14:paraId="49F5A080" w14:textId="77777777" w:rsidR="00EF6F84" w:rsidRPr="006A2DF0" w:rsidRDefault="00EF6F84" w:rsidP="0024410E">
            <w:pPr>
              <w:rPr>
                <w:sz w:val="16"/>
                <w:szCs w:val="16"/>
                <w:lang w:val="en-US"/>
              </w:rPr>
            </w:pPr>
            <w:r w:rsidRPr="006A2DF0">
              <w:rPr>
                <w:rFonts w:ascii="Calibri" w:eastAsia="Aptos" w:hAnsi="Calibri" w:cs="Calibri"/>
                <w:sz w:val="16"/>
                <w:szCs w:val="16"/>
              </w:rPr>
              <w:t>4</w:t>
            </w:r>
          </w:p>
        </w:tc>
        <w:tc>
          <w:tcPr>
            <w:tcW w:w="2254" w:type="dxa"/>
          </w:tcPr>
          <w:p w14:paraId="6F1B2677" w14:textId="77777777" w:rsidR="00EF6F84" w:rsidRPr="006A2DF0" w:rsidRDefault="00EF6F84" w:rsidP="0024410E">
            <w:pPr>
              <w:rPr>
                <w:sz w:val="16"/>
                <w:szCs w:val="16"/>
                <w:lang w:val="en-US"/>
              </w:rPr>
            </w:pPr>
            <w:r w:rsidRPr="006A2DF0">
              <w:rPr>
                <w:rFonts w:ascii="Calibri" w:eastAsia="Aptos" w:hAnsi="Calibri" w:cs="Calibri"/>
                <w:sz w:val="16"/>
                <w:szCs w:val="16"/>
              </w:rPr>
              <w:t>C8</w:t>
            </w:r>
          </w:p>
        </w:tc>
      </w:tr>
      <w:tr w:rsidR="00EF6F84" w:rsidRPr="006A2DF0" w14:paraId="645A0C73" w14:textId="77777777" w:rsidTr="0024410E">
        <w:tc>
          <w:tcPr>
            <w:tcW w:w="2254" w:type="dxa"/>
          </w:tcPr>
          <w:p w14:paraId="25F81CFE" w14:textId="77777777" w:rsidR="00EF6F84" w:rsidRPr="006A2DF0" w:rsidRDefault="00EF6F84" w:rsidP="0024410E">
            <w:pPr>
              <w:rPr>
                <w:sz w:val="16"/>
                <w:szCs w:val="16"/>
                <w:lang w:val="en-US"/>
              </w:rPr>
            </w:pPr>
            <w:r w:rsidRPr="006A2DF0">
              <w:rPr>
                <w:sz w:val="16"/>
                <w:szCs w:val="16"/>
                <w:lang w:val="en-US"/>
              </w:rPr>
              <w:t>Construction</w:t>
            </w:r>
          </w:p>
        </w:tc>
        <w:tc>
          <w:tcPr>
            <w:tcW w:w="2254" w:type="dxa"/>
          </w:tcPr>
          <w:p w14:paraId="3A7D082D" w14:textId="77777777" w:rsidR="00EF6F84" w:rsidRPr="006A2DF0" w:rsidRDefault="00EF6F84" w:rsidP="0024410E">
            <w:pPr>
              <w:rPr>
                <w:sz w:val="16"/>
                <w:szCs w:val="16"/>
                <w:lang w:val="en-US"/>
              </w:rPr>
            </w:pPr>
            <w:r w:rsidRPr="006A2DF0">
              <w:rPr>
                <w:rFonts w:ascii="Calibri" w:eastAsia="Aptos" w:hAnsi="Calibri" w:cs="Calibri"/>
                <w:sz w:val="16"/>
                <w:szCs w:val="16"/>
              </w:rPr>
              <w:t xml:space="preserve">Licence to erect, alter and dismantle scaffolding basic level </w:t>
            </w:r>
          </w:p>
        </w:tc>
        <w:tc>
          <w:tcPr>
            <w:tcW w:w="2254" w:type="dxa"/>
          </w:tcPr>
          <w:p w14:paraId="69AF8042" w14:textId="77777777" w:rsidR="00EF6F84" w:rsidRPr="006A2DF0" w:rsidRDefault="00EF6F84" w:rsidP="0024410E">
            <w:pPr>
              <w:rPr>
                <w:sz w:val="16"/>
                <w:szCs w:val="16"/>
                <w:lang w:val="en-US"/>
              </w:rPr>
            </w:pPr>
            <w:r w:rsidRPr="006A2DF0">
              <w:rPr>
                <w:rFonts w:ascii="Calibri" w:eastAsia="Aptos" w:hAnsi="Calibri" w:cs="Calibri"/>
                <w:sz w:val="16"/>
                <w:szCs w:val="16"/>
              </w:rPr>
              <w:t>4</w:t>
            </w:r>
          </w:p>
        </w:tc>
        <w:tc>
          <w:tcPr>
            <w:tcW w:w="2254" w:type="dxa"/>
          </w:tcPr>
          <w:p w14:paraId="0CD862FC" w14:textId="77777777" w:rsidR="00EF6F84" w:rsidRPr="006A2DF0" w:rsidRDefault="00EF6F84" w:rsidP="0024410E">
            <w:pPr>
              <w:rPr>
                <w:sz w:val="16"/>
                <w:szCs w:val="16"/>
                <w:lang w:val="en-US"/>
              </w:rPr>
            </w:pPr>
            <w:r w:rsidRPr="006A2DF0">
              <w:rPr>
                <w:rFonts w:ascii="Calibri" w:eastAsia="Aptos" w:hAnsi="Calibri" w:cs="Calibri"/>
                <w:sz w:val="16"/>
                <w:szCs w:val="16"/>
              </w:rPr>
              <w:t>C8</w:t>
            </w:r>
          </w:p>
        </w:tc>
      </w:tr>
      <w:tr w:rsidR="00EF6F84" w:rsidRPr="006A2DF0" w14:paraId="40F42E44" w14:textId="77777777" w:rsidTr="0024410E">
        <w:tc>
          <w:tcPr>
            <w:tcW w:w="2254" w:type="dxa"/>
          </w:tcPr>
          <w:p w14:paraId="6D9C8CBD" w14:textId="77777777" w:rsidR="00EF6F84" w:rsidRPr="006A2DF0" w:rsidRDefault="00EF6F84" w:rsidP="0024410E">
            <w:pPr>
              <w:rPr>
                <w:sz w:val="16"/>
                <w:szCs w:val="16"/>
                <w:lang w:val="en-US"/>
              </w:rPr>
            </w:pPr>
            <w:r w:rsidRPr="006A2DF0">
              <w:rPr>
                <w:sz w:val="16"/>
                <w:szCs w:val="16"/>
                <w:lang w:val="en-US"/>
              </w:rPr>
              <w:t>Construction</w:t>
            </w:r>
          </w:p>
        </w:tc>
        <w:tc>
          <w:tcPr>
            <w:tcW w:w="2254" w:type="dxa"/>
          </w:tcPr>
          <w:p w14:paraId="29D01D42" w14:textId="77777777" w:rsidR="00EF6F84" w:rsidRPr="006A2DF0" w:rsidRDefault="00EF6F84" w:rsidP="0024410E">
            <w:pPr>
              <w:rPr>
                <w:sz w:val="16"/>
                <w:szCs w:val="16"/>
                <w:lang w:val="en-US"/>
              </w:rPr>
            </w:pPr>
            <w:r w:rsidRPr="006A2DF0">
              <w:rPr>
                <w:rFonts w:ascii="Calibri" w:eastAsia="Aptos" w:hAnsi="Calibri" w:cs="Calibri"/>
                <w:sz w:val="16"/>
                <w:szCs w:val="16"/>
              </w:rPr>
              <w:t xml:space="preserve">Licence to erect, alter and dismantle scaffolding intermediate level </w:t>
            </w:r>
          </w:p>
        </w:tc>
        <w:tc>
          <w:tcPr>
            <w:tcW w:w="2254" w:type="dxa"/>
          </w:tcPr>
          <w:p w14:paraId="2FFF245A" w14:textId="77777777" w:rsidR="00EF6F84" w:rsidRPr="006A2DF0" w:rsidRDefault="00EF6F84" w:rsidP="0024410E">
            <w:pPr>
              <w:rPr>
                <w:sz w:val="16"/>
                <w:szCs w:val="16"/>
                <w:lang w:val="en-US"/>
              </w:rPr>
            </w:pPr>
            <w:r w:rsidRPr="006A2DF0">
              <w:rPr>
                <w:rFonts w:ascii="Calibri" w:eastAsia="Aptos" w:hAnsi="Calibri" w:cs="Calibri"/>
                <w:sz w:val="16"/>
                <w:szCs w:val="16"/>
              </w:rPr>
              <w:t>4</w:t>
            </w:r>
          </w:p>
        </w:tc>
        <w:tc>
          <w:tcPr>
            <w:tcW w:w="2254" w:type="dxa"/>
          </w:tcPr>
          <w:p w14:paraId="6A224D16" w14:textId="77777777" w:rsidR="00EF6F84" w:rsidRPr="006A2DF0" w:rsidRDefault="00EF6F84" w:rsidP="0024410E">
            <w:pPr>
              <w:rPr>
                <w:sz w:val="16"/>
                <w:szCs w:val="16"/>
                <w:lang w:val="en-US"/>
              </w:rPr>
            </w:pPr>
            <w:r w:rsidRPr="006A2DF0">
              <w:rPr>
                <w:rFonts w:ascii="Calibri" w:eastAsia="Aptos" w:hAnsi="Calibri" w:cs="Calibri"/>
                <w:sz w:val="16"/>
                <w:szCs w:val="16"/>
              </w:rPr>
              <w:t>C8</w:t>
            </w:r>
          </w:p>
        </w:tc>
      </w:tr>
      <w:tr w:rsidR="00EF6F84" w:rsidRPr="006A2DF0" w14:paraId="005A0CB0" w14:textId="77777777" w:rsidTr="0024410E">
        <w:tc>
          <w:tcPr>
            <w:tcW w:w="2254" w:type="dxa"/>
          </w:tcPr>
          <w:p w14:paraId="729FC868" w14:textId="77777777" w:rsidR="00EF6F84" w:rsidRPr="006A2DF0" w:rsidRDefault="00EF6F84" w:rsidP="0024410E">
            <w:pPr>
              <w:rPr>
                <w:sz w:val="16"/>
                <w:szCs w:val="16"/>
                <w:lang w:val="en-US"/>
              </w:rPr>
            </w:pPr>
            <w:r w:rsidRPr="006A2DF0">
              <w:rPr>
                <w:sz w:val="16"/>
                <w:szCs w:val="16"/>
                <w:lang w:val="en-US"/>
              </w:rPr>
              <w:lastRenderedPageBreak/>
              <w:t>Construction</w:t>
            </w:r>
          </w:p>
        </w:tc>
        <w:tc>
          <w:tcPr>
            <w:tcW w:w="2254" w:type="dxa"/>
          </w:tcPr>
          <w:p w14:paraId="76D83896" w14:textId="77777777" w:rsidR="00EF6F84" w:rsidRPr="006A2DF0" w:rsidRDefault="00EF6F84" w:rsidP="0024410E">
            <w:pPr>
              <w:rPr>
                <w:sz w:val="16"/>
                <w:szCs w:val="16"/>
                <w:lang w:val="en-US"/>
              </w:rPr>
            </w:pPr>
            <w:r w:rsidRPr="006A2DF0">
              <w:rPr>
                <w:rFonts w:ascii="Calibri" w:eastAsia="Aptos" w:hAnsi="Calibri" w:cs="Calibri"/>
                <w:sz w:val="16"/>
                <w:szCs w:val="16"/>
              </w:rPr>
              <w:t>Licence to erect, alter and dismantle scaffolding advanced level</w:t>
            </w:r>
          </w:p>
        </w:tc>
        <w:tc>
          <w:tcPr>
            <w:tcW w:w="2254" w:type="dxa"/>
          </w:tcPr>
          <w:p w14:paraId="5FFFC79A" w14:textId="77777777" w:rsidR="00EF6F84" w:rsidRPr="006A2DF0" w:rsidRDefault="00EF6F84" w:rsidP="0024410E">
            <w:pPr>
              <w:rPr>
                <w:sz w:val="16"/>
                <w:szCs w:val="16"/>
                <w:lang w:val="en-US"/>
              </w:rPr>
            </w:pPr>
            <w:r w:rsidRPr="006A2DF0">
              <w:rPr>
                <w:rFonts w:ascii="Calibri" w:eastAsia="Aptos" w:hAnsi="Calibri" w:cs="Calibri"/>
                <w:sz w:val="16"/>
                <w:szCs w:val="16"/>
              </w:rPr>
              <w:t>4</w:t>
            </w:r>
          </w:p>
        </w:tc>
        <w:tc>
          <w:tcPr>
            <w:tcW w:w="2254" w:type="dxa"/>
          </w:tcPr>
          <w:p w14:paraId="72995B8C" w14:textId="77777777" w:rsidR="00EF6F84" w:rsidRPr="006A2DF0" w:rsidRDefault="00EF6F84" w:rsidP="0024410E">
            <w:pPr>
              <w:rPr>
                <w:sz w:val="16"/>
                <w:szCs w:val="16"/>
                <w:lang w:val="en-US"/>
              </w:rPr>
            </w:pPr>
            <w:r w:rsidRPr="006A2DF0">
              <w:rPr>
                <w:rFonts w:ascii="Calibri" w:eastAsia="Aptos" w:hAnsi="Calibri" w:cs="Calibri"/>
                <w:sz w:val="16"/>
                <w:szCs w:val="16"/>
              </w:rPr>
              <w:t>C8</w:t>
            </w:r>
          </w:p>
        </w:tc>
      </w:tr>
      <w:tr w:rsidR="00EF6F84" w:rsidRPr="006A2DF0" w14:paraId="437662C8" w14:textId="77777777" w:rsidTr="0024410E">
        <w:tc>
          <w:tcPr>
            <w:tcW w:w="2254" w:type="dxa"/>
          </w:tcPr>
          <w:p w14:paraId="19A5751C" w14:textId="77777777" w:rsidR="00EF6F84" w:rsidRPr="006A2DF0" w:rsidRDefault="00EF6F84" w:rsidP="0024410E">
            <w:pPr>
              <w:rPr>
                <w:sz w:val="16"/>
                <w:szCs w:val="16"/>
                <w:lang w:val="en-US"/>
              </w:rPr>
            </w:pPr>
            <w:r w:rsidRPr="006A2DF0">
              <w:rPr>
                <w:sz w:val="16"/>
                <w:szCs w:val="16"/>
                <w:lang w:val="en-US"/>
              </w:rPr>
              <w:t>Construction</w:t>
            </w:r>
          </w:p>
        </w:tc>
        <w:tc>
          <w:tcPr>
            <w:tcW w:w="2254" w:type="dxa"/>
          </w:tcPr>
          <w:p w14:paraId="7B8A7D59" w14:textId="77777777" w:rsidR="00EF6F84" w:rsidRPr="006A2DF0" w:rsidRDefault="00EF6F84" w:rsidP="0024410E">
            <w:pPr>
              <w:rPr>
                <w:sz w:val="16"/>
                <w:szCs w:val="16"/>
                <w:lang w:val="en-US"/>
              </w:rPr>
            </w:pPr>
            <w:r w:rsidRPr="006A2DF0">
              <w:rPr>
                <w:rFonts w:ascii="Calibri" w:eastAsia="Aptos" w:hAnsi="Calibri" w:cs="Calibri"/>
                <w:sz w:val="16"/>
                <w:szCs w:val="16"/>
              </w:rPr>
              <w:t xml:space="preserve">Work safely at heights </w:t>
            </w:r>
          </w:p>
        </w:tc>
        <w:tc>
          <w:tcPr>
            <w:tcW w:w="2254" w:type="dxa"/>
          </w:tcPr>
          <w:p w14:paraId="0AF7C729" w14:textId="77777777" w:rsidR="00EF6F84" w:rsidRPr="006A2DF0" w:rsidRDefault="00EF6F84" w:rsidP="0024410E">
            <w:pPr>
              <w:rPr>
                <w:sz w:val="16"/>
                <w:szCs w:val="16"/>
                <w:lang w:val="en-US"/>
              </w:rPr>
            </w:pPr>
            <w:r w:rsidRPr="006A2DF0">
              <w:rPr>
                <w:rFonts w:ascii="Calibri" w:eastAsia="Aptos" w:hAnsi="Calibri" w:cs="Calibri"/>
                <w:sz w:val="16"/>
                <w:szCs w:val="16"/>
              </w:rPr>
              <w:t>2</w:t>
            </w:r>
          </w:p>
        </w:tc>
        <w:tc>
          <w:tcPr>
            <w:tcW w:w="2254" w:type="dxa"/>
          </w:tcPr>
          <w:p w14:paraId="5EA0374D" w14:textId="77777777" w:rsidR="00EF6F84" w:rsidRPr="006A2DF0" w:rsidRDefault="00EF6F84" w:rsidP="0024410E">
            <w:pPr>
              <w:rPr>
                <w:sz w:val="16"/>
                <w:szCs w:val="16"/>
                <w:lang w:val="en-US"/>
              </w:rPr>
            </w:pPr>
            <w:r w:rsidRPr="006A2DF0">
              <w:rPr>
                <w:rFonts w:ascii="Calibri" w:eastAsia="Aptos" w:hAnsi="Calibri" w:cs="Calibri"/>
                <w:sz w:val="16"/>
                <w:szCs w:val="16"/>
              </w:rPr>
              <w:t xml:space="preserve">C8 </w:t>
            </w:r>
          </w:p>
        </w:tc>
      </w:tr>
      <w:tr w:rsidR="00EF6F84" w:rsidRPr="006A2DF0" w14:paraId="7E1E559B" w14:textId="77777777" w:rsidTr="0024410E">
        <w:tc>
          <w:tcPr>
            <w:tcW w:w="2254" w:type="dxa"/>
          </w:tcPr>
          <w:p w14:paraId="2FB87C62" w14:textId="77777777" w:rsidR="00EF6F84" w:rsidRPr="006A2DF0" w:rsidRDefault="00EF6F84" w:rsidP="0024410E">
            <w:pPr>
              <w:rPr>
                <w:sz w:val="16"/>
                <w:szCs w:val="16"/>
                <w:lang w:val="en-US"/>
              </w:rPr>
            </w:pPr>
            <w:r w:rsidRPr="006A2DF0">
              <w:rPr>
                <w:sz w:val="16"/>
                <w:szCs w:val="16"/>
                <w:lang w:val="en-US"/>
              </w:rPr>
              <w:t>Construction</w:t>
            </w:r>
          </w:p>
        </w:tc>
        <w:tc>
          <w:tcPr>
            <w:tcW w:w="2254" w:type="dxa"/>
          </w:tcPr>
          <w:p w14:paraId="53887A64" w14:textId="77777777" w:rsidR="00EF6F84" w:rsidRPr="006A2DF0" w:rsidRDefault="00EF6F84" w:rsidP="0024410E">
            <w:pPr>
              <w:rPr>
                <w:sz w:val="16"/>
                <w:szCs w:val="16"/>
                <w:lang w:val="en-US"/>
              </w:rPr>
            </w:pPr>
            <w:r w:rsidRPr="006A2DF0">
              <w:rPr>
                <w:rFonts w:ascii="Calibri" w:eastAsia="Aptos" w:hAnsi="Calibri" w:cs="Calibri"/>
                <w:sz w:val="16"/>
                <w:szCs w:val="16"/>
              </w:rPr>
              <w:t xml:space="preserve">Work in accordance with an issued work permit </w:t>
            </w:r>
          </w:p>
        </w:tc>
        <w:tc>
          <w:tcPr>
            <w:tcW w:w="2254" w:type="dxa"/>
          </w:tcPr>
          <w:p w14:paraId="35CC3069" w14:textId="77777777" w:rsidR="00EF6F84" w:rsidRPr="006A2DF0" w:rsidRDefault="00EF6F84" w:rsidP="0024410E">
            <w:pPr>
              <w:rPr>
                <w:sz w:val="16"/>
                <w:szCs w:val="16"/>
                <w:lang w:val="en-US"/>
              </w:rPr>
            </w:pPr>
            <w:r w:rsidRPr="006A2DF0">
              <w:rPr>
                <w:rFonts w:ascii="Calibri" w:eastAsia="Aptos" w:hAnsi="Calibri" w:cs="Calibri"/>
                <w:sz w:val="16"/>
                <w:szCs w:val="16"/>
              </w:rPr>
              <w:t xml:space="preserve">2 </w:t>
            </w:r>
          </w:p>
        </w:tc>
        <w:tc>
          <w:tcPr>
            <w:tcW w:w="2254" w:type="dxa"/>
          </w:tcPr>
          <w:p w14:paraId="7569FD10" w14:textId="77777777" w:rsidR="00EF6F84" w:rsidRPr="006A2DF0" w:rsidRDefault="00EF6F84" w:rsidP="0024410E">
            <w:pPr>
              <w:rPr>
                <w:sz w:val="16"/>
                <w:szCs w:val="16"/>
                <w:lang w:val="en-US"/>
              </w:rPr>
            </w:pPr>
            <w:r w:rsidRPr="006A2DF0">
              <w:rPr>
                <w:rFonts w:ascii="Calibri" w:eastAsia="Aptos" w:hAnsi="Calibri" w:cs="Calibri"/>
                <w:sz w:val="16"/>
                <w:szCs w:val="16"/>
              </w:rPr>
              <w:t xml:space="preserve">C8 </w:t>
            </w:r>
          </w:p>
        </w:tc>
      </w:tr>
      <w:tr w:rsidR="00EF6F84" w:rsidRPr="006A2DF0" w14:paraId="75849CEF" w14:textId="77777777" w:rsidTr="0024410E">
        <w:tc>
          <w:tcPr>
            <w:tcW w:w="2254" w:type="dxa"/>
          </w:tcPr>
          <w:p w14:paraId="6CC712D1" w14:textId="77777777" w:rsidR="00EF6F84" w:rsidRPr="006A2DF0" w:rsidRDefault="00EF6F84" w:rsidP="0024410E">
            <w:pPr>
              <w:rPr>
                <w:sz w:val="16"/>
                <w:szCs w:val="16"/>
                <w:lang w:val="en-US"/>
              </w:rPr>
            </w:pPr>
            <w:r w:rsidRPr="006A2DF0">
              <w:rPr>
                <w:sz w:val="16"/>
                <w:szCs w:val="16"/>
                <w:lang w:val="en-US"/>
              </w:rPr>
              <w:t>Construction</w:t>
            </w:r>
          </w:p>
        </w:tc>
        <w:tc>
          <w:tcPr>
            <w:tcW w:w="2254" w:type="dxa"/>
          </w:tcPr>
          <w:p w14:paraId="2C29D157" w14:textId="77777777" w:rsidR="00EF6F84" w:rsidRPr="006A2DF0" w:rsidRDefault="00EF6F84" w:rsidP="0024410E">
            <w:pPr>
              <w:rPr>
                <w:sz w:val="16"/>
                <w:szCs w:val="16"/>
                <w:lang w:val="en-US"/>
              </w:rPr>
            </w:pPr>
            <w:r w:rsidRPr="006A2DF0">
              <w:rPr>
                <w:rFonts w:ascii="Calibri" w:eastAsia="Aptos" w:hAnsi="Calibri" w:cs="Calibri"/>
                <w:sz w:val="16"/>
                <w:szCs w:val="16"/>
              </w:rPr>
              <w:t xml:space="preserve">Issue Work Permits </w:t>
            </w:r>
          </w:p>
        </w:tc>
        <w:tc>
          <w:tcPr>
            <w:tcW w:w="2254" w:type="dxa"/>
          </w:tcPr>
          <w:p w14:paraId="5B50C25B" w14:textId="77777777" w:rsidR="00EF6F84" w:rsidRPr="006A2DF0" w:rsidRDefault="00EF6F84" w:rsidP="0024410E">
            <w:pPr>
              <w:rPr>
                <w:sz w:val="16"/>
                <w:szCs w:val="16"/>
                <w:lang w:val="en-US"/>
              </w:rPr>
            </w:pPr>
            <w:r w:rsidRPr="006A2DF0">
              <w:rPr>
                <w:rFonts w:ascii="Calibri" w:eastAsia="Aptos" w:hAnsi="Calibri" w:cs="Calibri"/>
                <w:sz w:val="16"/>
                <w:szCs w:val="16"/>
              </w:rPr>
              <w:t xml:space="preserve">2 </w:t>
            </w:r>
          </w:p>
        </w:tc>
        <w:tc>
          <w:tcPr>
            <w:tcW w:w="2254" w:type="dxa"/>
          </w:tcPr>
          <w:p w14:paraId="443D0F66" w14:textId="77777777" w:rsidR="00EF6F84" w:rsidRPr="006A2DF0" w:rsidRDefault="00EF6F84" w:rsidP="0024410E">
            <w:pPr>
              <w:rPr>
                <w:sz w:val="16"/>
                <w:szCs w:val="16"/>
                <w:lang w:val="en-US"/>
              </w:rPr>
            </w:pPr>
            <w:r w:rsidRPr="006A2DF0">
              <w:rPr>
                <w:rFonts w:ascii="Calibri" w:eastAsia="Aptos" w:hAnsi="Calibri" w:cs="Calibri"/>
                <w:sz w:val="16"/>
                <w:szCs w:val="16"/>
              </w:rPr>
              <w:t xml:space="preserve">C8 </w:t>
            </w:r>
          </w:p>
        </w:tc>
      </w:tr>
      <w:tr w:rsidR="00EF6F84" w:rsidRPr="006A2DF0" w14:paraId="11A7E11C" w14:textId="77777777" w:rsidTr="0024410E">
        <w:tc>
          <w:tcPr>
            <w:tcW w:w="2254" w:type="dxa"/>
          </w:tcPr>
          <w:p w14:paraId="7B8577B4" w14:textId="77777777" w:rsidR="00EF6F84" w:rsidRPr="006A2DF0" w:rsidRDefault="00EF6F84" w:rsidP="0024410E">
            <w:pPr>
              <w:rPr>
                <w:sz w:val="16"/>
                <w:szCs w:val="16"/>
                <w:lang w:val="en-US"/>
              </w:rPr>
            </w:pPr>
            <w:r w:rsidRPr="006A2DF0">
              <w:rPr>
                <w:sz w:val="16"/>
                <w:szCs w:val="16"/>
                <w:lang w:val="en-US"/>
              </w:rPr>
              <w:t>Construction</w:t>
            </w:r>
          </w:p>
        </w:tc>
        <w:tc>
          <w:tcPr>
            <w:tcW w:w="2254" w:type="dxa"/>
          </w:tcPr>
          <w:p w14:paraId="4A4E3066" w14:textId="77777777" w:rsidR="00EF6F84" w:rsidRPr="006A2DF0" w:rsidRDefault="00EF6F84" w:rsidP="0024410E">
            <w:pPr>
              <w:rPr>
                <w:sz w:val="16"/>
                <w:szCs w:val="16"/>
                <w:lang w:val="en-US"/>
              </w:rPr>
            </w:pPr>
            <w:r w:rsidRPr="006A2DF0">
              <w:rPr>
                <w:rFonts w:ascii="Calibri" w:eastAsia="Aptos" w:hAnsi="Calibri" w:cs="Calibri"/>
                <w:sz w:val="16"/>
                <w:szCs w:val="16"/>
              </w:rPr>
              <w:t xml:space="preserve">Enter confined space </w:t>
            </w:r>
          </w:p>
        </w:tc>
        <w:tc>
          <w:tcPr>
            <w:tcW w:w="2254" w:type="dxa"/>
          </w:tcPr>
          <w:p w14:paraId="34A38435" w14:textId="77777777" w:rsidR="00EF6F84" w:rsidRPr="006A2DF0" w:rsidRDefault="00EF6F84" w:rsidP="0024410E">
            <w:pPr>
              <w:rPr>
                <w:sz w:val="16"/>
                <w:szCs w:val="16"/>
                <w:lang w:val="en-US"/>
              </w:rPr>
            </w:pPr>
            <w:r w:rsidRPr="006A2DF0">
              <w:rPr>
                <w:rFonts w:ascii="Calibri" w:eastAsia="Aptos" w:hAnsi="Calibri" w:cs="Calibri"/>
                <w:sz w:val="16"/>
                <w:szCs w:val="16"/>
              </w:rPr>
              <w:t xml:space="preserve">3 </w:t>
            </w:r>
          </w:p>
        </w:tc>
        <w:tc>
          <w:tcPr>
            <w:tcW w:w="2254" w:type="dxa"/>
          </w:tcPr>
          <w:p w14:paraId="0013C637" w14:textId="77777777" w:rsidR="00EF6F84" w:rsidRPr="006A2DF0" w:rsidRDefault="00EF6F84" w:rsidP="0024410E">
            <w:pPr>
              <w:rPr>
                <w:sz w:val="16"/>
                <w:szCs w:val="16"/>
                <w:lang w:val="en-US"/>
              </w:rPr>
            </w:pPr>
            <w:r w:rsidRPr="006A2DF0">
              <w:rPr>
                <w:rFonts w:ascii="Calibri" w:eastAsia="Aptos" w:hAnsi="Calibri" w:cs="Calibri"/>
                <w:sz w:val="16"/>
                <w:szCs w:val="16"/>
              </w:rPr>
              <w:t xml:space="preserve">C8 </w:t>
            </w:r>
          </w:p>
        </w:tc>
      </w:tr>
      <w:tr w:rsidR="00EF6F84" w:rsidRPr="006A2DF0" w14:paraId="073ED288" w14:textId="77777777" w:rsidTr="0024410E">
        <w:tc>
          <w:tcPr>
            <w:tcW w:w="2254" w:type="dxa"/>
          </w:tcPr>
          <w:p w14:paraId="70739A54" w14:textId="77777777" w:rsidR="00EF6F84" w:rsidRPr="006A2DF0" w:rsidRDefault="00EF6F84" w:rsidP="0024410E">
            <w:pPr>
              <w:rPr>
                <w:sz w:val="16"/>
                <w:szCs w:val="16"/>
                <w:lang w:val="en-US"/>
              </w:rPr>
            </w:pPr>
            <w:r w:rsidRPr="006A2DF0">
              <w:rPr>
                <w:sz w:val="16"/>
                <w:szCs w:val="16"/>
                <w:lang w:val="en-US"/>
              </w:rPr>
              <w:t>Construction</w:t>
            </w:r>
          </w:p>
        </w:tc>
        <w:tc>
          <w:tcPr>
            <w:tcW w:w="2254" w:type="dxa"/>
          </w:tcPr>
          <w:p w14:paraId="1DF487FD" w14:textId="77777777" w:rsidR="00EF6F84" w:rsidRPr="006A2DF0" w:rsidRDefault="00EF6F84" w:rsidP="0024410E">
            <w:pPr>
              <w:rPr>
                <w:sz w:val="16"/>
                <w:szCs w:val="16"/>
                <w:lang w:val="en-US"/>
              </w:rPr>
            </w:pPr>
            <w:r w:rsidRPr="006A2DF0">
              <w:rPr>
                <w:rFonts w:ascii="Calibri" w:eastAsia="Aptos" w:hAnsi="Calibri" w:cs="Calibri"/>
                <w:sz w:val="16"/>
                <w:szCs w:val="16"/>
              </w:rPr>
              <w:t xml:space="preserve">Coordinate permit process </w:t>
            </w:r>
          </w:p>
        </w:tc>
        <w:tc>
          <w:tcPr>
            <w:tcW w:w="2254" w:type="dxa"/>
          </w:tcPr>
          <w:p w14:paraId="4911C5E8" w14:textId="77777777" w:rsidR="00EF6F84" w:rsidRPr="006A2DF0" w:rsidRDefault="00EF6F84" w:rsidP="0024410E">
            <w:pPr>
              <w:rPr>
                <w:sz w:val="16"/>
                <w:szCs w:val="16"/>
                <w:lang w:val="en-US"/>
              </w:rPr>
            </w:pPr>
            <w:r w:rsidRPr="006A2DF0">
              <w:rPr>
                <w:rFonts w:ascii="Calibri" w:eastAsia="Aptos" w:hAnsi="Calibri" w:cs="Calibri"/>
                <w:sz w:val="16"/>
                <w:szCs w:val="16"/>
              </w:rPr>
              <w:t xml:space="preserve">3 </w:t>
            </w:r>
          </w:p>
        </w:tc>
        <w:tc>
          <w:tcPr>
            <w:tcW w:w="2254" w:type="dxa"/>
          </w:tcPr>
          <w:p w14:paraId="49E23CAF" w14:textId="77777777" w:rsidR="00EF6F84" w:rsidRPr="006A2DF0" w:rsidRDefault="00EF6F84" w:rsidP="0024410E">
            <w:pPr>
              <w:rPr>
                <w:sz w:val="16"/>
                <w:szCs w:val="16"/>
                <w:lang w:val="en-US"/>
              </w:rPr>
            </w:pPr>
            <w:r w:rsidRPr="006A2DF0">
              <w:rPr>
                <w:rFonts w:ascii="Calibri" w:eastAsia="Aptos" w:hAnsi="Calibri" w:cs="Calibri"/>
                <w:sz w:val="16"/>
                <w:szCs w:val="16"/>
              </w:rPr>
              <w:t xml:space="preserve">C8 </w:t>
            </w:r>
          </w:p>
        </w:tc>
      </w:tr>
      <w:tr w:rsidR="00EF6F84" w:rsidRPr="006A2DF0" w14:paraId="5DF9AE4E" w14:textId="77777777" w:rsidTr="0024410E">
        <w:tc>
          <w:tcPr>
            <w:tcW w:w="2254" w:type="dxa"/>
          </w:tcPr>
          <w:p w14:paraId="101F4D6D" w14:textId="77777777" w:rsidR="00EF6F84" w:rsidRPr="006A2DF0" w:rsidRDefault="00EF6F84" w:rsidP="0024410E">
            <w:pPr>
              <w:rPr>
                <w:sz w:val="16"/>
                <w:szCs w:val="16"/>
                <w:lang w:val="en-US"/>
              </w:rPr>
            </w:pPr>
            <w:r w:rsidRPr="006A2DF0">
              <w:rPr>
                <w:sz w:val="16"/>
                <w:szCs w:val="16"/>
                <w:lang w:val="en-US"/>
              </w:rPr>
              <w:t>Construction</w:t>
            </w:r>
          </w:p>
        </w:tc>
        <w:tc>
          <w:tcPr>
            <w:tcW w:w="2254" w:type="dxa"/>
          </w:tcPr>
          <w:p w14:paraId="1BEA13E9" w14:textId="77777777" w:rsidR="00EF6F84" w:rsidRPr="006A2DF0" w:rsidRDefault="00EF6F84" w:rsidP="0024410E">
            <w:pPr>
              <w:rPr>
                <w:sz w:val="16"/>
                <w:szCs w:val="16"/>
                <w:lang w:val="en-US"/>
              </w:rPr>
            </w:pPr>
            <w:r w:rsidRPr="006A2DF0">
              <w:rPr>
                <w:rFonts w:ascii="Calibri" w:eastAsia="Aptos" w:hAnsi="Calibri" w:cs="Calibri"/>
                <w:sz w:val="16"/>
                <w:szCs w:val="16"/>
              </w:rPr>
              <w:t xml:space="preserve">Apply 5S procedures </w:t>
            </w:r>
          </w:p>
        </w:tc>
        <w:tc>
          <w:tcPr>
            <w:tcW w:w="2254" w:type="dxa"/>
          </w:tcPr>
          <w:p w14:paraId="7E0A85CB" w14:textId="77777777" w:rsidR="00EF6F84" w:rsidRPr="006A2DF0" w:rsidRDefault="00EF6F84" w:rsidP="0024410E">
            <w:pPr>
              <w:rPr>
                <w:sz w:val="16"/>
                <w:szCs w:val="16"/>
                <w:lang w:val="en-US"/>
              </w:rPr>
            </w:pPr>
            <w:r w:rsidRPr="006A2DF0">
              <w:rPr>
                <w:rFonts w:ascii="Calibri" w:eastAsia="Aptos" w:hAnsi="Calibri" w:cs="Calibri"/>
                <w:sz w:val="16"/>
                <w:szCs w:val="16"/>
              </w:rPr>
              <w:t xml:space="preserve">4 </w:t>
            </w:r>
          </w:p>
        </w:tc>
        <w:tc>
          <w:tcPr>
            <w:tcW w:w="2254" w:type="dxa"/>
          </w:tcPr>
          <w:p w14:paraId="74BBA6C4" w14:textId="77777777" w:rsidR="00EF6F84" w:rsidRPr="006A2DF0" w:rsidRDefault="00EF6F84" w:rsidP="0024410E">
            <w:pPr>
              <w:rPr>
                <w:sz w:val="16"/>
                <w:szCs w:val="16"/>
                <w:lang w:val="en-US"/>
              </w:rPr>
            </w:pPr>
            <w:r w:rsidRPr="006A2DF0">
              <w:rPr>
                <w:rFonts w:ascii="Calibri" w:eastAsia="Aptos" w:hAnsi="Calibri" w:cs="Calibri"/>
                <w:sz w:val="16"/>
                <w:szCs w:val="16"/>
              </w:rPr>
              <w:t xml:space="preserve">C8 </w:t>
            </w:r>
          </w:p>
        </w:tc>
      </w:tr>
      <w:tr w:rsidR="00EF6F84" w:rsidRPr="006A2DF0" w14:paraId="68F5D888" w14:textId="77777777" w:rsidTr="0024410E">
        <w:tc>
          <w:tcPr>
            <w:tcW w:w="2254" w:type="dxa"/>
          </w:tcPr>
          <w:p w14:paraId="4EA0BEFA" w14:textId="77777777" w:rsidR="00EF6F84" w:rsidRPr="006A2DF0" w:rsidRDefault="00EF6F84" w:rsidP="0024410E">
            <w:pPr>
              <w:rPr>
                <w:sz w:val="16"/>
                <w:szCs w:val="16"/>
                <w:lang w:val="en-US"/>
              </w:rPr>
            </w:pPr>
            <w:r w:rsidRPr="006A2DF0">
              <w:rPr>
                <w:sz w:val="16"/>
                <w:szCs w:val="16"/>
                <w:lang w:val="en-US"/>
              </w:rPr>
              <w:t>Construction</w:t>
            </w:r>
          </w:p>
        </w:tc>
        <w:tc>
          <w:tcPr>
            <w:tcW w:w="2254" w:type="dxa"/>
          </w:tcPr>
          <w:p w14:paraId="07CB5218" w14:textId="77777777" w:rsidR="00EF6F84" w:rsidRPr="006A2DF0" w:rsidRDefault="00EF6F84" w:rsidP="0024410E">
            <w:pPr>
              <w:rPr>
                <w:sz w:val="16"/>
                <w:szCs w:val="16"/>
                <w:lang w:val="en-US"/>
              </w:rPr>
            </w:pPr>
            <w:r w:rsidRPr="006A2DF0">
              <w:rPr>
                <w:rFonts w:ascii="Calibri" w:eastAsia="Aptos" w:hAnsi="Calibri" w:cs="Calibri"/>
                <w:sz w:val="16"/>
                <w:szCs w:val="16"/>
              </w:rPr>
              <w:t xml:space="preserve">Undertake root cause analysis </w:t>
            </w:r>
          </w:p>
        </w:tc>
        <w:tc>
          <w:tcPr>
            <w:tcW w:w="2254" w:type="dxa"/>
          </w:tcPr>
          <w:p w14:paraId="1E190AF5" w14:textId="77777777" w:rsidR="00EF6F84" w:rsidRPr="006A2DF0" w:rsidRDefault="00EF6F84" w:rsidP="0024410E">
            <w:pPr>
              <w:rPr>
                <w:sz w:val="16"/>
                <w:szCs w:val="16"/>
                <w:lang w:val="en-US"/>
              </w:rPr>
            </w:pPr>
            <w:r w:rsidRPr="006A2DF0">
              <w:rPr>
                <w:rFonts w:ascii="Calibri" w:eastAsia="Aptos" w:hAnsi="Calibri" w:cs="Calibri"/>
                <w:sz w:val="16"/>
                <w:szCs w:val="16"/>
              </w:rPr>
              <w:t xml:space="preserve">5 </w:t>
            </w:r>
          </w:p>
        </w:tc>
        <w:tc>
          <w:tcPr>
            <w:tcW w:w="2254" w:type="dxa"/>
          </w:tcPr>
          <w:p w14:paraId="41C6213C" w14:textId="77777777" w:rsidR="00EF6F84" w:rsidRPr="006A2DF0" w:rsidRDefault="00EF6F84" w:rsidP="0024410E">
            <w:pPr>
              <w:rPr>
                <w:sz w:val="16"/>
                <w:szCs w:val="16"/>
                <w:lang w:val="en-US"/>
              </w:rPr>
            </w:pPr>
            <w:r w:rsidRPr="006A2DF0">
              <w:rPr>
                <w:rFonts w:ascii="Calibri" w:eastAsia="Aptos" w:hAnsi="Calibri" w:cs="Calibri"/>
                <w:sz w:val="16"/>
                <w:szCs w:val="16"/>
              </w:rPr>
              <w:t xml:space="preserve">C8 </w:t>
            </w:r>
          </w:p>
        </w:tc>
      </w:tr>
      <w:tr w:rsidR="00EF6F84" w:rsidRPr="006A2DF0" w14:paraId="2FA91B0C" w14:textId="77777777" w:rsidTr="0024410E">
        <w:trPr>
          <w:trHeight w:val="35"/>
        </w:trPr>
        <w:tc>
          <w:tcPr>
            <w:tcW w:w="2254" w:type="dxa"/>
          </w:tcPr>
          <w:p w14:paraId="3A80BC2A" w14:textId="77777777" w:rsidR="00EF6F84" w:rsidRPr="006A2DF0" w:rsidRDefault="00EF6F84" w:rsidP="0024410E">
            <w:pPr>
              <w:rPr>
                <w:sz w:val="16"/>
                <w:szCs w:val="16"/>
                <w:lang w:val="en-US"/>
              </w:rPr>
            </w:pPr>
            <w:r w:rsidRPr="006A2DF0">
              <w:rPr>
                <w:sz w:val="16"/>
                <w:szCs w:val="16"/>
                <w:lang w:val="en-US"/>
              </w:rPr>
              <w:t>Emergency Response</w:t>
            </w:r>
          </w:p>
        </w:tc>
        <w:tc>
          <w:tcPr>
            <w:tcW w:w="2254" w:type="dxa"/>
          </w:tcPr>
          <w:p w14:paraId="77BF5A2A" w14:textId="77777777" w:rsidR="00EF6F84" w:rsidRPr="006A2DF0" w:rsidRDefault="00EF6F84" w:rsidP="0024410E">
            <w:pPr>
              <w:rPr>
                <w:sz w:val="16"/>
                <w:szCs w:val="16"/>
                <w:lang w:val="en-US"/>
              </w:rPr>
            </w:pPr>
            <w:r w:rsidRPr="006A2DF0">
              <w:rPr>
                <w:rFonts w:ascii="Calibri" w:eastAsia="Aptos" w:hAnsi="Calibri" w:cs="Calibri"/>
                <w:sz w:val="16"/>
                <w:szCs w:val="16"/>
              </w:rPr>
              <w:t>Operate as part of an emergency control organisation</w:t>
            </w:r>
          </w:p>
        </w:tc>
        <w:tc>
          <w:tcPr>
            <w:tcW w:w="2254" w:type="dxa"/>
          </w:tcPr>
          <w:p w14:paraId="02F30555" w14:textId="77777777" w:rsidR="00EF6F84" w:rsidRPr="006A2DF0" w:rsidRDefault="00EF6F84" w:rsidP="0024410E">
            <w:pPr>
              <w:rPr>
                <w:sz w:val="16"/>
                <w:szCs w:val="16"/>
                <w:lang w:val="en-US"/>
              </w:rPr>
            </w:pPr>
            <w:r w:rsidRPr="006A2DF0">
              <w:rPr>
                <w:sz w:val="16"/>
                <w:szCs w:val="16"/>
                <w:lang w:val="en-US"/>
              </w:rPr>
              <w:t>7</w:t>
            </w:r>
          </w:p>
        </w:tc>
        <w:tc>
          <w:tcPr>
            <w:tcW w:w="2254" w:type="dxa"/>
          </w:tcPr>
          <w:p w14:paraId="40203BF6" w14:textId="77777777" w:rsidR="00EF6F84" w:rsidRPr="006A2DF0" w:rsidRDefault="00EF6F84" w:rsidP="0024410E">
            <w:pPr>
              <w:rPr>
                <w:sz w:val="16"/>
                <w:szCs w:val="16"/>
                <w:lang w:val="en-US"/>
              </w:rPr>
            </w:pPr>
            <w:r w:rsidRPr="006A2DF0">
              <w:rPr>
                <w:sz w:val="16"/>
                <w:szCs w:val="16"/>
                <w:lang w:val="en-US"/>
              </w:rPr>
              <w:t>C8</w:t>
            </w:r>
          </w:p>
        </w:tc>
      </w:tr>
      <w:tr w:rsidR="00EF6F84" w:rsidRPr="006A2DF0" w14:paraId="7166AC4B" w14:textId="77777777" w:rsidTr="0024410E">
        <w:tc>
          <w:tcPr>
            <w:tcW w:w="2254" w:type="dxa"/>
          </w:tcPr>
          <w:p w14:paraId="057F5B34" w14:textId="77777777" w:rsidR="00EF6F84" w:rsidRPr="006A2DF0" w:rsidRDefault="00EF6F84" w:rsidP="0024410E">
            <w:pPr>
              <w:rPr>
                <w:sz w:val="16"/>
                <w:szCs w:val="16"/>
                <w:lang w:val="en-US"/>
              </w:rPr>
            </w:pPr>
            <w:r w:rsidRPr="006A2DF0">
              <w:rPr>
                <w:sz w:val="16"/>
                <w:szCs w:val="16"/>
                <w:lang w:val="en-US"/>
              </w:rPr>
              <w:t>Transport and Logistics</w:t>
            </w:r>
          </w:p>
        </w:tc>
        <w:tc>
          <w:tcPr>
            <w:tcW w:w="2254" w:type="dxa"/>
          </w:tcPr>
          <w:p w14:paraId="01DA841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Licence to operate a boom-type elevating work platform (boom length 11 metres or more) </w:t>
            </w:r>
          </w:p>
        </w:tc>
        <w:tc>
          <w:tcPr>
            <w:tcW w:w="2254" w:type="dxa"/>
          </w:tcPr>
          <w:p w14:paraId="3709B0DC"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3 </w:t>
            </w:r>
          </w:p>
        </w:tc>
        <w:tc>
          <w:tcPr>
            <w:tcW w:w="2254" w:type="dxa"/>
          </w:tcPr>
          <w:p w14:paraId="09D2A73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C8 </w:t>
            </w:r>
          </w:p>
        </w:tc>
      </w:tr>
      <w:tr w:rsidR="00EF6F84" w:rsidRPr="006A2DF0" w14:paraId="13AE8A4C" w14:textId="77777777" w:rsidTr="0024410E">
        <w:tc>
          <w:tcPr>
            <w:tcW w:w="2254" w:type="dxa"/>
          </w:tcPr>
          <w:p w14:paraId="0AECB0FC" w14:textId="77777777" w:rsidR="00EF6F84" w:rsidRPr="006A2DF0" w:rsidRDefault="00EF6F84" w:rsidP="0024410E">
            <w:pPr>
              <w:rPr>
                <w:sz w:val="16"/>
                <w:szCs w:val="16"/>
                <w:lang w:val="en-US"/>
              </w:rPr>
            </w:pPr>
            <w:r w:rsidRPr="006A2DF0">
              <w:rPr>
                <w:sz w:val="16"/>
                <w:szCs w:val="16"/>
                <w:lang w:val="en-US"/>
              </w:rPr>
              <w:t>Transport and Logistics</w:t>
            </w:r>
          </w:p>
        </w:tc>
        <w:tc>
          <w:tcPr>
            <w:tcW w:w="2254" w:type="dxa"/>
          </w:tcPr>
          <w:p w14:paraId="354E713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Licence to operate a derrick crane </w:t>
            </w:r>
          </w:p>
        </w:tc>
        <w:tc>
          <w:tcPr>
            <w:tcW w:w="2254" w:type="dxa"/>
          </w:tcPr>
          <w:p w14:paraId="1D5A114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5 </w:t>
            </w:r>
          </w:p>
        </w:tc>
        <w:tc>
          <w:tcPr>
            <w:tcW w:w="2254" w:type="dxa"/>
          </w:tcPr>
          <w:p w14:paraId="23551FB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C8 </w:t>
            </w:r>
          </w:p>
        </w:tc>
      </w:tr>
      <w:tr w:rsidR="00EF6F84" w:rsidRPr="006A2DF0" w14:paraId="17B6B3B5" w14:textId="77777777" w:rsidTr="0024410E">
        <w:tc>
          <w:tcPr>
            <w:tcW w:w="2254" w:type="dxa"/>
          </w:tcPr>
          <w:p w14:paraId="29FC3EC8" w14:textId="77777777" w:rsidR="00EF6F84" w:rsidRPr="006A2DF0" w:rsidRDefault="00EF6F84" w:rsidP="0024410E">
            <w:pPr>
              <w:rPr>
                <w:sz w:val="16"/>
                <w:szCs w:val="16"/>
                <w:lang w:val="en-US"/>
              </w:rPr>
            </w:pPr>
            <w:r w:rsidRPr="006A2DF0">
              <w:rPr>
                <w:sz w:val="16"/>
                <w:szCs w:val="16"/>
                <w:lang w:val="en-US"/>
              </w:rPr>
              <w:t>Transport and Logistics</w:t>
            </w:r>
          </w:p>
        </w:tc>
        <w:tc>
          <w:tcPr>
            <w:tcW w:w="2254" w:type="dxa"/>
          </w:tcPr>
          <w:p w14:paraId="4D0148D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Licence to operate a portal boom crane </w:t>
            </w:r>
          </w:p>
        </w:tc>
        <w:tc>
          <w:tcPr>
            <w:tcW w:w="2254" w:type="dxa"/>
          </w:tcPr>
          <w:p w14:paraId="45540CD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8 </w:t>
            </w:r>
          </w:p>
        </w:tc>
        <w:tc>
          <w:tcPr>
            <w:tcW w:w="2254" w:type="dxa"/>
          </w:tcPr>
          <w:p w14:paraId="447D587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C8 </w:t>
            </w:r>
          </w:p>
        </w:tc>
      </w:tr>
      <w:tr w:rsidR="00EF6F84" w:rsidRPr="006A2DF0" w14:paraId="3FDDF8A0" w14:textId="77777777" w:rsidTr="0024410E">
        <w:tc>
          <w:tcPr>
            <w:tcW w:w="2254" w:type="dxa"/>
          </w:tcPr>
          <w:p w14:paraId="5718D343" w14:textId="77777777" w:rsidR="00EF6F84" w:rsidRPr="006A2DF0" w:rsidRDefault="00EF6F84" w:rsidP="0024410E">
            <w:pPr>
              <w:rPr>
                <w:sz w:val="16"/>
                <w:szCs w:val="16"/>
                <w:lang w:val="en-US"/>
              </w:rPr>
            </w:pPr>
            <w:r w:rsidRPr="006A2DF0">
              <w:rPr>
                <w:sz w:val="16"/>
                <w:szCs w:val="16"/>
                <w:lang w:val="en-US"/>
              </w:rPr>
              <w:t>Transport and Logistics</w:t>
            </w:r>
          </w:p>
        </w:tc>
        <w:tc>
          <w:tcPr>
            <w:tcW w:w="2254" w:type="dxa"/>
          </w:tcPr>
          <w:p w14:paraId="6E6D8721" w14:textId="77777777" w:rsidR="00EF6F84" w:rsidRPr="006A2DF0" w:rsidRDefault="00EF6F84" w:rsidP="0024410E">
            <w:pPr>
              <w:rPr>
                <w:sz w:val="20"/>
                <w:szCs w:val="20"/>
                <w:lang w:val="en-US"/>
              </w:rPr>
            </w:pPr>
            <w:r w:rsidRPr="006A2DF0">
              <w:rPr>
                <w:rFonts w:ascii="Calibri" w:eastAsia="Aptos" w:hAnsi="Calibri" w:cs="Calibri"/>
                <w:sz w:val="16"/>
                <w:szCs w:val="16"/>
              </w:rPr>
              <w:t>Licence to operate a non-slewing mobile crane (greater than 3 tonnes capacity)</w:t>
            </w:r>
          </w:p>
        </w:tc>
        <w:tc>
          <w:tcPr>
            <w:tcW w:w="2254" w:type="dxa"/>
          </w:tcPr>
          <w:p w14:paraId="7AE5FC5D" w14:textId="77777777" w:rsidR="00EF6F84" w:rsidRPr="006A2DF0" w:rsidRDefault="00EF6F84" w:rsidP="0024410E">
            <w:pPr>
              <w:rPr>
                <w:sz w:val="20"/>
                <w:szCs w:val="20"/>
                <w:lang w:val="en-US"/>
              </w:rPr>
            </w:pPr>
            <w:r w:rsidRPr="006A2DF0">
              <w:rPr>
                <w:rFonts w:ascii="Calibri" w:eastAsia="Aptos" w:hAnsi="Calibri" w:cs="Calibri"/>
                <w:sz w:val="16"/>
                <w:szCs w:val="16"/>
              </w:rPr>
              <w:t>8</w:t>
            </w:r>
          </w:p>
        </w:tc>
        <w:tc>
          <w:tcPr>
            <w:tcW w:w="2254" w:type="dxa"/>
          </w:tcPr>
          <w:p w14:paraId="640F73E5"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6829E640" w14:textId="77777777" w:rsidTr="0024410E">
        <w:tc>
          <w:tcPr>
            <w:tcW w:w="2254" w:type="dxa"/>
          </w:tcPr>
          <w:p w14:paraId="4197E333" w14:textId="77777777" w:rsidR="00EF6F84" w:rsidRPr="006A2DF0" w:rsidRDefault="00EF6F84" w:rsidP="0024410E">
            <w:pPr>
              <w:rPr>
                <w:sz w:val="16"/>
                <w:szCs w:val="16"/>
                <w:lang w:val="en-US"/>
              </w:rPr>
            </w:pPr>
            <w:r w:rsidRPr="006A2DF0">
              <w:rPr>
                <w:sz w:val="16"/>
                <w:szCs w:val="16"/>
                <w:lang w:val="en-US"/>
              </w:rPr>
              <w:t>Transport and Logistics</w:t>
            </w:r>
          </w:p>
        </w:tc>
        <w:tc>
          <w:tcPr>
            <w:tcW w:w="2254" w:type="dxa"/>
          </w:tcPr>
          <w:p w14:paraId="7AF3E38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Licence to operate a slewing mobile crane (up to 20 tonnes) </w:t>
            </w:r>
          </w:p>
        </w:tc>
        <w:tc>
          <w:tcPr>
            <w:tcW w:w="2254" w:type="dxa"/>
          </w:tcPr>
          <w:p w14:paraId="796CC79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6 </w:t>
            </w:r>
          </w:p>
        </w:tc>
        <w:tc>
          <w:tcPr>
            <w:tcW w:w="2254" w:type="dxa"/>
          </w:tcPr>
          <w:p w14:paraId="5D3227B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C8 </w:t>
            </w:r>
          </w:p>
        </w:tc>
      </w:tr>
      <w:tr w:rsidR="00EF6F84" w:rsidRPr="006A2DF0" w14:paraId="6A360390" w14:textId="77777777" w:rsidTr="0024410E">
        <w:tc>
          <w:tcPr>
            <w:tcW w:w="2254" w:type="dxa"/>
          </w:tcPr>
          <w:p w14:paraId="2A73187E" w14:textId="77777777" w:rsidR="00EF6F84" w:rsidRPr="006A2DF0" w:rsidRDefault="00EF6F84" w:rsidP="0024410E">
            <w:pPr>
              <w:rPr>
                <w:sz w:val="16"/>
                <w:szCs w:val="16"/>
                <w:lang w:val="en-US"/>
              </w:rPr>
            </w:pPr>
            <w:r w:rsidRPr="006A2DF0">
              <w:rPr>
                <w:sz w:val="16"/>
                <w:szCs w:val="16"/>
                <w:lang w:val="en-US"/>
              </w:rPr>
              <w:t>Transport and Logistics</w:t>
            </w:r>
          </w:p>
        </w:tc>
        <w:tc>
          <w:tcPr>
            <w:tcW w:w="2254" w:type="dxa"/>
          </w:tcPr>
          <w:p w14:paraId="1C7F5B30" w14:textId="77777777" w:rsidR="00EF6F84" w:rsidRPr="006A2DF0" w:rsidRDefault="00EF6F84" w:rsidP="0024410E">
            <w:pPr>
              <w:rPr>
                <w:sz w:val="20"/>
                <w:szCs w:val="20"/>
                <w:lang w:val="en-US"/>
              </w:rPr>
            </w:pPr>
            <w:r w:rsidRPr="006A2DF0">
              <w:rPr>
                <w:rFonts w:ascii="Calibri" w:eastAsia="Aptos" w:hAnsi="Calibri" w:cs="Calibri"/>
                <w:sz w:val="16"/>
                <w:szCs w:val="16"/>
              </w:rPr>
              <w:t>Licence to operate a slewing mobile crane (up to 60 tonnes)</w:t>
            </w:r>
          </w:p>
        </w:tc>
        <w:tc>
          <w:tcPr>
            <w:tcW w:w="2254" w:type="dxa"/>
          </w:tcPr>
          <w:p w14:paraId="5CDA09DE" w14:textId="77777777" w:rsidR="00EF6F84" w:rsidRPr="006A2DF0" w:rsidRDefault="00EF6F84" w:rsidP="0024410E">
            <w:pPr>
              <w:rPr>
                <w:sz w:val="20"/>
                <w:szCs w:val="20"/>
                <w:lang w:val="en-US"/>
              </w:rPr>
            </w:pPr>
            <w:r w:rsidRPr="006A2DF0">
              <w:rPr>
                <w:rFonts w:ascii="Calibri" w:eastAsia="Aptos" w:hAnsi="Calibri" w:cs="Calibri"/>
                <w:sz w:val="16"/>
                <w:szCs w:val="16"/>
              </w:rPr>
              <w:t>7</w:t>
            </w:r>
          </w:p>
        </w:tc>
        <w:tc>
          <w:tcPr>
            <w:tcW w:w="2254" w:type="dxa"/>
          </w:tcPr>
          <w:p w14:paraId="33B963CA"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12075039" w14:textId="77777777" w:rsidTr="0024410E">
        <w:tc>
          <w:tcPr>
            <w:tcW w:w="2254" w:type="dxa"/>
          </w:tcPr>
          <w:p w14:paraId="35339A95" w14:textId="77777777" w:rsidR="00EF6F84" w:rsidRPr="006A2DF0" w:rsidRDefault="00EF6F84" w:rsidP="0024410E">
            <w:pPr>
              <w:rPr>
                <w:sz w:val="16"/>
                <w:szCs w:val="16"/>
                <w:lang w:val="en-US"/>
              </w:rPr>
            </w:pPr>
            <w:r w:rsidRPr="006A2DF0">
              <w:rPr>
                <w:sz w:val="16"/>
                <w:szCs w:val="16"/>
                <w:lang w:val="en-US"/>
              </w:rPr>
              <w:t>Transport and Logistics</w:t>
            </w:r>
          </w:p>
        </w:tc>
        <w:tc>
          <w:tcPr>
            <w:tcW w:w="2254" w:type="dxa"/>
          </w:tcPr>
          <w:p w14:paraId="17BE15DB" w14:textId="77777777" w:rsidR="00EF6F84" w:rsidRPr="006A2DF0" w:rsidRDefault="00EF6F84" w:rsidP="0024410E">
            <w:pPr>
              <w:rPr>
                <w:sz w:val="20"/>
                <w:szCs w:val="20"/>
                <w:lang w:val="en-US"/>
              </w:rPr>
            </w:pPr>
            <w:r w:rsidRPr="006A2DF0">
              <w:rPr>
                <w:rFonts w:ascii="Calibri" w:eastAsia="Aptos" w:hAnsi="Calibri" w:cs="Calibri"/>
                <w:sz w:val="16"/>
                <w:szCs w:val="16"/>
              </w:rPr>
              <w:t>Licence to operate a slewing mobile crane (up to 100 Tonnes)</w:t>
            </w:r>
          </w:p>
        </w:tc>
        <w:tc>
          <w:tcPr>
            <w:tcW w:w="2254" w:type="dxa"/>
          </w:tcPr>
          <w:p w14:paraId="72593039" w14:textId="77777777" w:rsidR="00EF6F84" w:rsidRPr="006A2DF0" w:rsidRDefault="00EF6F84" w:rsidP="0024410E">
            <w:pPr>
              <w:rPr>
                <w:sz w:val="20"/>
                <w:szCs w:val="20"/>
                <w:lang w:val="en-US"/>
              </w:rPr>
            </w:pPr>
            <w:r w:rsidRPr="006A2DF0">
              <w:rPr>
                <w:rFonts w:ascii="Calibri" w:eastAsia="Aptos" w:hAnsi="Calibri" w:cs="Calibri"/>
                <w:sz w:val="16"/>
                <w:szCs w:val="16"/>
              </w:rPr>
              <w:t>7</w:t>
            </w:r>
          </w:p>
        </w:tc>
        <w:tc>
          <w:tcPr>
            <w:tcW w:w="2254" w:type="dxa"/>
          </w:tcPr>
          <w:p w14:paraId="629BE75A" w14:textId="77777777" w:rsidR="00EF6F84" w:rsidRPr="006A2DF0" w:rsidRDefault="00EF6F84" w:rsidP="0024410E">
            <w:pPr>
              <w:rPr>
                <w:sz w:val="20"/>
                <w:szCs w:val="20"/>
                <w:lang w:val="en-US"/>
              </w:rPr>
            </w:pPr>
            <w:r w:rsidRPr="006A2DF0">
              <w:rPr>
                <w:rFonts w:ascii="Calibri" w:eastAsia="Aptos" w:hAnsi="Calibri" w:cs="Calibri"/>
                <w:sz w:val="16"/>
                <w:szCs w:val="16"/>
              </w:rPr>
              <w:t>C8</w:t>
            </w:r>
          </w:p>
        </w:tc>
      </w:tr>
      <w:tr w:rsidR="00EF6F84" w:rsidRPr="006A2DF0" w14:paraId="249D7680" w14:textId="77777777" w:rsidTr="0024410E">
        <w:tc>
          <w:tcPr>
            <w:tcW w:w="2254" w:type="dxa"/>
          </w:tcPr>
          <w:p w14:paraId="3D9D5D18" w14:textId="77777777" w:rsidR="00EF6F84" w:rsidRPr="006A2DF0" w:rsidRDefault="00EF6F84" w:rsidP="0024410E">
            <w:pPr>
              <w:rPr>
                <w:sz w:val="16"/>
                <w:szCs w:val="16"/>
                <w:lang w:val="en-US"/>
              </w:rPr>
            </w:pPr>
            <w:r w:rsidRPr="006A2DF0">
              <w:rPr>
                <w:sz w:val="16"/>
                <w:szCs w:val="16"/>
                <w:lang w:val="en-US"/>
              </w:rPr>
              <w:t>Transport and Logistics</w:t>
            </w:r>
          </w:p>
        </w:tc>
        <w:tc>
          <w:tcPr>
            <w:tcW w:w="2254" w:type="dxa"/>
          </w:tcPr>
          <w:p w14:paraId="5909390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Licence to operate a boom-type elevating work platform (boom length 11 metres or more) </w:t>
            </w:r>
          </w:p>
        </w:tc>
        <w:tc>
          <w:tcPr>
            <w:tcW w:w="2254" w:type="dxa"/>
          </w:tcPr>
          <w:p w14:paraId="51DCF30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3 </w:t>
            </w:r>
          </w:p>
        </w:tc>
        <w:tc>
          <w:tcPr>
            <w:tcW w:w="2254" w:type="dxa"/>
          </w:tcPr>
          <w:p w14:paraId="2463D2D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C8 </w:t>
            </w:r>
          </w:p>
        </w:tc>
      </w:tr>
      <w:tr w:rsidR="00EF6F84" w:rsidRPr="006A2DF0" w14:paraId="007A5C3C" w14:textId="77777777" w:rsidTr="0024410E">
        <w:tc>
          <w:tcPr>
            <w:tcW w:w="2254" w:type="dxa"/>
          </w:tcPr>
          <w:p w14:paraId="47D7DCE6" w14:textId="77777777" w:rsidR="00EF6F84" w:rsidRPr="006A2DF0" w:rsidRDefault="00EF6F84" w:rsidP="0024410E">
            <w:pPr>
              <w:rPr>
                <w:sz w:val="16"/>
                <w:szCs w:val="16"/>
                <w:lang w:val="en-US"/>
              </w:rPr>
            </w:pPr>
            <w:r w:rsidRPr="006A2DF0">
              <w:rPr>
                <w:sz w:val="16"/>
                <w:szCs w:val="16"/>
                <w:lang w:val="en-US"/>
              </w:rPr>
              <w:t>Transport and Logistics</w:t>
            </w:r>
          </w:p>
        </w:tc>
        <w:tc>
          <w:tcPr>
            <w:tcW w:w="2254" w:type="dxa"/>
          </w:tcPr>
          <w:p w14:paraId="3F42399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Licence to drive a light rigid vehicle </w:t>
            </w:r>
          </w:p>
        </w:tc>
        <w:tc>
          <w:tcPr>
            <w:tcW w:w="2254" w:type="dxa"/>
          </w:tcPr>
          <w:p w14:paraId="6AA783F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4 </w:t>
            </w:r>
          </w:p>
        </w:tc>
        <w:tc>
          <w:tcPr>
            <w:tcW w:w="2254" w:type="dxa"/>
          </w:tcPr>
          <w:p w14:paraId="377E39C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C8 </w:t>
            </w:r>
          </w:p>
        </w:tc>
      </w:tr>
      <w:tr w:rsidR="00EF6F84" w:rsidRPr="006A2DF0" w14:paraId="17BDEE4F" w14:textId="77777777" w:rsidTr="0024410E">
        <w:tc>
          <w:tcPr>
            <w:tcW w:w="2254" w:type="dxa"/>
          </w:tcPr>
          <w:p w14:paraId="71312955" w14:textId="77777777" w:rsidR="00EF6F84" w:rsidRPr="006A2DF0" w:rsidRDefault="00EF6F84" w:rsidP="0024410E">
            <w:pPr>
              <w:rPr>
                <w:sz w:val="16"/>
                <w:szCs w:val="16"/>
                <w:lang w:val="en-US"/>
              </w:rPr>
            </w:pPr>
            <w:r w:rsidRPr="006A2DF0">
              <w:rPr>
                <w:sz w:val="16"/>
                <w:szCs w:val="16"/>
                <w:lang w:val="en-US"/>
              </w:rPr>
              <w:t>Transport and Logistics</w:t>
            </w:r>
          </w:p>
        </w:tc>
        <w:tc>
          <w:tcPr>
            <w:tcW w:w="2254" w:type="dxa"/>
          </w:tcPr>
          <w:p w14:paraId="060BA34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Licence to drive a medium rigid vehicle </w:t>
            </w:r>
          </w:p>
        </w:tc>
        <w:tc>
          <w:tcPr>
            <w:tcW w:w="2254" w:type="dxa"/>
          </w:tcPr>
          <w:p w14:paraId="0783DAD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4 </w:t>
            </w:r>
          </w:p>
        </w:tc>
        <w:tc>
          <w:tcPr>
            <w:tcW w:w="2254" w:type="dxa"/>
          </w:tcPr>
          <w:p w14:paraId="686F7A9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C8 </w:t>
            </w:r>
          </w:p>
        </w:tc>
      </w:tr>
      <w:tr w:rsidR="00EF6F84" w:rsidRPr="006A2DF0" w14:paraId="56FCE55E" w14:textId="77777777" w:rsidTr="0024410E">
        <w:tc>
          <w:tcPr>
            <w:tcW w:w="2254" w:type="dxa"/>
          </w:tcPr>
          <w:p w14:paraId="6C6C1A2C" w14:textId="77777777" w:rsidR="00EF6F84" w:rsidRPr="006A2DF0" w:rsidRDefault="00EF6F84" w:rsidP="0024410E">
            <w:pPr>
              <w:rPr>
                <w:sz w:val="16"/>
                <w:szCs w:val="16"/>
                <w:lang w:val="en-US"/>
              </w:rPr>
            </w:pPr>
            <w:r w:rsidRPr="006A2DF0">
              <w:rPr>
                <w:sz w:val="16"/>
                <w:szCs w:val="16"/>
                <w:lang w:val="en-US"/>
              </w:rPr>
              <w:t>Transport and Logistics</w:t>
            </w:r>
          </w:p>
        </w:tc>
        <w:tc>
          <w:tcPr>
            <w:tcW w:w="2254" w:type="dxa"/>
          </w:tcPr>
          <w:p w14:paraId="0A35032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Licence to drive a heavy rigid vehicle </w:t>
            </w:r>
          </w:p>
        </w:tc>
        <w:tc>
          <w:tcPr>
            <w:tcW w:w="2254" w:type="dxa"/>
          </w:tcPr>
          <w:p w14:paraId="2EC6715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5 </w:t>
            </w:r>
          </w:p>
        </w:tc>
        <w:tc>
          <w:tcPr>
            <w:tcW w:w="2254" w:type="dxa"/>
          </w:tcPr>
          <w:p w14:paraId="0DF6FAB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C8 </w:t>
            </w:r>
          </w:p>
        </w:tc>
      </w:tr>
      <w:tr w:rsidR="00EF6F84" w:rsidRPr="006A2DF0" w14:paraId="4DA1F88A" w14:textId="77777777" w:rsidTr="0024410E">
        <w:tc>
          <w:tcPr>
            <w:tcW w:w="2254" w:type="dxa"/>
          </w:tcPr>
          <w:p w14:paraId="3EF82B67" w14:textId="77777777" w:rsidR="00EF6F84" w:rsidRPr="006A2DF0" w:rsidRDefault="00EF6F84" w:rsidP="0024410E">
            <w:pPr>
              <w:rPr>
                <w:sz w:val="16"/>
                <w:szCs w:val="16"/>
                <w:lang w:val="en-US"/>
              </w:rPr>
            </w:pPr>
            <w:r w:rsidRPr="006A2DF0">
              <w:rPr>
                <w:sz w:val="16"/>
                <w:szCs w:val="16"/>
                <w:lang w:val="en-US"/>
              </w:rPr>
              <w:t>Transport and Logistics</w:t>
            </w:r>
          </w:p>
        </w:tc>
        <w:tc>
          <w:tcPr>
            <w:tcW w:w="2254" w:type="dxa"/>
          </w:tcPr>
          <w:p w14:paraId="51A5E99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Licence to drive a heavy combination vehicle </w:t>
            </w:r>
          </w:p>
        </w:tc>
        <w:tc>
          <w:tcPr>
            <w:tcW w:w="2254" w:type="dxa"/>
          </w:tcPr>
          <w:p w14:paraId="64FFBB5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6 </w:t>
            </w:r>
          </w:p>
        </w:tc>
        <w:tc>
          <w:tcPr>
            <w:tcW w:w="2254" w:type="dxa"/>
          </w:tcPr>
          <w:p w14:paraId="41C214BA"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C8 </w:t>
            </w:r>
          </w:p>
        </w:tc>
      </w:tr>
      <w:tr w:rsidR="00EF6F84" w:rsidRPr="006A2DF0" w14:paraId="36D3B9C2" w14:textId="77777777" w:rsidTr="0024410E">
        <w:tc>
          <w:tcPr>
            <w:tcW w:w="2254" w:type="dxa"/>
          </w:tcPr>
          <w:p w14:paraId="59C89F39" w14:textId="77777777" w:rsidR="00EF6F84" w:rsidRPr="006A2DF0" w:rsidRDefault="00EF6F84" w:rsidP="0024410E">
            <w:pPr>
              <w:rPr>
                <w:sz w:val="16"/>
                <w:szCs w:val="16"/>
                <w:lang w:val="en-US"/>
              </w:rPr>
            </w:pPr>
            <w:r w:rsidRPr="006A2DF0">
              <w:rPr>
                <w:sz w:val="16"/>
                <w:szCs w:val="16"/>
                <w:lang w:val="en-US"/>
              </w:rPr>
              <w:t>Transport and Logistics</w:t>
            </w:r>
          </w:p>
        </w:tc>
        <w:tc>
          <w:tcPr>
            <w:tcW w:w="2254" w:type="dxa"/>
          </w:tcPr>
          <w:p w14:paraId="0091266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Licence to drive a multi-combination vehicle </w:t>
            </w:r>
          </w:p>
        </w:tc>
        <w:tc>
          <w:tcPr>
            <w:tcW w:w="2254" w:type="dxa"/>
          </w:tcPr>
          <w:p w14:paraId="5B7BD978"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6 </w:t>
            </w:r>
          </w:p>
        </w:tc>
        <w:tc>
          <w:tcPr>
            <w:tcW w:w="2254" w:type="dxa"/>
          </w:tcPr>
          <w:p w14:paraId="3952C17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C8 </w:t>
            </w:r>
          </w:p>
        </w:tc>
      </w:tr>
      <w:tr w:rsidR="00EF6F84" w:rsidRPr="006A2DF0" w14:paraId="4E0B4930" w14:textId="77777777" w:rsidTr="0024410E">
        <w:tc>
          <w:tcPr>
            <w:tcW w:w="2254" w:type="dxa"/>
          </w:tcPr>
          <w:p w14:paraId="738A19AC" w14:textId="77777777" w:rsidR="00EF6F84" w:rsidRPr="006A2DF0" w:rsidRDefault="00EF6F84" w:rsidP="0024410E">
            <w:pPr>
              <w:rPr>
                <w:sz w:val="16"/>
                <w:szCs w:val="16"/>
                <w:lang w:val="en-US"/>
              </w:rPr>
            </w:pPr>
            <w:r w:rsidRPr="006A2DF0">
              <w:rPr>
                <w:sz w:val="16"/>
                <w:szCs w:val="16"/>
                <w:lang w:val="en-US"/>
              </w:rPr>
              <w:t>Transport and Logistics</w:t>
            </w:r>
          </w:p>
        </w:tc>
        <w:tc>
          <w:tcPr>
            <w:tcW w:w="2254" w:type="dxa"/>
          </w:tcPr>
          <w:p w14:paraId="1407BF4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Licence to operate a reach stacker (greater than 3 tonnes capacity) </w:t>
            </w:r>
          </w:p>
        </w:tc>
        <w:tc>
          <w:tcPr>
            <w:tcW w:w="2254" w:type="dxa"/>
          </w:tcPr>
          <w:p w14:paraId="084251A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4 </w:t>
            </w:r>
          </w:p>
        </w:tc>
        <w:tc>
          <w:tcPr>
            <w:tcW w:w="2254" w:type="dxa"/>
          </w:tcPr>
          <w:p w14:paraId="7342357F"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C8 </w:t>
            </w:r>
          </w:p>
        </w:tc>
      </w:tr>
      <w:tr w:rsidR="00EF6F84" w:rsidRPr="006A2DF0" w14:paraId="4DA11E7D" w14:textId="77777777" w:rsidTr="0024410E">
        <w:tc>
          <w:tcPr>
            <w:tcW w:w="2254" w:type="dxa"/>
          </w:tcPr>
          <w:p w14:paraId="2203A09D" w14:textId="77777777" w:rsidR="00EF6F84" w:rsidRPr="006A2DF0" w:rsidRDefault="00EF6F84" w:rsidP="0024410E">
            <w:pPr>
              <w:rPr>
                <w:sz w:val="16"/>
                <w:szCs w:val="16"/>
                <w:lang w:val="en-US"/>
              </w:rPr>
            </w:pPr>
            <w:r w:rsidRPr="006A2DF0">
              <w:rPr>
                <w:sz w:val="16"/>
                <w:szCs w:val="16"/>
                <w:lang w:val="en-US"/>
              </w:rPr>
              <w:t xml:space="preserve">Electrical </w:t>
            </w:r>
          </w:p>
        </w:tc>
        <w:tc>
          <w:tcPr>
            <w:tcW w:w="2254" w:type="dxa"/>
          </w:tcPr>
          <w:p w14:paraId="00356947"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Conduct in-service safety testing of electrical cord connected equipment and cord assemblies </w:t>
            </w:r>
          </w:p>
        </w:tc>
        <w:tc>
          <w:tcPr>
            <w:tcW w:w="2254" w:type="dxa"/>
          </w:tcPr>
          <w:p w14:paraId="1C146BC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2 </w:t>
            </w:r>
          </w:p>
        </w:tc>
        <w:tc>
          <w:tcPr>
            <w:tcW w:w="2254" w:type="dxa"/>
          </w:tcPr>
          <w:p w14:paraId="5677D13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C8 </w:t>
            </w:r>
          </w:p>
        </w:tc>
      </w:tr>
      <w:tr w:rsidR="00EF6F84" w:rsidRPr="006A2DF0" w14:paraId="74B6FCC2" w14:textId="77777777" w:rsidTr="0024410E">
        <w:tc>
          <w:tcPr>
            <w:tcW w:w="2254" w:type="dxa"/>
          </w:tcPr>
          <w:p w14:paraId="391B8B82" w14:textId="77777777" w:rsidR="00EF6F84" w:rsidRPr="006A2DF0" w:rsidRDefault="00EF6F84" w:rsidP="0024410E">
            <w:pPr>
              <w:rPr>
                <w:sz w:val="16"/>
                <w:szCs w:val="16"/>
                <w:lang w:val="en-US"/>
              </w:rPr>
            </w:pPr>
            <w:r w:rsidRPr="006A2DF0">
              <w:rPr>
                <w:sz w:val="16"/>
                <w:szCs w:val="16"/>
                <w:lang w:val="en-US"/>
              </w:rPr>
              <w:t>Electrical</w:t>
            </w:r>
          </w:p>
        </w:tc>
        <w:tc>
          <w:tcPr>
            <w:tcW w:w="2254" w:type="dxa"/>
          </w:tcPr>
          <w:p w14:paraId="70C3DBD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Apply Occupational Health and Safety regulations, codes and practices in the workplace </w:t>
            </w:r>
          </w:p>
        </w:tc>
        <w:tc>
          <w:tcPr>
            <w:tcW w:w="2254" w:type="dxa"/>
          </w:tcPr>
          <w:p w14:paraId="24D65466"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2 </w:t>
            </w:r>
          </w:p>
        </w:tc>
        <w:tc>
          <w:tcPr>
            <w:tcW w:w="2254" w:type="dxa"/>
          </w:tcPr>
          <w:p w14:paraId="4D70A00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C8 </w:t>
            </w:r>
          </w:p>
        </w:tc>
      </w:tr>
      <w:tr w:rsidR="00EF6F84" w:rsidRPr="006A2DF0" w14:paraId="3C3DA69A" w14:textId="77777777" w:rsidTr="0024410E">
        <w:tc>
          <w:tcPr>
            <w:tcW w:w="2254" w:type="dxa"/>
          </w:tcPr>
          <w:p w14:paraId="2B0B99BC" w14:textId="77777777" w:rsidR="00EF6F84" w:rsidRPr="006A2DF0" w:rsidRDefault="00EF6F84" w:rsidP="0024410E">
            <w:pPr>
              <w:rPr>
                <w:sz w:val="16"/>
                <w:szCs w:val="16"/>
                <w:lang w:val="en-US"/>
              </w:rPr>
            </w:pPr>
            <w:r w:rsidRPr="006A2DF0">
              <w:rPr>
                <w:sz w:val="16"/>
                <w:szCs w:val="16"/>
                <w:lang w:val="en-US"/>
              </w:rPr>
              <w:t>Fire Safety</w:t>
            </w:r>
          </w:p>
        </w:tc>
        <w:tc>
          <w:tcPr>
            <w:tcW w:w="2254" w:type="dxa"/>
          </w:tcPr>
          <w:p w14:paraId="7715937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Conduct routine inspection and testing of fire extinguishers and fire blankets* </w:t>
            </w:r>
          </w:p>
        </w:tc>
        <w:tc>
          <w:tcPr>
            <w:tcW w:w="2254" w:type="dxa"/>
          </w:tcPr>
          <w:p w14:paraId="11C82C9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4 </w:t>
            </w:r>
          </w:p>
        </w:tc>
        <w:tc>
          <w:tcPr>
            <w:tcW w:w="2254" w:type="dxa"/>
          </w:tcPr>
          <w:p w14:paraId="4763018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C8 </w:t>
            </w:r>
          </w:p>
        </w:tc>
      </w:tr>
      <w:tr w:rsidR="00EF6F84" w:rsidRPr="006A2DF0" w14:paraId="04B12DEF" w14:textId="77777777" w:rsidTr="0024410E">
        <w:tc>
          <w:tcPr>
            <w:tcW w:w="2254" w:type="dxa"/>
          </w:tcPr>
          <w:p w14:paraId="242D3BA3" w14:textId="77777777" w:rsidR="00EF6F84" w:rsidRPr="006A2DF0" w:rsidRDefault="00EF6F84" w:rsidP="0024410E">
            <w:pPr>
              <w:rPr>
                <w:sz w:val="16"/>
                <w:szCs w:val="16"/>
                <w:lang w:val="en-US"/>
              </w:rPr>
            </w:pPr>
            <w:r w:rsidRPr="006A2DF0">
              <w:rPr>
                <w:sz w:val="16"/>
                <w:szCs w:val="16"/>
                <w:lang w:val="en-US"/>
              </w:rPr>
              <w:t>Fire Safety</w:t>
            </w:r>
          </w:p>
        </w:tc>
        <w:tc>
          <w:tcPr>
            <w:tcW w:w="2254" w:type="dxa"/>
          </w:tcPr>
          <w:p w14:paraId="76559FF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Inspect, test and maintain fire extinguishers </w:t>
            </w:r>
          </w:p>
        </w:tc>
        <w:tc>
          <w:tcPr>
            <w:tcW w:w="2254" w:type="dxa"/>
          </w:tcPr>
          <w:p w14:paraId="4DE60EE9"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3 </w:t>
            </w:r>
          </w:p>
        </w:tc>
        <w:tc>
          <w:tcPr>
            <w:tcW w:w="2254" w:type="dxa"/>
          </w:tcPr>
          <w:p w14:paraId="0DD6CE33"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C8 </w:t>
            </w:r>
          </w:p>
        </w:tc>
      </w:tr>
      <w:tr w:rsidR="00EF6F84" w:rsidRPr="006A2DF0" w14:paraId="10740507" w14:textId="77777777" w:rsidTr="0024410E">
        <w:tc>
          <w:tcPr>
            <w:tcW w:w="2254" w:type="dxa"/>
          </w:tcPr>
          <w:p w14:paraId="1C3BCE2B" w14:textId="77777777" w:rsidR="00EF6F84" w:rsidRPr="006A2DF0" w:rsidRDefault="00EF6F84" w:rsidP="0024410E">
            <w:pPr>
              <w:rPr>
                <w:sz w:val="16"/>
                <w:szCs w:val="16"/>
                <w:lang w:val="en-US"/>
              </w:rPr>
            </w:pPr>
            <w:r w:rsidRPr="006A2DF0">
              <w:rPr>
                <w:sz w:val="16"/>
                <w:szCs w:val="16"/>
                <w:lang w:val="en-US"/>
              </w:rPr>
              <w:t>Gas</w:t>
            </w:r>
          </w:p>
        </w:tc>
        <w:tc>
          <w:tcPr>
            <w:tcW w:w="2254" w:type="dxa"/>
          </w:tcPr>
          <w:p w14:paraId="3D60FEC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Install and commission stationary gas fuelled reciprocating engines </w:t>
            </w:r>
          </w:p>
        </w:tc>
        <w:tc>
          <w:tcPr>
            <w:tcW w:w="2254" w:type="dxa"/>
          </w:tcPr>
          <w:p w14:paraId="4D1A996B"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6 </w:t>
            </w:r>
          </w:p>
        </w:tc>
        <w:tc>
          <w:tcPr>
            <w:tcW w:w="2254" w:type="dxa"/>
          </w:tcPr>
          <w:p w14:paraId="107C6D26" w14:textId="77777777" w:rsidR="00EF6F84" w:rsidRPr="006A2DF0" w:rsidRDefault="00EF6F84" w:rsidP="0024410E">
            <w:pPr>
              <w:rPr>
                <w:sz w:val="20"/>
                <w:szCs w:val="20"/>
                <w:lang w:val="en-US"/>
              </w:rPr>
            </w:pPr>
            <w:r w:rsidRPr="006A2DF0">
              <w:rPr>
                <w:rFonts w:ascii="Calibri" w:eastAsia="Aptos" w:hAnsi="Calibri" w:cs="Calibri"/>
                <w:color w:val="008000"/>
                <w:sz w:val="16"/>
                <w:szCs w:val="16"/>
              </w:rPr>
              <w:t xml:space="preserve">C7 </w:t>
            </w:r>
          </w:p>
        </w:tc>
      </w:tr>
      <w:tr w:rsidR="00EF6F84" w:rsidRPr="006A2DF0" w14:paraId="585EC33D" w14:textId="77777777" w:rsidTr="0024410E">
        <w:tc>
          <w:tcPr>
            <w:tcW w:w="2254" w:type="dxa"/>
          </w:tcPr>
          <w:p w14:paraId="4DF19630" w14:textId="77777777" w:rsidR="00EF6F84" w:rsidRPr="006A2DF0" w:rsidRDefault="00EF6F84" w:rsidP="0024410E">
            <w:pPr>
              <w:rPr>
                <w:sz w:val="16"/>
                <w:szCs w:val="16"/>
                <w:lang w:val="en-US"/>
              </w:rPr>
            </w:pPr>
            <w:r w:rsidRPr="006A2DF0">
              <w:rPr>
                <w:sz w:val="16"/>
                <w:szCs w:val="16"/>
                <w:lang w:val="en-US"/>
              </w:rPr>
              <w:t>Gas</w:t>
            </w:r>
          </w:p>
        </w:tc>
        <w:tc>
          <w:tcPr>
            <w:tcW w:w="2254" w:type="dxa"/>
          </w:tcPr>
          <w:p w14:paraId="481B959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Repair and maintain stationary gas fuelled reciprocating engines </w:t>
            </w:r>
          </w:p>
        </w:tc>
        <w:tc>
          <w:tcPr>
            <w:tcW w:w="2254" w:type="dxa"/>
          </w:tcPr>
          <w:p w14:paraId="6545A541"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6 </w:t>
            </w:r>
          </w:p>
        </w:tc>
        <w:tc>
          <w:tcPr>
            <w:tcW w:w="2254" w:type="dxa"/>
          </w:tcPr>
          <w:p w14:paraId="3BE196B0" w14:textId="77777777" w:rsidR="00EF6F84" w:rsidRPr="006A2DF0" w:rsidRDefault="00EF6F84" w:rsidP="0024410E">
            <w:pPr>
              <w:rPr>
                <w:sz w:val="20"/>
                <w:szCs w:val="20"/>
                <w:lang w:val="en-US"/>
              </w:rPr>
            </w:pPr>
            <w:r w:rsidRPr="006A2DF0">
              <w:rPr>
                <w:rFonts w:ascii="Calibri" w:eastAsia="Aptos" w:hAnsi="Calibri" w:cs="Calibri"/>
                <w:color w:val="008000"/>
                <w:sz w:val="16"/>
                <w:szCs w:val="16"/>
              </w:rPr>
              <w:t xml:space="preserve">C7 </w:t>
            </w:r>
          </w:p>
        </w:tc>
      </w:tr>
      <w:tr w:rsidR="00EF6F84" w:rsidRPr="006A2DF0" w14:paraId="716238EB" w14:textId="77777777" w:rsidTr="0024410E">
        <w:tc>
          <w:tcPr>
            <w:tcW w:w="2254" w:type="dxa"/>
          </w:tcPr>
          <w:p w14:paraId="4674EB2E" w14:textId="77777777" w:rsidR="00EF6F84" w:rsidRPr="006A2DF0" w:rsidRDefault="00EF6F84" w:rsidP="0024410E">
            <w:pPr>
              <w:rPr>
                <w:sz w:val="16"/>
                <w:szCs w:val="16"/>
                <w:lang w:val="en-US"/>
              </w:rPr>
            </w:pPr>
            <w:r w:rsidRPr="006A2DF0">
              <w:rPr>
                <w:sz w:val="16"/>
                <w:szCs w:val="16"/>
                <w:lang w:val="en-US"/>
              </w:rPr>
              <w:t>Automotive</w:t>
            </w:r>
          </w:p>
        </w:tc>
        <w:tc>
          <w:tcPr>
            <w:tcW w:w="2254" w:type="dxa"/>
          </w:tcPr>
          <w:p w14:paraId="0E6F0C65"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Provide technical guidance </w:t>
            </w:r>
          </w:p>
        </w:tc>
        <w:tc>
          <w:tcPr>
            <w:tcW w:w="2254" w:type="dxa"/>
          </w:tcPr>
          <w:p w14:paraId="553B398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4 </w:t>
            </w:r>
          </w:p>
        </w:tc>
        <w:tc>
          <w:tcPr>
            <w:tcW w:w="2254" w:type="dxa"/>
          </w:tcPr>
          <w:p w14:paraId="5C1A209E"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C8 </w:t>
            </w:r>
          </w:p>
        </w:tc>
      </w:tr>
      <w:tr w:rsidR="00EF6F84" w:rsidRPr="006A2DF0" w14:paraId="5765229E" w14:textId="77777777" w:rsidTr="0024410E">
        <w:tc>
          <w:tcPr>
            <w:tcW w:w="2254" w:type="dxa"/>
          </w:tcPr>
          <w:p w14:paraId="602E824F" w14:textId="77777777" w:rsidR="00EF6F84" w:rsidRPr="006A2DF0" w:rsidRDefault="00EF6F84" w:rsidP="0024410E">
            <w:pPr>
              <w:rPr>
                <w:sz w:val="16"/>
                <w:szCs w:val="16"/>
                <w:lang w:val="en-US"/>
              </w:rPr>
            </w:pPr>
            <w:r w:rsidRPr="006A2DF0">
              <w:rPr>
                <w:sz w:val="16"/>
                <w:szCs w:val="16"/>
                <w:lang w:val="en-US"/>
              </w:rPr>
              <w:lastRenderedPageBreak/>
              <w:t>Business</w:t>
            </w:r>
          </w:p>
        </w:tc>
        <w:tc>
          <w:tcPr>
            <w:tcW w:w="2254" w:type="dxa"/>
          </w:tcPr>
          <w:p w14:paraId="734A031D"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Show leadership in the workplace </w:t>
            </w:r>
          </w:p>
        </w:tc>
        <w:tc>
          <w:tcPr>
            <w:tcW w:w="2254" w:type="dxa"/>
          </w:tcPr>
          <w:p w14:paraId="79665762"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5 </w:t>
            </w:r>
          </w:p>
        </w:tc>
        <w:tc>
          <w:tcPr>
            <w:tcW w:w="2254" w:type="dxa"/>
          </w:tcPr>
          <w:p w14:paraId="66334183" w14:textId="77777777" w:rsidR="00EF6F84" w:rsidRPr="006A2DF0" w:rsidRDefault="00EF6F84" w:rsidP="0024410E">
            <w:pPr>
              <w:rPr>
                <w:sz w:val="20"/>
                <w:szCs w:val="20"/>
                <w:lang w:val="en-US"/>
              </w:rPr>
            </w:pPr>
            <w:r w:rsidRPr="006A2DF0">
              <w:rPr>
                <w:rFonts w:ascii="Calibri" w:eastAsia="Aptos" w:hAnsi="Calibri" w:cs="Calibri"/>
                <w:color w:val="008000"/>
                <w:sz w:val="16"/>
                <w:szCs w:val="16"/>
              </w:rPr>
              <w:t xml:space="preserve">C7 </w:t>
            </w:r>
          </w:p>
        </w:tc>
      </w:tr>
      <w:tr w:rsidR="00EF6F84" w:rsidRPr="006A2DF0" w14:paraId="02FBE61F" w14:textId="77777777" w:rsidTr="0024410E">
        <w:tc>
          <w:tcPr>
            <w:tcW w:w="2254" w:type="dxa"/>
          </w:tcPr>
          <w:p w14:paraId="5DEDF40B" w14:textId="77777777" w:rsidR="00EF6F84" w:rsidRPr="006A2DF0" w:rsidRDefault="00EF6F84" w:rsidP="0024410E">
            <w:pPr>
              <w:rPr>
                <w:sz w:val="16"/>
                <w:szCs w:val="16"/>
                <w:lang w:val="en-US"/>
              </w:rPr>
            </w:pPr>
            <w:r w:rsidRPr="006A2DF0">
              <w:rPr>
                <w:sz w:val="16"/>
                <w:szCs w:val="16"/>
                <w:lang w:val="en-US"/>
              </w:rPr>
              <w:t>Business</w:t>
            </w:r>
          </w:p>
        </w:tc>
        <w:tc>
          <w:tcPr>
            <w:tcW w:w="2254" w:type="dxa"/>
          </w:tcPr>
          <w:p w14:paraId="0CB83260"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Lead and manage team effectiveness </w:t>
            </w:r>
          </w:p>
        </w:tc>
        <w:tc>
          <w:tcPr>
            <w:tcW w:w="2254" w:type="dxa"/>
          </w:tcPr>
          <w:p w14:paraId="11714154" w14:textId="77777777" w:rsidR="00EF6F84" w:rsidRPr="006A2DF0" w:rsidRDefault="00EF6F84" w:rsidP="0024410E">
            <w:pPr>
              <w:rPr>
                <w:sz w:val="20"/>
                <w:szCs w:val="20"/>
                <w:lang w:val="en-US"/>
              </w:rPr>
            </w:pPr>
            <w:r w:rsidRPr="006A2DF0">
              <w:rPr>
                <w:rFonts w:ascii="Calibri" w:eastAsia="Aptos" w:hAnsi="Calibri" w:cs="Calibri"/>
                <w:sz w:val="16"/>
                <w:szCs w:val="16"/>
              </w:rPr>
              <w:t xml:space="preserve">6 </w:t>
            </w:r>
          </w:p>
        </w:tc>
        <w:tc>
          <w:tcPr>
            <w:tcW w:w="2254" w:type="dxa"/>
          </w:tcPr>
          <w:p w14:paraId="40E3ECB0" w14:textId="77777777" w:rsidR="00EF6F84" w:rsidRPr="006A2DF0" w:rsidRDefault="00EF6F84" w:rsidP="0024410E">
            <w:pPr>
              <w:rPr>
                <w:sz w:val="20"/>
                <w:szCs w:val="20"/>
                <w:lang w:val="en-US"/>
              </w:rPr>
            </w:pPr>
            <w:r w:rsidRPr="006A2DF0">
              <w:rPr>
                <w:rFonts w:ascii="Calibri" w:eastAsia="Aptos" w:hAnsi="Calibri" w:cs="Calibri"/>
                <w:color w:val="800080"/>
                <w:sz w:val="16"/>
                <w:szCs w:val="16"/>
              </w:rPr>
              <w:t xml:space="preserve">C5 </w:t>
            </w:r>
          </w:p>
        </w:tc>
      </w:tr>
    </w:tbl>
    <w:p w14:paraId="14B7DFFF" w14:textId="77777777" w:rsidR="00EF6F84" w:rsidRPr="006A2DF0" w:rsidRDefault="00EF6F84" w:rsidP="00EF6F84">
      <w:pPr>
        <w:rPr>
          <w:sz w:val="20"/>
          <w:szCs w:val="20"/>
          <w:lang w:val="en-US"/>
        </w:rPr>
      </w:pPr>
    </w:p>
    <w:p w14:paraId="07100716" w14:textId="77777777" w:rsidR="00056E3B" w:rsidRDefault="00452903">
      <w:pPr>
        <w:rPr>
          <w:lang w:val="en-US"/>
        </w:rPr>
      </w:pPr>
      <w:r>
        <w:rPr>
          <w:lang w:val="en-US"/>
        </w:rPr>
        <w:t>Note</w:t>
      </w:r>
      <w:r w:rsidR="00056E3B">
        <w:rPr>
          <w:lang w:val="en-US"/>
        </w:rPr>
        <w:t>s</w:t>
      </w:r>
      <w:r>
        <w:rPr>
          <w:lang w:val="en-US"/>
        </w:rPr>
        <w:t xml:space="preserve">: </w:t>
      </w:r>
    </w:p>
    <w:p w14:paraId="7E41F962" w14:textId="7332C0B1" w:rsidR="006A5F00" w:rsidRPr="00056E3B" w:rsidRDefault="001E35AD" w:rsidP="00056E3B">
      <w:pPr>
        <w:pStyle w:val="ListParagraph"/>
        <w:numPr>
          <w:ilvl w:val="0"/>
          <w:numId w:val="4"/>
        </w:numPr>
        <w:rPr>
          <w:lang w:val="en-US"/>
        </w:rPr>
      </w:pPr>
      <w:r w:rsidRPr="00056E3B">
        <w:rPr>
          <w:lang w:val="en-US"/>
        </w:rPr>
        <w:t xml:space="preserve">Skills with no points attached </w:t>
      </w:r>
      <w:r w:rsidR="00F22FA5">
        <w:rPr>
          <w:lang w:val="en-US"/>
        </w:rPr>
        <w:t xml:space="preserve">comprise </w:t>
      </w:r>
      <w:r w:rsidR="00C054CB">
        <w:rPr>
          <w:lang w:val="en-US"/>
        </w:rPr>
        <w:t>the technical field of work</w:t>
      </w:r>
      <w:r w:rsidRPr="00056E3B">
        <w:rPr>
          <w:lang w:val="en-US"/>
        </w:rPr>
        <w:t>. The</w:t>
      </w:r>
      <w:r w:rsidR="00C054CB">
        <w:rPr>
          <w:lang w:val="en-US"/>
        </w:rPr>
        <w:t xml:space="preserve"> technical</w:t>
      </w:r>
      <w:r w:rsidRPr="00056E3B">
        <w:rPr>
          <w:lang w:val="en-US"/>
        </w:rPr>
        <w:t xml:space="preserve"> skills ranking system does not operate on a points-basis</w:t>
      </w:r>
      <w:r w:rsidR="001B4607" w:rsidRPr="00056E3B">
        <w:rPr>
          <w:lang w:val="en-US"/>
        </w:rPr>
        <w:t xml:space="preserve"> at that level, so no points are allocated. </w:t>
      </w:r>
    </w:p>
    <w:p w14:paraId="40644441" w14:textId="3B04AFFA" w:rsidR="001B4607" w:rsidRPr="00056E3B" w:rsidRDefault="005E5276" w:rsidP="00056E3B">
      <w:pPr>
        <w:pStyle w:val="ListParagraph"/>
        <w:numPr>
          <w:ilvl w:val="0"/>
          <w:numId w:val="4"/>
        </w:numPr>
        <w:rPr>
          <w:lang w:val="en-US"/>
        </w:rPr>
      </w:pPr>
      <w:r w:rsidRPr="00056E3B">
        <w:rPr>
          <w:lang w:val="en-US"/>
        </w:rPr>
        <w:t xml:space="preserve">Skills with no colour in the above table are common skills used by workers in our </w:t>
      </w:r>
      <w:proofErr w:type="gramStart"/>
      <w:r w:rsidRPr="00056E3B">
        <w:rPr>
          <w:lang w:val="en-US"/>
        </w:rPr>
        <w:t>industries, but</w:t>
      </w:r>
      <w:proofErr w:type="gramEnd"/>
      <w:r w:rsidRPr="00056E3B">
        <w:rPr>
          <w:lang w:val="en-US"/>
        </w:rPr>
        <w:t xml:space="preserve"> sit outside the</w:t>
      </w:r>
      <w:r w:rsidR="00056E3B" w:rsidRPr="00056E3B">
        <w:rPr>
          <w:lang w:val="en-US"/>
        </w:rPr>
        <w:t xml:space="preserve"> MEM training package. </w:t>
      </w:r>
      <w:r w:rsidR="00385CB6" w:rsidRPr="00056E3B">
        <w:rPr>
          <w:lang w:val="en-US"/>
        </w:rPr>
        <w:t xml:space="preserve"> </w:t>
      </w:r>
    </w:p>
    <w:sectPr w:rsidR="001B4607" w:rsidRPr="00056E3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01D95" w14:textId="77777777" w:rsidR="0073071B" w:rsidRDefault="0073071B" w:rsidP="006A2DF0">
      <w:pPr>
        <w:spacing w:after="0" w:line="240" w:lineRule="auto"/>
      </w:pPr>
      <w:r>
        <w:separator/>
      </w:r>
    </w:p>
  </w:endnote>
  <w:endnote w:type="continuationSeparator" w:id="0">
    <w:p w14:paraId="1B1A4642" w14:textId="77777777" w:rsidR="0073071B" w:rsidRDefault="0073071B" w:rsidP="006A2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3AFBC" w14:textId="77777777" w:rsidR="00F60185" w:rsidRDefault="00F601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096D9" w14:textId="77777777" w:rsidR="00F60185" w:rsidRDefault="00F601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1260A" w14:textId="77777777" w:rsidR="00F60185" w:rsidRDefault="00F601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A497A" w14:textId="77777777" w:rsidR="0073071B" w:rsidRDefault="0073071B" w:rsidP="006A2DF0">
      <w:pPr>
        <w:spacing w:after="0" w:line="240" w:lineRule="auto"/>
      </w:pPr>
      <w:r>
        <w:separator/>
      </w:r>
    </w:p>
  </w:footnote>
  <w:footnote w:type="continuationSeparator" w:id="0">
    <w:p w14:paraId="49B0D142" w14:textId="77777777" w:rsidR="0073071B" w:rsidRDefault="0073071B" w:rsidP="006A2DF0">
      <w:pPr>
        <w:spacing w:after="0" w:line="240" w:lineRule="auto"/>
      </w:pPr>
      <w:r>
        <w:continuationSeparator/>
      </w:r>
    </w:p>
  </w:footnote>
  <w:footnote w:id="1">
    <w:p w14:paraId="64179B9A" w14:textId="688DAB8E" w:rsidR="002E455C" w:rsidRPr="002E455C" w:rsidRDefault="002E455C">
      <w:pPr>
        <w:pStyle w:val="FootnoteText"/>
        <w:rPr>
          <w:sz w:val="16"/>
          <w:szCs w:val="16"/>
          <w:lang w:val="en-US"/>
        </w:rPr>
      </w:pPr>
      <w:r w:rsidRPr="002E455C">
        <w:rPr>
          <w:rStyle w:val="FootnoteReference"/>
          <w:sz w:val="16"/>
          <w:szCs w:val="16"/>
        </w:rPr>
        <w:footnoteRef/>
      </w:r>
      <w:r w:rsidRPr="002E455C">
        <w:rPr>
          <w:sz w:val="16"/>
          <w:szCs w:val="16"/>
        </w:rPr>
        <w:t>Please see Glossary of Terms for Skills Matrix definition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95739" w14:textId="77777777" w:rsidR="00F60185" w:rsidRDefault="00F601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BCF4F" w14:textId="33130E96" w:rsidR="006A2DF0" w:rsidRDefault="00000000">
    <w:pPr>
      <w:pStyle w:val="Header"/>
      <w:jc w:val="right"/>
    </w:pPr>
    <w:sdt>
      <w:sdtPr>
        <w:id w:val="-96099506"/>
        <w:docPartObj>
          <w:docPartGallery w:val="Watermarks"/>
          <w:docPartUnique/>
        </w:docPartObj>
      </w:sdtPr>
      <w:sdtContent>
        <w:r w:rsidR="0073071B">
          <w:rPr>
            <w:noProof/>
          </w:rPr>
          <w:pict w14:anchorId="41C0FA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alt="" style="position:absolute;left:0;text-align:left;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sdt>
      <w:sdtPr>
        <w:id w:val="-1430660246"/>
        <w:docPartObj>
          <w:docPartGallery w:val="Page Numbers (Top of Page)"/>
          <w:docPartUnique/>
        </w:docPartObj>
      </w:sdtPr>
      <w:sdtEndPr>
        <w:rPr>
          <w:noProof/>
        </w:rPr>
      </w:sdtEndPr>
      <w:sdtContent>
        <w:r w:rsidR="006A2DF0">
          <w:fldChar w:fldCharType="begin"/>
        </w:r>
        <w:r w:rsidR="006A2DF0">
          <w:instrText xml:space="preserve"> PAGE   \* MERGEFORMAT </w:instrText>
        </w:r>
        <w:r w:rsidR="006A2DF0">
          <w:fldChar w:fldCharType="separate"/>
        </w:r>
        <w:r w:rsidR="006A2DF0">
          <w:rPr>
            <w:noProof/>
          </w:rPr>
          <w:t>2</w:t>
        </w:r>
        <w:r w:rsidR="006A2DF0">
          <w:rPr>
            <w:noProof/>
          </w:rPr>
          <w:fldChar w:fldCharType="end"/>
        </w:r>
      </w:sdtContent>
    </w:sdt>
  </w:p>
  <w:p w14:paraId="04C8DB9D" w14:textId="77777777" w:rsidR="006A2DF0" w:rsidRDefault="006A2D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B45E9" w14:textId="77777777" w:rsidR="00F60185" w:rsidRDefault="00F601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B71FC"/>
    <w:multiLevelType w:val="hybridMultilevel"/>
    <w:tmpl w:val="DEB8D732"/>
    <w:lvl w:ilvl="0" w:tplc="C798CBBC">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C8E7980"/>
    <w:multiLevelType w:val="multilevel"/>
    <w:tmpl w:val="E1622422"/>
    <w:lvl w:ilvl="0">
      <w:start w:val="1"/>
      <w:numFmt w:val="decimal"/>
      <w:lvlText w:val="%1"/>
      <w:lvlJc w:val="left"/>
      <w:pPr>
        <w:ind w:left="390" w:hanging="390"/>
      </w:pPr>
      <w:rPr>
        <w:rFonts w:ascii="Century Gothic" w:hAnsi="Century Gothic" w:hint="default"/>
      </w:rPr>
    </w:lvl>
    <w:lvl w:ilvl="1">
      <w:start w:val="1"/>
      <w:numFmt w:val="decimal"/>
      <w:lvlText w:val="%1.%2"/>
      <w:lvlJc w:val="left"/>
      <w:pPr>
        <w:ind w:left="390" w:hanging="390"/>
      </w:pPr>
      <w:rPr>
        <w:rFonts w:ascii="Century Gothic" w:hAnsi="Century Gothic" w:hint="default"/>
      </w:rPr>
    </w:lvl>
    <w:lvl w:ilvl="2">
      <w:start w:val="1"/>
      <w:numFmt w:val="decimal"/>
      <w:lvlText w:val="%1.%2.%3"/>
      <w:lvlJc w:val="left"/>
      <w:pPr>
        <w:ind w:left="720" w:hanging="720"/>
      </w:pPr>
      <w:rPr>
        <w:rFonts w:ascii="Century Gothic" w:hAnsi="Century Gothic" w:hint="default"/>
      </w:rPr>
    </w:lvl>
    <w:lvl w:ilvl="3">
      <w:start w:val="1"/>
      <w:numFmt w:val="decimal"/>
      <w:lvlText w:val="%1.%2.%3.%4"/>
      <w:lvlJc w:val="left"/>
      <w:pPr>
        <w:ind w:left="1080" w:hanging="1080"/>
      </w:pPr>
      <w:rPr>
        <w:rFonts w:ascii="Century Gothic" w:hAnsi="Century Gothic" w:hint="default"/>
      </w:rPr>
    </w:lvl>
    <w:lvl w:ilvl="4">
      <w:start w:val="1"/>
      <w:numFmt w:val="decimal"/>
      <w:lvlText w:val="%1.%2.%3.%4.%5"/>
      <w:lvlJc w:val="left"/>
      <w:pPr>
        <w:ind w:left="1080" w:hanging="1080"/>
      </w:pPr>
      <w:rPr>
        <w:rFonts w:ascii="Century Gothic" w:hAnsi="Century Gothic" w:hint="default"/>
      </w:rPr>
    </w:lvl>
    <w:lvl w:ilvl="5">
      <w:start w:val="1"/>
      <w:numFmt w:val="decimal"/>
      <w:lvlText w:val="%1.%2.%3.%4.%5.%6"/>
      <w:lvlJc w:val="left"/>
      <w:pPr>
        <w:ind w:left="1440" w:hanging="1440"/>
      </w:pPr>
      <w:rPr>
        <w:rFonts w:ascii="Century Gothic" w:hAnsi="Century Gothic" w:hint="default"/>
      </w:rPr>
    </w:lvl>
    <w:lvl w:ilvl="6">
      <w:start w:val="1"/>
      <w:numFmt w:val="decimal"/>
      <w:lvlText w:val="%1.%2.%3.%4.%5.%6.%7"/>
      <w:lvlJc w:val="left"/>
      <w:pPr>
        <w:ind w:left="1440" w:hanging="1440"/>
      </w:pPr>
      <w:rPr>
        <w:rFonts w:ascii="Century Gothic" w:hAnsi="Century Gothic" w:hint="default"/>
      </w:rPr>
    </w:lvl>
    <w:lvl w:ilvl="7">
      <w:start w:val="1"/>
      <w:numFmt w:val="decimal"/>
      <w:lvlText w:val="%1.%2.%3.%4.%5.%6.%7.%8"/>
      <w:lvlJc w:val="left"/>
      <w:pPr>
        <w:ind w:left="1800" w:hanging="1800"/>
      </w:pPr>
      <w:rPr>
        <w:rFonts w:ascii="Century Gothic" w:hAnsi="Century Gothic" w:hint="default"/>
      </w:rPr>
    </w:lvl>
    <w:lvl w:ilvl="8">
      <w:start w:val="1"/>
      <w:numFmt w:val="decimal"/>
      <w:lvlText w:val="%1.%2.%3.%4.%5.%6.%7.%8.%9"/>
      <w:lvlJc w:val="left"/>
      <w:pPr>
        <w:ind w:left="1800" w:hanging="1800"/>
      </w:pPr>
      <w:rPr>
        <w:rFonts w:ascii="Century Gothic" w:hAnsi="Century Gothic" w:hint="default"/>
      </w:rPr>
    </w:lvl>
  </w:abstractNum>
  <w:abstractNum w:abstractNumId="2" w15:restartNumberingAfterBreak="0">
    <w:nsid w:val="43EA2883"/>
    <w:multiLevelType w:val="hybridMultilevel"/>
    <w:tmpl w:val="E2B6DB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D5E4D56"/>
    <w:multiLevelType w:val="hybridMultilevel"/>
    <w:tmpl w:val="6F547C3E"/>
    <w:lvl w:ilvl="0" w:tplc="66AE90A4">
      <w:start w:val="1"/>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3370465"/>
    <w:multiLevelType w:val="hybridMultilevel"/>
    <w:tmpl w:val="F8E615A8"/>
    <w:lvl w:ilvl="0" w:tplc="C0BA22B6">
      <w:start w:val="1"/>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49975558">
    <w:abstractNumId w:val="4"/>
  </w:num>
  <w:num w:numId="2" w16cid:durableId="1431731897">
    <w:abstractNumId w:val="0"/>
  </w:num>
  <w:num w:numId="3" w16cid:durableId="1116096329">
    <w:abstractNumId w:val="1"/>
  </w:num>
  <w:num w:numId="4" w16cid:durableId="1694841761">
    <w:abstractNumId w:val="2"/>
  </w:num>
  <w:num w:numId="5" w16cid:durableId="15992935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F00"/>
    <w:rsid w:val="00021896"/>
    <w:rsid w:val="000337D3"/>
    <w:rsid w:val="00035ABF"/>
    <w:rsid w:val="00040A95"/>
    <w:rsid w:val="00056E3B"/>
    <w:rsid w:val="00057468"/>
    <w:rsid w:val="0005797C"/>
    <w:rsid w:val="00057EFF"/>
    <w:rsid w:val="000B0DAC"/>
    <w:rsid w:val="000B21DB"/>
    <w:rsid w:val="000D59ED"/>
    <w:rsid w:val="000D5D4A"/>
    <w:rsid w:val="000F112B"/>
    <w:rsid w:val="000F51A5"/>
    <w:rsid w:val="001146BB"/>
    <w:rsid w:val="00127C6E"/>
    <w:rsid w:val="0013247E"/>
    <w:rsid w:val="0013349D"/>
    <w:rsid w:val="00133536"/>
    <w:rsid w:val="00152693"/>
    <w:rsid w:val="00155756"/>
    <w:rsid w:val="00155C5F"/>
    <w:rsid w:val="0017044F"/>
    <w:rsid w:val="00172ADF"/>
    <w:rsid w:val="00173C52"/>
    <w:rsid w:val="00177B8E"/>
    <w:rsid w:val="00177CFC"/>
    <w:rsid w:val="00180567"/>
    <w:rsid w:val="00181454"/>
    <w:rsid w:val="00193942"/>
    <w:rsid w:val="001A0DA0"/>
    <w:rsid w:val="001A258D"/>
    <w:rsid w:val="001B4607"/>
    <w:rsid w:val="001B5C0E"/>
    <w:rsid w:val="001C102B"/>
    <w:rsid w:val="001C2A39"/>
    <w:rsid w:val="001C365D"/>
    <w:rsid w:val="001C48C4"/>
    <w:rsid w:val="001D165A"/>
    <w:rsid w:val="001E2522"/>
    <w:rsid w:val="001E35AD"/>
    <w:rsid w:val="001E665D"/>
    <w:rsid w:val="001F4E1D"/>
    <w:rsid w:val="002009EC"/>
    <w:rsid w:val="002225AF"/>
    <w:rsid w:val="002228BB"/>
    <w:rsid w:val="00225361"/>
    <w:rsid w:val="0023704D"/>
    <w:rsid w:val="002477AF"/>
    <w:rsid w:val="00253D54"/>
    <w:rsid w:val="00262035"/>
    <w:rsid w:val="00263568"/>
    <w:rsid w:val="00283C1A"/>
    <w:rsid w:val="00287377"/>
    <w:rsid w:val="00293C6E"/>
    <w:rsid w:val="00297C80"/>
    <w:rsid w:val="002A6CA9"/>
    <w:rsid w:val="002B34CF"/>
    <w:rsid w:val="002C38A6"/>
    <w:rsid w:val="002E455C"/>
    <w:rsid w:val="002E5F00"/>
    <w:rsid w:val="002E7027"/>
    <w:rsid w:val="00303605"/>
    <w:rsid w:val="0030721F"/>
    <w:rsid w:val="00317AC5"/>
    <w:rsid w:val="003224CE"/>
    <w:rsid w:val="003273EB"/>
    <w:rsid w:val="003313DF"/>
    <w:rsid w:val="00334622"/>
    <w:rsid w:val="00360517"/>
    <w:rsid w:val="00362518"/>
    <w:rsid w:val="00364861"/>
    <w:rsid w:val="00366495"/>
    <w:rsid w:val="00366E7B"/>
    <w:rsid w:val="0037031A"/>
    <w:rsid w:val="003703A9"/>
    <w:rsid w:val="0038067B"/>
    <w:rsid w:val="003839C3"/>
    <w:rsid w:val="00384752"/>
    <w:rsid w:val="00385CB6"/>
    <w:rsid w:val="003931E7"/>
    <w:rsid w:val="00393C06"/>
    <w:rsid w:val="003A19E7"/>
    <w:rsid w:val="003B06B6"/>
    <w:rsid w:val="003C01F4"/>
    <w:rsid w:val="003C4B67"/>
    <w:rsid w:val="003E7D85"/>
    <w:rsid w:val="003F1B18"/>
    <w:rsid w:val="004105B8"/>
    <w:rsid w:val="0041066A"/>
    <w:rsid w:val="0042223F"/>
    <w:rsid w:val="00434495"/>
    <w:rsid w:val="004378D2"/>
    <w:rsid w:val="00437F45"/>
    <w:rsid w:val="0044784A"/>
    <w:rsid w:val="00451080"/>
    <w:rsid w:val="00452903"/>
    <w:rsid w:val="0045366B"/>
    <w:rsid w:val="004627FF"/>
    <w:rsid w:val="00464930"/>
    <w:rsid w:val="00475A47"/>
    <w:rsid w:val="0047754B"/>
    <w:rsid w:val="00490759"/>
    <w:rsid w:val="00494273"/>
    <w:rsid w:val="004969B0"/>
    <w:rsid w:val="004B09FD"/>
    <w:rsid w:val="004B7E6D"/>
    <w:rsid w:val="004C54FF"/>
    <w:rsid w:val="004D12D1"/>
    <w:rsid w:val="004D2394"/>
    <w:rsid w:val="004E33C0"/>
    <w:rsid w:val="004F017A"/>
    <w:rsid w:val="004F65AD"/>
    <w:rsid w:val="005152C7"/>
    <w:rsid w:val="00530B1D"/>
    <w:rsid w:val="005323C4"/>
    <w:rsid w:val="00533357"/>
    <w:rsid w:val="00535864"/>
    <w:rsid w:val="005412CD"/>
    <w:rsid w:val="00557A60"/>
    <w:rsid w:val="0056662A"/>
    <w:rsid w:val="00567232"/>
    <w:rsid w:val="0059014B"/>
    <w:rsid w:val="005A7044"/>
    <w:rsid w:val="005B5C8E"/>
    <w:rsid w:val="005B68FC"/>
    <w:rsid w:val="005B6FDC"/>
    <w:rsid w:val="005B77A7"/>
    <w:rsid w:val="005B7FC8"/>
    <w:rsid w:val="005D16A1"/>
    <w:rsid w:val="005D64D4"/>
    <w:rsid w:val="005E5276"/>
    <w:rsid w:val="00600DDF"/>
    <w:rsid w:val="00600ED1"/>
    <w:rsid w:val="0060265A"/>
    <w:rsid w:val="00604E09"/>
    <w:rsid w:val="00606AD2"/>
    <w:rsid w:val="006249AC"/>
    <w:rsid w:val="00637384"/>
    <w:rsid w:val="00644B65"/>
    <w:rsid w:val="00661497"/>
    <w:rsid w:val="0069769D"/>
    <w:rsid w:val="006A1A81"/>
    <w:rsid w:val="006A2DF0"/>
    <w:rsid w:val="006A37E5"/>
    <w:rsid w:val="006A5F00"/>
    <w:rsid w:val="006A7BAF"/>
    <w:rsid w:val="006B105E"/>
    <w:rsid w:val="006B1B2C"/>
    <w:rsid w:val="006C1AF6"/>
    <w:rsid w:val="006C2BC0"/>
    <w:rsid w:val="006D587F"/>
    <w:rsid w:val="006D5FA3"/>
    <w:rsid w:val="006E43D1"/>
    <w:rsid w:val="006E45BF"/>
    <w:rsid w:val="006F06F8"/>
    <w:rsid w:val="006F6B29"/>
    <w:rsid w:val="00723405"/>
    <w:rsid w:val="00724A90"/>
    <w:rsid w:val="0073071B"/>
    <w:rsid w:val="00734679"/>
    <w:rsid w:val="007425A1"/>
    <w:rsid w:val="0075064B"/>
    <w:rsid w:val="00773999"/>
    <w:rsid w:val="00775B3F"/>
    <w:rsid w:val="007760A4"/>
    <w:rsid w:val="00776415"/>
    <w:rsid w:val="0077719A"/>
    <w:rsid w:val="00780A43"/>
    <w:rsid w:val="007813C5"/>
    <w:rsid w:val="00790B08"/>
    <w:rsid w:val="00792DFA"/>
    <w:rsid w:val="00796446"/>
    <w:rsid w:val="007C28C8"/>
    <w:rsid w:val="007C6F02"/>
    <w:rsid w:val="00801E42"/>
    <w:rsid w:val="00830E68"/>
    <w:rsid w:val="008329E4"/>
    <w:rsid w:val="008527CC"/>
    <w:rsid w:val="00860102"/>
    <w:rsid w:val="0086030F"/>
    <w:rsid w:val="008632C0"/>
    <w:rsid w:val="00883498"/>
    <w:rsid w:val="0088781F"/>
    <w:rsid w:val="00892989"/>
    <w:rsid w:val="008934BD"/>
    <w:rsid w:val="008937F6"/>
    <w:rsid w:val="00894BBB"/>
    <w:rsid w:val="008B12C9"/>
    <w:rsid w:val="008B353D"/>
    <w:rsid w:val="008C2F8B"/>
    <w:rsid w:val="008C6BBA"/>
    <w:rsid w:val="008D50A9"/>
    <w:rsid w:val="008D682E"/>
    <w:rsid w:val="008D72EE"/>
    <w:rsid w:val="008E5C8A"/>
    <w:rsid w:val="008F4247"/>
    <w:rsid w:val="008F6FC1"/>
    <w:rsid w:val="00911F62"/>
    <w:rsid w:val="00923D4C"/>
    <w:rsid w:val="00926741"/>
    <w:rsid w:val="00926B80"/>
    <w:rsid w:val="0095047A"/>
    <w:rsid w:val="00952BC3"/>
    <w:rsid w:val="00956D8F"/>
    <w:rsid w:val="009702A9"/>
    <w:rsid w:val="00973D92"/>
    <w:rsid w:val="009837C6"/>
    <w:rsid w:val="00985B77"/>
    <w:rsid w:val="00995C84"/>
    <w:rsid w:val="00995DD0"/>
    <w:rsid w:val="009A5404"/>
    <w:rsid w:val="009A7ECC"/>
    <w:rsid w:val="009B5E50"/>
    <w:rsid w:val="009B74FB"/>
    <w:rsid w:val="009C5CA4"/>
    <w:rsid w:val="009C6D31"/>
    <w:rsid w:val="009D2FDA"/>
    <w:rsid w:val="009D5DAC"/>
    <w:rsid w:val="009D5EB8"/>
    <w:rsid w:val="009E29DF"/>
    <w:rsid w:val="009F269B"/>
    <w:rsid w:val="00A02AFA"/>
    <w:rsid w:val="00A06DA8"/>
    <w:rsid w:val="00A141A2"/>
    <w:rsid w:val="00A32F89"/>
    <w:rsid w:val="00A425D6"/>
    <w:rsid w:val="00A5547C"/>
    <w:rsid w:val="00A57E1B"/>
    <w:rsid w:val="00A622FC"/>
    <w:rsid w:val="00A730BD"/>
    <w:rsid w:val="00A77D91"/>
    <w:rsid w:val="00AD233C"/>
    <w:rsid w:val="00AD4B0E"/>
    <w:rsid w:val="00AE0A1D"/>
    <w:rsid w:val="00AE13AD"/>
    <w:rsid w:val="00B04ECC"/>
    <w:rsid w:val="00B302DE"/>
    <w:rsid w:val="00B3145A"/>
    <w:rsid w:val="00B3209C"/>
    <w:rsid w:val="00B442EF"/>
    <w:rsid w:val="00B46916"/>
    <w:rsid w:val="00B47232"/>
    <w:rsid w:val="00B50874"/>
    <w:rsid w:val="00B52818"/>
    <w:rsid w:val="00B76A4F"/>
    <w:rsid w:val="00B820E4"/>
    <w:rsid w:val="00B85269"/>
    <w:rsid w:val="00B97B96"/>
    <w:rsid w:val="00BA5702"/>
    <w:rsid w:val="00BB1DEB"/>
    <w:rsid w:val="00BB6EC0"/>
    <w:rsid w:val="00BC33D0"/>
    <w:rsid w:val="00BC606B"/>
    <w:rsid w:val="00BE2DD1"/>
    <w:rsid w:val="00BE4A54"/>
    <w:rsid w:val="00BF0550"/>
    <w:rsid w:val="00C054CB"/>
    <w:rsid w:val="00C071BB"/>
    <w:rsid w:val="00C45A43"/>
    <w:rsid w:val="00C650DE"/>
    <w:rsid w:val="00C82002"/>
    <w:rsid w:val="00C90C41"/>
    <w:rsid w:val="00C94A7E"/>
    <w:rsid w:val="00CA37D0"/>
    <w:rsid w:val="00CA3FE1"/>
    <w:rsid w:val="00CA7BA2"/>
    <w:rsid w:val="00CB112D"/>
    <w:rsid w:val="00CB304B"/>
    <w:rsid w:val="00CB5B91"/>
    <w:rsid w:val="00CD6308"/>
    <w:rsid w:val="00CE3510"/>
    <w:rsid w:val="00CE77FB"/>
    <w:rsid w:val="00CF6248"/>
    <w:rsid w:val="00D0384E"/>
    <w:rsid w:val="00D07DDA"/>
    <w:rsid w:val="00D113FB"/>
    <w:rsid w:val="00D26C92"/>
    <w:rsid w:val="00D322D0"/>
    <w:rsid w:val="00D4715A"/>
    <w:rsid w:val="00D5759A"/>
    <w:rsid w:val="00D57E6B"/>
    <w:rsid w:val="00D67A04"/>
    <w:rsid w:val="00D77B89"/>
    <w:rsid w:val="00D8719F"/>
    <w:rsid w:val="00D87FF8"/>
    <w:rsid w:val="00D97DEA"/>
    <w:rsid w:val="00DB4E34"/>
    <w:rsid w:val="00DB6595"/>
    <w:rsid w:val="00DC4226"/>
    <w:rsid w:val="00DC4C50"/>
    <w:rsid w:val="00DC7B01"/>
    <w:rsid w:val="00DD13B4"/>
    <w:rsid w:val="00DD4C6D"/>
    <w:rsid w:val="00DD5185"/>
    <w:rsid w:val="00DE2821"/>
    <w:rsid w:val="00DF074D"/>
    <w:rsid w:val="00DF1930"/>
    <w:rsid w:val="00DF1B51"/>
    <w:rsid w:val="00E04CD7"/>
    <w:rsid w:val="00E12A13"/>
    <w:rsid w:val="00E175FC"/>
    <w:rsid w:val="00E40F32"/>
    <w:rsid w:val="00E71BE4"/>
    <w:rsid w:val="00E90415"/>
    <w:rsid w:val="00E963A2"/>
    <w:rsid w:val="00EA239A"/>
    <w:rsid w:val="00EB4A10"/>
    <w:rsid w:val="00EB54BC"/>
    <w:rsid w:val="00EC034F"/>
    <w:rsid w:val="00EF6F84"/>
    <w:rsid w:val="00EF7CDA"/>
    <w:rsid w:val="00F0514E"/>
    <w:rsid w:val="00F06C56"/>
    <w:rsid w:val="00F15DD0"/>
    <w:rsid w:val="00F22FA5"/>
    <w:rsid w:val="00F25B6A"/>
    <w:rsid w:val="00F264E1"/>
    <w:rsid w:val="00F42DE8"/>
    <w:rsid w:val="00F44E2A"/>
    <w:rsid w:val="00F45837"/>
    <w:rsid w:val="00F57F13"/>
    <w:rsid w:val="00F60185"/>
    <w:rsid w:val="00F6028F"/>
    <w:rsid w:val="00F65AFC"/>
    <w:rsid w:val="00F72332"/>
    <w:rsid w:val="00F83EF8"/>
    <w:rsid w:val="00F867FB"/>
    <w:rsid w:val="00F86C68"/>
    <w:rsid w:val="00FB2503"/>
    <w:rsid w:val="00FB430F"/>
    <w:rsid w:val="00FD274F"/>
    <w:rsid w:val="00FE1A9C"/>
    <w:rsid w:val="00FF48CC"/>
    <w:rsid w:val="00FF6D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00BE4"/>
  <w15:chartTrackingRefBased/>
  <w15:docId w15:val="{8445A746-0919-4149-9A82-2F7791E84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5F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5F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5F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5F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5F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5F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5F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5F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5F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F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5F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5F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5F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5F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5F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5F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5F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5F00"/>
    <w:rPr>
      <w:rFonts w:eastAsiaTheme="majorEastAsia" w:cstheme="majorBidi"/>
      <w:color w:val="272727" w:themeColor="text1" w:themeTint="D8"/>
    </w:rPr>
  </w:style>
  <w:style w:type="paragraph" w:styleId="Title">
    <w:name w:val="Title"/>
    <w:basedOn w:val="Normal"/>
    <w:next w:val="Normal"/>
    <w:link w:val="TitleChar"/>
    <w:uiPriority w:val="10"/>
    <w:qFormat/>
    <w:rsid w:val="006A5F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5F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5F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5F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5F00"/>
    <w:pPr>
      <w:spacing w:before="160"/>
      <w:jc w:val="center"/>
    </w:pPr>
    <w:rPr>
      <w:i/>
      <w:iCs/>
      <w:color w:val="404040" w:themeColor="text1" w:themeTint="BF"/>
    </w:rPr>
  </w:style>
  <w:style w:type="character" w:customStyle="1" w:styleId="QuoteChar">
    <w:name w:val="Quote Char"/>
    <w:basedOn w:val="DefaultParagraphFont"/>
    <w:link w:val="Quote"/>
    <w:uiPriority w:val="29"/>
    <w:rsid w:val="006A5F00"/>
    <w:rPr>
      <w:i/>
      <w:iCs/>
      <w:color w:val="404040" w:themeColor="text1" w:themeTint="BF"/>
    </w:rPr>
  </w:style>
  <w:style w:type="paragraph" w:styleId="ListParagraph">
    <w:name w:val="List Paragraph"/>
    <w:basedOn w:val="Normal"/>
    <w:uiPriority w:val="34"/>
    <w:qFormat/>
    <w:rsid w:val="006A5F00"/>
    <w:pPr>
      <w:ind w:left="720"/>
      <w:contextualSpacing/>
    </w:pPr>
  </w:style>
  <w:style w:type="character" w:styleId="IntenseEmphasis">
    <w:name w:val="Intense Emphasis"/>
    <w:basedOn w:val="DefaultParagraphFont"/>
    <w:uiPriority w:val="21"/>
    <w:qFormat/>
    <w:rsid w:val="006A5F00"/>
    <w:rPr>
      <w:i/>
      <w:iCs/>
      <w:color w:val="0F4761" w:themeColor="accent1" w:themeShade="BF"/>
    </w:rPr>
  </w:style>
  <w:style w:type="paragraph" w:styleId="IntenseQuote">
    <w:name w:val="Intense Quote"/>
    <w:basedOn w:val="Normal"/>
    <w:next w:val="Normal"/>
    <w:link w:val="IntenseQuoteChar"/>
    <w:uiPriority w:val="30"/>
    <w:qFormat/>
    <w:rsid w:val="006A5F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5F00"/>
    <w:rPr>
      <w:i/>
      <w:iCs/>
      <w:color w:val="0F4761" w:themeColor="accent1" w:themeShade="BF"/>
    </w:rPr>
  </w:style>
  <w:style w:type="character" w:styleId="IntenseReference">
    <w:name w:val="Intense Reference"/>
    <w:basedOn w:val="DefaultParagraphFont"/>
    <w:uiPriority w:val="32"/>
    <w:qFormat/>
    <w:rsid w:val="006A5F00"/>
    <w:rPr>
      <w:b/>
      <w:bCs/>
      <w:smallCaps/>
      <w:color w:val="0F4761" w:themeColor="accent1" w:themeShade="BF"/>
      <w:spacing w:val="5"/>
    </w:rPr>
  </w:style>
  <w:style w:type="character" w:customStyle="1" w:styleId="clause2Char">
    <w:name w:val="clause2 Char"/>
    <w:link w:val="clause2"/>
    <w:locked/>
    <w:rsid w:val="006A2DF0"/>
    <w:rPr>
      <w:rFonts w:ascii="Century Gothic" w:hAnsi="Century Gothic" w:cs="Arial"/>
    </w:rPr>
  </w:style>
  <w:style w:type="paragraph" w:customStyle="1" w:styleId="clause2">
    <w:name w:val="clause2"/>
    <w:basedOn w:val="Normal"/>
    <w:link w:val="clause2Char"/>
    <w:rsid w:val="006A2DF0"/>
    <w:pPr>
      <w:spacing w:before="120" w:after="120" w:line="360" w:lineRule="auto"/>
      <w:ind w:left="720" w:hanging="720"/>
      <w:jc w:val="both"/>
    </w:pPr>
    <w:rPr>
      <w:rFonts w:ascii="Century Gothic" w:hAnsi="Century Gothic" w:cs="Arial"/>
    </w:rPr>
  </w:style>
  <w:style w:type="table" w:styleId="TableGrid">
    <w:name w:val="Table Grid"/>
    <w:basedOn w:val="TableNormal"/>
    <w:uiPriority w:val="39"/>
    <w:rsid w:val="006A2D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A2D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2DF0"/>
  </w:style>
  <w:style w:type="paragraph" w:styleId="Footer">
    <w:name w:val="footer"/>
    <w:basedOn w:val="Normal"/>
    <w:link w:val="FooterChar"/>
    <w:uiPriority w:val="99"/>
    <w:unhideWhenUsed/>
    <w:rsid w:val="006A2D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2DF0"/>
  </w:style>
  <w:style w:type="character" w:styleId="CommentReference">
    <w:name w:val="annotation reference"/>
    <w:basedOn w:val="DefaultParagraphFont"/>
    <w:uiPriority w:val="99"/>
    <w:semiHidden/>
    <w:unhideWhenUsed/>
    <w:rsid w:val="008D50A9"/>
    <w:rPr>
      <w:sz w:val="16"/>
      <w:szCs w:val="16"/>
    </w:rPr>
  </w:style>
  <w:style w:type="paragraph" w:styleId="CommentText">
    <w:name w:val="annotation text"/>
    <w:basedOn w:val="Normal"/>
    <w:link w:val="CommentTextChar"/>
    <w:uiPriority w:val="99"/>
    <w:unhideWhenUsed/>
    <w:rsid w:val="008D50A9"/>
    <w:pPr>
      <w:spacing w:line="240" w:lineRule="auto"/>
    </w:pPr>
    <w:rPr>
      <w:sz w:val="20"/>
      <w:szCs w:val="20"/>
    </w:rPr>
  </w:style>
  <w:style w:type="character" w:customStyle="1" w:styleId="CommentTextChar">
    <w:name w:val="Comment Text Char"/>
    <w:basedOn w:val="DefaultParagraphFont"/>
    <w:link w:val="CommentText"/>
    <w:uiPriority w:val="99"/>
    <w:rsid w:val="008D50A9"/>
    <w:rPr>
      <w:sz w:val="20"/>
      <w:szCs w:val="20"/>
    </w:rPr>
  </w:style>
  <w:style w:type="paragraph" w:styleId="CommentSubject">
    <w:name w:val="annotation subject"/>
    <w:basedOn w:val="CommentText"/>
    <w:next w:val="CommentText"/>
    <w:link w:val="CommentSubjectChar"/>
    <w:uiPriority w:val="99"/>
    <w:semiHidden/>
    <w:unhideWhenUsed/>
    <w:rsid w:val="008D50A9"/>
    <w:rPr>
      <w:b/>
      <w:bCs/>
    </w:rPr>
  </w:style>
  <w:style w:type="character" w:customStyle="1" w:styleId="CommentSubjectChar">
    <w:name w:val="Comment Subject Char"/>
    <w:basedOn w:val="CommentTextChar"/>
    <w:link w:val="CommentSubject"/>
    <w:uiPriority w:val="99"/>
    <w:semiHidden/>
    <w:rsid w:val="008D50A9"/>
    <w:rPr>
      <w:b/>
      <w:bCs/>
      <w:sz w:val="20"/>
      <w:szCs w:val="20"/>
    </w:rPr>
  </w:style>
  <w:style w:type="paragraph" w:styleId="TOCHeading">
    <w:name w:val="TOC Heading"/>
    <w:basedOn w:val="Heading1"/>
    <w:next w:val="Normal"/>
    <w:uiPriority w:val="39"/>
    <w:unhideWhenUsed/>
    <w:qFormat/>
    <w:rsid w:val="00E175FC"/>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6B105E"/>
    <w:pPr>
      <w:spacing w:after="100"/>
    </w:pPr>
  </w:style>
  <w:style w:type="character" w:styleId="Hyperlink">
    <w:name w:val="Hyperlink"/>
    <w:basedOn w:val="DefaultParagraphFont"/>
    <w:uiPriority w:val="99"/>
    <w:unhideWhenUsed/>
    <w:rsid w:val="00E175FC"/>
    <w:rPr>
      <w:color w:val="467886" w:themeColor="hyperlink"/>
      <w:u w:val="single"/>
    </w:rPr>
  </w:style>
  <w:style w:type="paragraph" w:styleId="FootnoteText">
    <w:name w:val="footnote text"/>
    <w:basedOn w:val="Normal"/>
    <w:link w:val="FootnoteTextChar"/>
    <w:uiPriority w:val="99"/>
    <w:semiHidden/>
    <w:unhideWhenUsed/>
    <w:rsid w:val="002E455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455C"/>
    <w:rPr>
      <w:sz w:val="20"/>
      <w:szCs w:val="20"/>
    </w:rPr>
  </w:style>
  <w:style w:type="character" w:styleId="FootnoteReference">
    <w:name w:val="footnote reference"/>
    <w:basedOn w:val="DefaultParagraphFont"/>
    <w:uiPriority w:val="99"/>
    <w:semiHidden/>
    <w:unhideWhenUsed/>
    <w:rsid w:val="002E455C"/>
    <w:rPr>
      <w:vertAlign w:val="superscript"/>
    </w:rPr>
  </w:style>
  <w:style w:type="paragraph" w:styleId="TOC2">
    <w:name w:val="toc 2"/>
    <w:basedOn w:val="Normal"/>
    <w:next w:val="Normal"/>
    <w:autoRedefine/>
    <w:uiPriority w:val="39"/>
    <w:unhideWhenUsed/>
    <w:rsid w:val="00926B80"/>
    <w:pPr>
      <w:spacing w:after="100" w:line="259" w:lineRule="auto"/>
      <w:ind w:left="220"/>
    </w:pPr>
    <w:rPr>
      <w:rFonts w:eastAsiaTheme="minorEastAsia" w:cs="Times New Roman"/>
      <w:kern w:val="0"/>
      <w:sz w:val="22"/>
      <w:szCs w:val="22"/>
      <w:lang w:val="en-US"/>
      <w14:ligatures w14:val="none"/>
    </w:rPr>
  </w:style>
  <w:style w:type="paragraph" w:styleId="TOC3">
    <w:name w:val="toc 3"/>
    <w:basedOn w:val="Normal"/>
    <w:next w:val="Normal"/>
    <w:autoRedefine/>
    <w:uiPriority w:val="39"/>
    <w:unhideWhenUsed/>
    <w:rsid w:val="00926B80"/>
    <w:pPr>
      <w:spacing w:after="100" w:line="259" w:lineRule="auto"/>
      <w:ind w:left="440"/>
    </w:pPr>
    <w:rPr>
      <w:rFonts w:eastAsiaTheme="minorEastAsia" w:cs="Times New Roman"/>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C8214-13B5-424D-95D8-935B8FAF8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9064</TotalTime>
  <Pages>52</Pages>
  <Words>15010</Words>
  <Characters>85562</Characters>
  <Application>Microsoft Office Word</Application>
  <DocSecurity>0</DocSecurity>
  <Lines>713</Lines>
  <Paragraphs>200</Paragraphs>
  <ScaleCrop>false</ScaleCrop>
  <HeadingPairs>
    <vt:vector size="2" baseType="variant">
      <vt:variant>
        <vt:lpstr>Title</vt:lpstr>
      </vt:variant>
      <vt:variant>
        <vt:i4>1</vt:i4>
      </vt:variant>
    </vt:vector>
  </HeadingPairs>
  <TitlesOfParts>
    <vt:vector size="1" baseType="lpstr">
      <vt:lpstr/>
    </vt:vector>
  </TitlesOfParts>
  <Company>AMWU</Company>
  <LinksUpToDate>false</LinksUpToDate>
  <CharactersWithSpaces>100372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Henderson</dc:creator>
  <cp:keywords/>
  <dc:description/>
  <cp:lastModifiedBy>Farrah Shaikh</cp:lastModifiedBy>
  <cp:revision>75</cp:revision>
  <dcterms:created xsi:type="dcterms:W3CDTF">2026-07-13T00:23:00Z</dcterms:created>
  <dcterms:modified xsi:type="dcterms:W3CDTF">2026-08-19T02:02:00Z</dcterms:modified>
</cp:coreProperties>
</file>